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AB" w:rsidRPr="00834FAB" w:rsidRDefault="00974890" w:rsidP="00C739EE">
      <w:pPr>
        <w:spacing w:after="0" w:line="240" w:lineRule="auto"/>
        <w:jc w:val="right"/>
        <w:rPr>
          <w:rFonts w:ascii="Times New Roman" w:hAnsi="Times New Roman" w:cs="Times New Roman"/>
          <w:sz w:val="18"/>
          <w:szCs w:val="18"/>
        </w:rPr>
      </w:pPr>
      <w:r w:rsidRPr="00834FAB">
        <w:rPr>
          <w:rFonts w:ascii="Times New Roman" w:hAnsi="Times New Roman" w:cs="Times New Roman"/>
          <w:sz w:val="18"/>
          <w:szCs w:val="18"/>
        </w:rPr>
        <w:t xml:space="preserve">                                                                                                           </w:t>
      </w:r>
    </w:p>
    <w:p w:rsidR="0022222A" w:rsidRDefault="0022222A" w:rsidP="00B659A2">
      <w:pPr>
        <w:tabs>
          <w:tab w:val="left" w:pos="0"/>
        </w:tabs>
        <w:spacing w:after="0" w:line="240" w:lineRule="auto"/>
        <w:contextualSpacing/>
        <w:rPr>
          <w:rFonts w:ascii="Times New Roman" w:eastAsia="Times New Roman" w:hAnsi="Times New Roman" w:cs="Times New Roman"/>
          <w:sz w:val="18"/>
          <w:szCs w:val="18"/>
          <w:lang w:eastAsia="ru-RU"/>
        </w:rPr>
      </w:pPr>
    </w:p>
    <w:p w:rsidR="0022222A" w:rsidRPr="006D4501" w:rsidRDefault="0022222A" w:rsidP="0022222A">
      <w:pPr>
        <w:spacing w:after="0" w:line="240" w:lineRule="auto"/>
        <w:jc w:val="center"/>
        <w:rPr>
          <w:rFonts w:ascii="Times New Roman" w:hAnsi="Times New Roman" w:cs="Times New Roman"/>
          <w:sz w:val="18"/>
          <w:szCs w:val="18"/>
          <w:lang w:val="kk-KZ"/>
        </w:rPr>
      </w:pPr>
      <w:r w:rsidRPr="006D4501">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тірк</w:t>
      </w:r>
      <w:r w:rsidRPr="006D4501">
        <w:rPr>
          <w:rFonts w:ascii="Times New Roman" w:hAnsi="Times New Roman" w:cs="Times New Roman"/>
          <w:sz w:val="18"/>
          <w:szCs w:val="18"/>
          <w:lang w:val="kk-KZ"/>
        </w:rPr>
        <w:t>. №</w:t>
      </w:r>
      <w:r w:rsidR="00C739EE">
        <w:rPr>
          <w:rFonts w:ascii="Times New Roman" w:hAnsi="Times New Roman" w:cs="Times New Roman"/>
          <w:sz w:val="18"/>
          <w:szCs w:val="18"/>
          <w:lang w:val="kk-KZ"/>
        </w:rPr>
        <w:t>1132</w:t>
      </w:r>
    </w:p>
    <w:p w:rsidR="0022222A" w:rsidRPr="006D4501" w:rsidRDefault="0022222A" w:rsidP="0022222A">
      <w:pPr>
        <w:tabs>
          <w:tab w:val="left" w:pos="-851"/>
        </w:tabs>
        <w:suppressAutoHyphens/>
        <w:spacing w:after="0" w:line="240" w:lineRule="auto"/>
        <w:jc w:val="center"/>
        <w:rPr>
          <w:rFonts w:ascii="Times New Roman" w:eastAsia="Times New Roman" w:hAnsi="Times New Roman" w:cs="Times New Roman"/>
          <w:b/>
          <w:bCs/>
          <w:color w:val="000000"/>
          <w:sz w:val="18"/>
          <w:szCs w:val="18"/>
          <w:lang w:val="kk-KZ" w:eastAsia="ru-RU"/>
        </w:rPr>
      </w:pPr>
    </w:p>
    <w:p w:rsidR="0022222A" w:rsidRPr="006D4501" w:rsidRDefault="0022222A" w:rsidP="0022222A">
      <w:pPr>
        <w:spacing w:after="0" w:line="240" w:lineRule="auto"/>
        <w:jc w:val="center"/>
        <w:rPr>
          <w:rFonts w:ascii="Times New Roman" w:eastAsia="Times New Roman" w:hAnsi="Times New Roman" w:cs="Times New Roman"/>
          <w:b/>
          <w:bCs/>
          <w:color w:val="000000"/>
          <w:sz w:val="18"/>
          <w:szCs w:val="18"/>
          <w:lang w:val="kk-KZ" w:eastAsia="ru-RU"/>
        </w:rPr>
      </w:pPr>
    </w:p>
    <w:p w:rsidR="0022222A" w:rsidRPr="006D4501" w:rsidRDefault="0022222A" w:rsidP="0022222A">
      <w:pPr>
        <w:spacing w:after="0" w:line="240" w:lineRule="auto"/>
        <w:jc w:val="center"/>
        <w:rPr>
          <w:rFonts w:ascii="Times New Roman" w:eastAsia="Times New Roman" w:hAnsi="Times New Roman" w:cs="Times New Roman"/>
          <w:b/>
          <w:bCs/>
          <w:color w:val="000000"/>
          <w:sz w:val="18"/>
          <w:szCs w:val="18"/>
          <w:lang w:val="kk-KZ" w:eastAsia="ru-RU"/>
        </w:rPr>
      </w:pPr>
    </w:p>
    <w:p w:rsidR="0022222A" w:rsidRDefault="0022222A" w:rsidP="0022222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 xml:space="preserve">БАНКТІК ШОТТЫ АШПАЙ-АҚ ЖҮЗЕГЕ АСЫРЫЛҒАН АУДАРЫМ </w:t>
      </w:r>
    </w:p>
    <w:p w:rsidR="0022222A" w:rsidRPr="0022222A" w:rsidRDefault="0022222A" w:rsidP="0022222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БОЙЫНША АҚШАНЫ АЛУ ТУРАЛЫ ШАРТ</w:t>
      </w:r>
    </w:p>
    <w:p w:rsidR="0022222A" w:rsidRPr="0022222A" w:rsidRDefault="0022222A" w:rsidP="0022222A">
      <w:pPr>
        <w:spacing w:after="0" w:line="240" w:lineRule="auto"/>
        <w:jc w:val="center"/>
        <w:rPr>
          <w:rFonts w:ascii="Times New Roman" w:eastAsia="Times New Roman" w:hAnsi="Times New Roman" w:cs="Times New Roman"/>
          <w:b/>
          <w:bCs/>
          <w:i/>
          <w:color w:val="000000"/>
          <w:sz w:val="18"/>
          <w:szCs w:val="18"/>
          <w:lang w:val="kk-KZ" w:eastAsia="ru-RU"/>
        </w:rPr>
      </w:pPr>
    </w:p>
    <w:p w:rsidR="0022222A" w:rsidRPr="0022222A" w:rsidRDefault="0022222A" w:rsidP="0022222A">
      <w:pPr>
        <w:spacing w:after="0" w:line="240" w:lineRule="auto"/>
        <w:jc w:val="center"/>
        <w:rPr>
          <w:rFonts w:ascii="Times New Roman" w:eastAsia="Times New Roman" w:hAnsi="Times New Roman" w:cs="Times New Roman"/>
          <w:b/>
          <w:bCs/>
          <w:i/>
          <w:color w:val="000000"/>
          <w:sz w:val="18"/>
          <w:szCs w:val="18"/>
          <w:lang w:val="kk-KZ" w:eastAsia="ru-RU"/>
        </w:rPr>
      </w:pPr>
      <w:r w:rsidRPr="0022222A">
        <w:rPr>
          <w:rFonts w:ascii="Times New Roman" w:eastAsia="Times New Roman" w:hAnsi="Times New Roman" w:cs="Times New Roman"/>
          <w:b/>
          <w:bCs/>
          <w:i/>
          <w:color w:val="000000"/>
          <w:sz w:val="18"/>
          <w:szCs w:val="18"/>
          <w:lang w:val="kk-KZ" w:eastAsia="ru-RU"/>
        </w:rPr>
        <w:t>1.</w:t>
      </w:r>
      <w:r w:rsidR="00D76E27">
        <w:rPr>
          <w:rFonts w:ascii="Times New Roman" w:eastAsia="Times New Roman" w:hAnsi="Times New Roman" w:cs="Times New Roman"/>
          <w:b/>
          <w:bCs/>
          <w:i/>
          <w:color w:val="000000"/>
          <w:sz w:val="18"/>
          <w:szCs w:val="18"/>
          <w:lang w:val="kk-KZ" w:eastAsia="ru-RU"/>
        </w:rPr>
        <w:t xml:space="preserve"> </w:t>
      </w:r>
      <w:r>
        <w:rPr>
          <w:rFonts w:ascii="Times New Roman" w:eastAsia="Times New Roman" w:hAnsi="Times New Roman" w:cs="Times New Roman"/>
          <w:b/>
          <w:bCs/>
          <w:i/>
          <w:color w:val="000000"/>
          <w:sz w:val="18"/>
          <w:szCs w:val="18"/>
          <w:lang w:val="kk-KZ" w:eastAsia="ru-RU"/>
        </w:rPr>
        <w:t>ЖАЛПЫ ЕРЕЖЕЛЕР</w:t>
      </w:r>
    </w:p>
    <w:p w:rsidR="0022222A" w:rsidRPr="0022222A" w:rsidRDefault="0022222A" w:rsidP="0022222A">
      <w:pPr>
        <w:spacing w:after="0" w:line="240" w:lineRule="auto"/>
        <w:jc w:val="thaiDistribute"/>
        <w:rPr>
          <w:rFonts w:ascii="Times New Roman" w:eastAsia="Times New Roman" w:hAnsi="Times New Roman" w:cs="Times New Roman"/>
          <w:bCs/>
          <w:color w:val="000000"/>
          <w:sz w:val="18"/>
          <w:szCs w:val="18"/>
          <w:lang w:val="kk-KZ" w:eastAsia="ru-RU"/>
        </w:rPr>
      </w:pPr>
      <w:r w:rsidRPr="0022222A">
        <w:rPr>
          <w:rFonts w:ascii="Times New Roman" w:eastAsia="Times New Roman" w:hAnsi="Times New Roman" w:cs="Times New Roman"/>
          <w:bCs/>
          <w:color w:val="000000"/>
          <w:sz w:val="18"/>
          <w:szCs w:val="18"/>
          <w:lang w:val="kk-KZ" w:eastAsia="ru-RU"/>
        </w:rPr>
        <w:t xml:space="preserve">1.1. </w:t>
      </w:r>
      <w:r>
        <w:rPr>
          <w:rFonts w:ascii="Times New Roman" w:eastAsia="Times New Roman" w:hAnsi="Times New Roman" w:cs="Times New Roman"/>
          <w:bCs/>
          <w:color w:val="000000"/>
          <w:sz w:val="18"/>
          <w:szCs w:val="18"/>
          <w:lang w:val="kk-KZ" w:eastAsia="ru-RU"/>
        </w:rPr>
        <w:t>Жөнелтушіге және Клиентке банктік шотты ашпай-ақ, жүзеге асырылған ақша аударымы бойынша ақшаны алу туралы осы шарт</w:t>
      </w:r>
      <w:r w:rsidRPr="0022222A">
        <w:rPr>
          <w:rFonts w:ascii="Times New Roman" w:eastAsia="Times New Roman" w:hAnsi="Times New Roman" w:cs="Times New Roman"/>
          <w:bCs/>
          <w:color w:val="000000"/>
          <w:sz w:val="18"/>
          <w:szCs w:val="18"/>
          <w:lang w:val="kk-KZ" w:eastAsia="ru-RU"/>
        </w:rPr>
        <w:t xml:space="preserve"> </w:t>
      </w:r>
      <w:r w:rsidRPr="0022222A">
        <w:rPr>
          <w:rFonts w:ascii="Times New Roman" w:eastAsia="Times New Roman" w:hAnsi="Times New Roman" w:cs="Times New Roman"/>
          <w:bCs/>
          <w:i/>
          <w:color w:val="000000"/>
          <w:sz w:val="18"/>
          <w:szCs w:val="18"/>
          <w:lang w:val="kk-KZ" w:eastAsia="ru-RU"/>
        </w:rPr>
        <w:t>(</w:t>
      </w:r>
      <w:r>
        <w:rPr>
          <w:rFonts w:ascii="Times New Roman" w:eastAsia="Times New Roman" w:hAnsi="Times New Roman" w:cs="Times New Roman"/>
          <w:bCs/>
          <w:i/>
          <w:color w:val="000000"/>
          <w:sz w:val="18"/>
          <w:szCs w:val="18"/>
          <w:lang w:val="kk-KZ" w:eastAsia="ru-RU"/>
        </w:rPr>
        <w:t>бұдан әрі  - Шарт</w:t>
      </w:r>
      <w:r w:rsidRPr="0022222A">
        <w:rPr>
          <w:rFonts w:ascii="Times New Roman" w:eastAsia="Times New Roman" w:hAnsi="Times New Roman" w:cs="Times New Roman"/>
          <w:bCs/>
          <w:i/>
          <w:color w:val="000000"/>
          <w:sz w:val="18"/>
          <w:szCs w:val="18"/>
          <w:lang w:val="kk-KZ" w:eastAsia="ru-RU"/>
        </w:rPr>
        <w:t xml:space="preserve">) </w:t>
      </w:r>
      <w:r w:rsidR="00ED2D9F" w:rsidRPr="00ED2D9F">
        <w:rPr>
          <w:rFonts w:ascii="Times New Roman" w:eastAsia="Times New Roman" w:hAnsi="Times New Roman" w:cs="Times New Roman"/>
          <w:bCs/>
          <w:color w:val="000000"/>
          <w:sz w:val="18"/>
          <w:szCs w:val="18"/>
          <w:lang w:val="kk-KZ" w:eastAsia="ru-RU"/>
        </w:rPr>
        <w:t>«Bereke Bank» АҚ</w:t>
      </w:r>
      <w:r>
        <w:rPr>
          <w:rFonts w:ascii="Times New Roman" w:eastAsia="Times New Roman" w:hAnsi="Times New Roman" w:cs="Times New Roman"/>
          <w:bCs/>
          <w:color w:val="000000"/>
          <w:sz w:val="18"/>
          <w:szCs w:val="18"/>
          <w:lang w:val="kk-KZ" w:eastAsia="ru-RU"/>
        </w:rPr>
        <w:t xml:space="preserve"> </w:t>
      </w:r>
      <w:r w:rsidRPr="0022222A">
        <w:rPr>
          <w:rFonts w:ascii="Times New Roman" w:eastAsia="Times New Roman" w:hAnsi="Times New Roman" w:cs="Times New Roman"/>
          <w:bCs/>
          <w:i/>
          <w:color w:val="000000"/>
          <w:sz w:val="18"/>
          <w:szCs w:val="18"/>
          <w:lang w:val="kk-KZ" w:eastAsia="ru-RU"/>
        </w:rPr>
        <w:t>(</w:t>
      </w:r>
      <w:r>
        <w:rPr>
          <w:rFonts w:ascii="Times New Roman" w:eastAsia="Times New Roman" w:hAnsi="Times New Roman" w:cs="Times New Roman"/>
          <w:bCs/>
          <w:i/>
          <w:color w:val="000000"/>
          <w:sz w:val="18"/>
          <w:szCs w:val="18"/>
          <w:lang w:val="kk-KZ" w:eastAsia="ru-RU"/>
        </w:rPr>
        <w:t xml:space="preserve">бұдан әрі </w:t>
      </w:r>
      <w:r w:rsidRPr="0022222A">
        <w:rPr>
          <w:rFonts w:ascii="Times New Roman" w:eastAsia="Times New Roman" w:hAnsi="Times New Roman" w:cs="Times New Roman"/>
          <w:bCs/>
          <w:i/>
          <w:color w:val="000000"/>
          <w:sz w:val="18"/>
          <w:szCs w:val="18"/>
          <w:lang w:val="kk-KZ" w:eastAsia="ru-RU"/>
        </w:rPr>
        <w:t xml:space="preserve"> – Банк)</w:t>
      </w:r>
      <w:r w:rsidRPr="0022222A">
        <w:rPr>
          <w:rFonts w:ascii="Times New Roman" w:eastAsia="Times New Roman" w:hAnsi="Times New Roman" w:cs="Times New Roman"/>
          <w:bCs/>
          <w:color w:val="000000"/>
          <w:sz w:val="18"/>
          <w:szCs w:val="18"/>
          <w:lang w:val="kk-KZ" w:eastAsia="ru-RU"/>
        </w:rPr>
        <w:t xml:space="preserve"> </w:t>
      </w:r>
      <w:r w:rsidRPr="0022222A">
        <w:rPr>
          <w:rFonts w:ascii="Times New Roman" w:eastAsia="Times New Roman" w:hAnsi="Times New Roman" w:cs="Times New Roman"/>
          <w:bCs/>
          <w:color w:val="000000"/>
          <w:sz w:val="18"/>
          <w:szCs w:val="18"/>
          <w:lang w:val="kk-KZ" w:eastAsia="ru-RU"/>
        </w:rPr>
        <w:br/>
      </w:r>
      <w:r>
        <w:rPr>
          <w:rFonts w:ascii="Times New Roman" w:eastAsia="Times New Roman" w:hAnsi="Times New Roman" w:cs="Times New Roman"/>
          <w:bCs/>
          <w:color w:val="000000"/>
          <w:sz w:val="18"/>
          <w:szCs w:val="18"/>
          <w:lang w:val="kk-KZ" w:eastAsia="ru-RU"/>
        </w:rPr>
        <w:t>және</w:t>
      </w:r>
      <w:r w:rsidRPr="0022222A">
        <w:rPr>
          <w:rFonts w:ascii="Times New Roman" w:eastAsia="Times New Roman" w:hAnsi="Times New Roman" w:cs="Times New Roman"/>
          <w:bCs/>
          <w:color w:val="000000"/>
          <w:sz w:val="18"/>
          <w:szCs w:val="18"/>
          <w:lang w:val="kk-KZ" w:eastAsia="ru-RU"/>
        </w:rPr>
        <w:t xml:space="preserve"> Клиент</w:t>
      </w:r>
      <w:r>
        <w:rPr>
          <w:rFonts w:ascii="Times New Roman" w:eastAsia="Times New Roman" w:hAnsi="Times New Roman" w:cs="Times New Roman"/>
          <w:bCs/>
          <w:color w:val="000000"/>
          <w:sz w:val="18"/>
          <w:szCs w:val="18"/>
          <w:lang w:val="kk-KZ" w:eastAsia="ru-RU"/>
        </w:rPr>
        <w:t xml:space="preserve"> арасында жасалған.</w:t>
      </w:r>
      <w:r w:rsidRPr="0022222A">
        <w:rPr>
          <w:rFonts w:ascii="Times New Roman" w:eastAsia="Times New Roman" w:hAnsi="Times New Roman" w:cs="Times New Roman"/>
          <w:bCs/>
          <w:color w:val="000000"/>
          <w:sz w:val="18"/>
          <w:szCs w:val="18"/>
          <w:lang w:val="kk-KZ" w:eastAsia="ru-RU"/>
        </w:rPr>
        <w:t xml:space="preserve">  </w:t>
      </w:r>
    </w:p>
    <w:p w:rsidR="0022222A" w:rsidRPr="00D80222" w:rsidRDefault="0022222A" w:rsidP="0022222A">
      <w:pPr>
        <w:spacing w:after="0" w:line="240" w:lineRule="auto"/>
        <w:jc w:val="thaiDistribute"/>
        <w:rPr>
          <w:rFonts w:ascii="Times New Roman" w:eastAsia="Times New Roman" w:hAnsi="Times New Roman" w:cs="Times New Roman"/>
          <w:bCs/>
          <w:color w:val="000000"/>
          <w:sz w:val="18"/>
          <w:szCs w:val="18"/>
          <w:lang w:val="kk-KZ" w:eastAsia="ru-RU"/>
        </w:rPr>
      </w:pPr>
      <w:r w:rsidRPr="00387655">
        <w:rPr>
          <w:rFonts w:ascii="Times New Roman" w:eastAsia="Times New Roman" w:hAnsi="Times New Roman" w:cs="Times New Roman"/>
          <w:bCs/>
          <w:color w:val="000000"/>
          <w:sz w:val="18"/>
          <w:szCs w:val="18"/>
          <w:lang w:eastAsia="ru-RU"/>
        </w:rPr>
        <w:t xml:space="preserve">1.2. </w:t>
      </w:r>
      <w:r>
        <w:rPr>
          <w:rFonts w:ascii="Times New Roman" w:eastAsia="Times New Roman" w:hAnsi="Times New Roman" w:cs="Times New Roman"/>
          <w:bCs/>
          <w:color w:val="000000"/>
          <w:sz w:val="18"/>
          <w:szCs w:val="18"/>
          <w:lang w:val="kk-KZ" w:eastAsia="ru-RU"/>
        </w:rPr>
        <w:t xml:space="preserve">Шарт қосылу шарты болып табылады және Банкпен стандартты нысанда анықталған. Клиент Шартқа жалпы қосылған жағдайда, Шарт Клиентпен қабылданды деп есептелінеді. </w:t>
      </w:r>
      <w:r w:rsidRPr="00D80222">
        <w:rPr>
          <w:rFonts w:ascii="Times New Roman" w:eastAsia="Times New Roman" w:hAnsi="Times New Roman" w:cs="Times New Roman"/>
          <w:color w:val="000000"/>
          <w:sz w:val="18"/>
          <w:szCs w:val="18"/>
          <w:lang w:val="kk-KZ" w:eastAsia="ru-RU"/>
        </w:rPr>
        <w:t>Клиент</w:t>
      </w:r>
      <w:r>
        <w:rPr>
          <w:rFonts w:ascii="Times New Roman" w:eastAsia="Times New Roman" w:hAnsi="Times New Roman" w:cs="Times New Roman"/>
          <w:color w:val="000000"/>
          <w:sz w:val="18"/>
          <w:szCs w:val="18"/>
          <w:lang w:val="kk-KZ" w:eastAsia="ru-RU"/>
        </w:rPr>
        <w:t xml:space="preserve">тің аударымды алу туралы өтініштегі қолы  Клиенттің қандай да бір ескертулерсіз және келіспеушіліксіз, Шартты толық көлемде оқығандығын, түсінгендігін және қабылдағандығын растайды. </w:t>
      </w:r>
    </w:p>
    <w:p w:rsidR="0022222A" w:rsidRPr="00D80222" w:rsidRDefault="0022222A" w:rsidP="0022222A">
      <w:pPr>
        <w:spacing w:after="0" w:line="240" w:lineRule="auto"/>
        <w:jc w:val="center"/>
        <w:rPr>
          <w:rFonts w:ascii="Times New Roman" w:eastAsia="Times New Roman" w:hAnsi="Times New Roman" w:cs="Times New Roman"/>
          <w:b/>
          <w:bCs/>
          <w:i/>
          <w:color w:val="000000"/>
          <w:sz w:val="18"/>
          <w:szCs w:val="18"/>
          <w:lang w:val="kk-KZ" w:eastAsia="ru-RU"/>
        </w:rPr>
      </w:pPr>
    </w:p>
    <w:p w:rsidR="0022222A" w:rsidRPr="0022222A" w:rsidRDefault="0022222A" w:rsidP="0022222A">
      <w:pPr>
        <w:spacing w:after="0" w:line="240" w:lineRule="auto"/>
        <w:jc w:val="center"/>
        <w:rPr>
          <w:rFonts w:ascii="Times New Roman" w:eastAsia="Times New Roman" w:hAnsi="Times New Roman" w:cs="Times New Roman"/>
          <w:b/>
          <w:bCs/>
          <w:i/>
          <w:color w:val="000000"/>
          <w:sz w:val="18"/>
          <w:szCs w:val="18"/>
          <w:lang w:val="kk-KZ" w:eastAsia="ru-RU"/>
        </w:rPr>
      </w:pPr>
      <w:r w:rsidRPr="0022222A">
        <w:rPr>
          <w:rFonts w:ascii="Times New Roman" w:eastAsia="Times New Roman" w:hAnsi="Times New Roman" w:cs="Times New Roman"/>
          <w:b/>
          <w:bCs/>
          <w:i/>
          <w:color w:val="000000"/>
          <w:sz w:val="18"/>
          <w:szCs w:val="18"/>
          <w:lang w:val="kk-KZ" w:eastAsia="ru-RU"/>
        </w:rPr>
        <w:t>2.</w:t>
      </w:r>
      <w:r>
        <w:rPr>
          <w:rFonts w:ascii="Times New Roman" w:eastAsia="Times New Roman" w:hAnsi="Times New Roman" w:cs="Times New Roman"/>
          <w:b/>
          <w:bCs/>
          <w:i/>
          <w:color w:val="000000"/>
          <w:sz w:val="18"/>
          <w:szCs w:val="18"/>
          <w:lang w:val="kk-KZ" w:eastAsia="ru-RU"/>
        </w:rPr>
        <w:t xml:space="preserve"> </w:t>
      </w:r>
      <w:r w:rsidRPr="0022222A">
        <w:rPr>
          <w:rFonts w:ascii="Times New Roman" w:eastAsia="Times New Roman" w:hAnsi="Times New Roman" w:cs="Times New Roman"/>
          <w:b/>
          <w:bCs/>
          <w:i/>
          <w:color w:val="000000"/>
          <w:sz w:val="18"/>
          <w:szCs w:val="18"/>
          <w:lang w:val="kk-KZ" w:eastAsia="ru-RU"/>
        </w:rPr>
        <w:t>ТЕРМИН</w:t>
      </w:r>
      <w:r>
        <w:rPr>
          <w:rFonts w:ascii="Times New Roman" w:eastAsia="Times New Roman" w:hAnsi="Times New Roman" w:cs="Times New Roman"/>
          <w:b/>
          <w:bCs/>
          <w:i/>
          <w:color w:val="000000"/>
          <w:sz w:val="18"/>
          <w:szCs w:val="18"/>
          <w:lang w:val="kk-KZ" w:eastAsia="ru-RU"/>
        </w:rPr>
        <w:t>ДЕР МЕН АНЫҚТАМАЛАР</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22222A">
        <w:rPr>
          <w:rFonts w:ascii="Times New Roman" w:eastAsia="Times New Roman" w:hAnsi="Times New Roman" w:cs="Times New Roman"/>
          <w:b/>
          <w:bCs/>
          <w:color w:val="000000"/>
          <w:sz w:val="18"/>
          <w:szCs w:val="18"/>
          <w:lang w:val="kk-KZ" w:eastAsia="ru-RU"/>
        </w:rPr>
        <w:t>Клиент –</w:t>
      </w:r>
      <w:r>
        <w:rPr>
          <w:rFonts w:ascii="Times New Roman" w:eastAsia="Times New Roman" w:hAnsi="Times New Roman" w:cs="Times New Roman"/>
          <w:b/>
          <w:bCs/>
          <w:color w:val="000000"/>
          <w:sz w:val="18"/>
          <w:szCs w:val="18"/>
          <w:lang w:val="kk-KZ" w:eastAsia="ru-RU"/>
        </w:rPr>
        <w:t xml:space="preserve"> </w:t>
      </w:r>
      <w:r w:rsidRPr="000125B1">
        <w:rPr>
          <w:rFonts w:ascii="Times New Roman" w:eastAsia="Times New Roman" w:hAnsi="Times New Roman" w:cs="Times New Roman"/>
          <w:bCs/>
          <w:color w:val="000000"/>
          <w:sz w:val="18"/>
          <w:szCs w:val="18"/>
          <w:lang w:val="kk-KZ" w:eastAsia="ru-RU"/>
        </w:rPr>
        <w:t>жеке тұлға</w:t>
      </w:r>
      <w:r w:rsidRPr="0022222A">
        <w:rPr>
          <w:rFonts w:ascii="Times New Roman" w:eastAsia="Times New Roman" w:hAnsi="Times New Roman" w:cs="Times New Roman"/>
          <w:bCs/>
          <w:color w:val="000000"/>
          <w:sz w:val="18"/>
          <w:szCs w:val="18"/>
          <w:lang w:val="kk-KZ" w:eastAsia="ru-RU"/>
        </w:rPr>
        <w:t xml:space="preserve"> – </w:t>
      </w:r>
      <w:r>
        <w:rPr>
          <w:rFonts w:ascii="Times New Roman" w:eastAsia="Times New Roman" w:hAnsi="Times New Roman" w:cs="Times New Roman"/>
          <w:bCs/>
          <w:color w:val="000000"/>
          <w:sz w:val="18"/>
          <w:szCs w:val="18"/>
          <w:lang w:val="kk-KZ" w:eastAsia="ru-RU"/>
        </w:rPr>
        <w:t xml:space="preserve">ҚР </w:t>
      </w:r>
      <w:r w:rsidRPr="0022222A">
        <w:rPr>
          <w:rFonts w:ascii="Times New Roman" w:eastAsia="Times New Roman" w:hAnsi="Times New Roman" w:cs="Times New Roman"/>
          <w:bCs/>
          <w:color w:val="000000"/>
          <w:sz w:val="18"/>
          <w:szCs w:val="18"/>
          <w:lang w:val="kk-KZ" w:eastAsia="ru-RU"/>
        </w:rPr>
        <w:t>резидент</w:t>
      </w:r>
      <w:r>
        <w:rPr>
          <w:rFonts w:ascii="Times New Roman" w:eastAsia="Times New Roman" w:hAnsi="Times New Roman" w:cs="Times New Roman"/>
          <w:bCs/>
          <w:color w:val="000000"/>
          <w:sz w:val="18"/>
          <w:szCs w:val="18"/>
          <w:lang w:val="kk-KZ" w:eastAsia="ru-RU"/>
        </w:rPr>
        <w:t>і</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немесе</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р</w:t>
      </w:r>
      <w:r w:rsidRPr="0022222A">
        <w:rPr>
          <w:rFonts w:ascii="Times New Roman" w:eastAsia="Times New Roman" w:hAnsi="Times New Roman" w:cs="Times New Roman"/>
          <w:bCs/>
          <w:color w:val="000000"/>
          <w:sz w:val="18"/>
          <w:szCs w:val="18"/>
          <w:lang w:val="kk-KZ" w:eastAsia="ru-RU"/>
        </w:rPr>
        <w:t>езидент</w:t>
      </w:r>
      <w:r>
        <w:rPr>
          <w:rFonts w:ascii="Times New Roman" w:eastAsia="Times New Roman" w:hAnsi="Times New Roman" w:cs="Times New Roman"/>
          <w:bCs/>
          <w:color w:val="000000"/>
          <w:sz w:val="18"/>
          <w:szCs w:val="18"/>
          <w:lang w:val="kk-KZ" w:eastAsia="ru-RU"/>
        </w:rPr>
        <w:t xml:space="preserve"> емесі, оның пайдасына </w:t>
      </w:r>
      <w:r w:rsidRPr="000125B1">
        <w:rPr>
          <w:rFonts w:ascii="Times New Roman" w:eastAsia="Times New Roman" w:hAnsi="Times New Roman" w:cs="Times New Roman"/>
          <w:bCs/>
          <w:color w:val="000000"/>
          <w:sz w:val="18"/>
          <w:szCs w:val="18"/>
          <w:lang w:val="kk-KZ" w:eastAsia="ru-RU"/>
        </w:rPr>
        <w:t>банктік шотты ашпай-ақ,  ақша аударымы жүзеге асырылады</w:t>
      </w:r>
      <w:r w:rsidRPr="0022222A">
        <w:rPr>
          <w:rFonts w:ascii="Times New Roman" w:eastAsia="Times New Roman" w:hAnsi="Times New Roman" w:cs="Times New Roman"/>
          <w:bCs/>
          <w:color w:val="000000"/>
          <w:sz w:val="18"/>
          <w:szCs w:val="18"/>
          <w:lang w:val="kk-KZ" w:eastAsia="ru-RU"/>
        </w:rPr>
        <w:t>;</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22222A">
        <w:rPr>
          <w:rFonts w:ascii="Times New Roman" w:eastAsia="Times New Roman" w:hAnsi="Times New Roman" w:cs="Times New Roman"/>
          <w:b/>
          <w:bCs/>
          <w:color w:val="000000"/>
          <w:sz w:val="18"/>
          <w:szCs w:val="18"/>
          <w:lang w:val="kk-KZ" w:eastAsia="ru-RU"/>
        </w:rPr>
        <w:t>Комиссия</w:t>
      </w:r>
      <w:r w:rsidRPr="0022222A">
        <w:rPr>
          <w:rFonts w:ascii="Times New Roman" w:eastAsia="Times New Roman" w:hAnsi="Times New Roman" w:cs="Times New Roman"/>
          <w:bCs/>
          <w:color w:val="000000"/>
          <w:sz w:val="18"/>
          <w:szCs w:val="18"/>
          <w:lang w:val="kk-KZ" w:eastAsia="ru-RU"/>
        </w:rPr>
        <w:t xml:space="preserve"> – </w:t>
      </w:r>
      <w:r>
        <w:rPr>
          <w:rFonts w:ascii="Times New Roman" w:eastAsia="Times New Roman" w:hAnsi="Times New Roman" w:cs="Times New Roman"/>
          <w:bCs/>
          <w:color w:val="000000"/>
          <w:sz w:val="18"/>
          <w:szCs w:val="18"/>
          <w:lang w:val="kk-KZ" w:eastAsia="ru-RU"/>
        </w:rPr>
        <w:t>Банктің Клиенттен алатын кез келген комиссиясы</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жиынтық түрде, сондай-ақ жеке</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олардың мөлшері Банк тарифтеріне сәйкес белгіленеді</w:t>
      </w:r>
      <w:r w:rsidRPr="0022222A">
        <w:rPr>
          <w:rFonts w:ascii="Times New Roman" w:eastAsia="Times New Roman" w:hAnsi="Times New Roman" w:cs="Times New Roman"/>
          <w:bCs/>
          <w:color w:val="000000"/>
          <w:sz w:val="18"/>
          <w:szCs w:val="18"/>
          <w:lang w:val="kk-KZ" w:eastAsia="ru-RU"/>
        </w:rPr>
        <w:t>;</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Pr>
          <w:rFonts w:ascii="Times New Roman" w:eastAsia="Times New Roman" w:hAnsi="Times New Roman" w:cs="Times New Roman"/>
          <w:b/>
          <w:bCs/>
          <w:color w:val="000000"/>
          <w:sz w:val="18"/>
          <w:szCs w:val="18"/>
          <w:lang w:val="kk-KZ" w:eastAsia="ru-RU"/>
        </w:rPr>
        <w:t>Жөнелтуші</w:t>
      </w:r>
      <w:r w:rsidRPr="0022222A">
        <w:rPr>
          <w:rFonts w:ascii="Times New Roman" w:eastAsia="Times New Roman" w:hAnsi="Times New Roman" w:cs="Times New Roman"/>
          <w:bCs/>
          <w:color w:val="000000"/>
          <w:sz w:val="18"/>
          <w:szCs w:val="18"/>
          <w:lang w:val="kk-KZ" w:eastAsia="ru-RU"/>
        </w:rPr>
        <w:t xml:space="preserve"> – </w:t>
      </w:r>
      <w:r w:rsidRPr="000125B1">
        <w:rPr>
          <w:rFonts w:ascii="Times New Roman" w:eastAsia="Times New Roman" w:hAnsi="Times New Roman" w:cs="Times New Roman"/>
          <w:bCs/>
          <w:color w:val="000000"/>
          <w:sz w:val="18"/>
          <w:szCs w:val="18"/>
          <w:lang w:val="kk-KZ" w:eastAsia="ru-RU"/>
        </w:rPr>
        <w:t>банктік шотты ашпай-ақ</w:t>
      </w:r>
      <w:r>
        <w:rPr>
          <w:rFonts w:ascii="Times New Roman" w:eastAsia="Times New Roman" w:hAnsi="Times New Roman" w:cs="Times New Roman"/>
          <w:bCs/>
          <w:color w:val="000000"/>
          <w:sz w:val="18"/>
          <w:szCs w:val="18"/>
          <w:lang w:val="kk-KZ" w:eastAsia="ru-RU"/>
        </w:rPr>
        <w:t xml:space="preserve">, Клиентке ақша аударымын жүзеге асырған </w:t>
      </w:r>
      <w:r w:rsidRPr="000125B1">
        <w:rPr>
          <w:rFonts w:ascii="Times New Roman" w:eastAsia="Times New Roman" w:hAnsi="Times New Roman" w:cs="Times New Roman"/>
          <w:bCs/>
          <w:color w:val="000000"/>
          <w:sz w:val="18"/>
          <w:szCs w:val="18"/>
          <w:lang w:val="kk-KZ" w:eastAsia="ru-RU"/>
        </w:rPr>
        <w:t>жеке тұлға</w:t>
      </w:r>
      <w:r w:rsidRPr="0022222A">
        <w:rPr>
          <w:rFonts w:ascii="Times New Roman" w:eastAsia="Times New Roman" w:hAnsi="Times New Roman" w:cs="Times New Roman"/>
          <w:bCs/>
          <w:color w:val="000000"/>
          <w:sz w:val="18"/>
          <w:szCs w:val="18"/>
          <w:lang w:val="kk-KZ" w:eastAsia="ru-RU"/>
        </w:rPr>
        <w:t xml:space="preserve"> – </w:t>
      </w:r>
      <w:r>
        <w:rPr>
          <w:rFonts w:ascii="Times New Roman" w:eastAsia="Times New Roman" w:hAnsi="Times New Roman" w:cs="Times New Roman"/>
          <w:bCs/>
          <w:color w:val="000000"/>
          <w:sz w:val="18"/>
          <w:szCs w:val="18"/>
          <w:lang w:val="kk-KZ" w:eastAsia="ru-RU"/>
        </w:rPr>
        <w:t xml:space="preserve">ҚР </w:t>
      </w:r>
      <w:r w:rsidRPr="0022222A">
        <w:rPr>
          <w:rFonts w:ascii="Times New Roman" w:eastAsia="Times New Roman" w:hAnsi="Times New Roman" w:cs="Times New Roman"/>
          <w:bCs/>
          <w:color w:val="000000"/>
          <w:sz w:val="18"/>
          <w:szCs w:val="18"/>
          <w:lang w:val="kk-KZ" w:eastAsia="ru-RU"/>
        </w:rPr>
        <w:t>резидент</w:t>
      </w:r>
      <w:r>
        <w:rPr>
          <w:rFonts w:ascii="Times New Roman" w:eastAsia="Times New Roman" w:hAnsi="Times New Roman" w:cs="Times New Roman"/>
          <w:bCs/>
          <w:color w:val="000000"/>
          <w:sz w:val="18"/>
          <w:szCs w:val="18"/>
          <w:lang w:val="kk-KZ" w:eastAsia="ru-RU"/>
        </w:rPr>
        <w:t>і</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немесе</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р</w:t>
      </w:r>
      <w:r w:rsidRPr="0022222A">
        <w:rPr>
          <w:rFonts w:ascii="Times New Roman" w:eastAsia="Times New Roman" w:hAnsi="Times New Roman" w:cs="Times New Roman"/>
          <w:bCs/>
          <w:color w:val="000000"/>
          <w:sz w:val="18"/>
          <w:szCs w:val="18"/>
          <w:lang w:val="kk-KZ" w:eastAsia="ru-RU"/>
        </w:rPr>
        <w:t>езидент</w:t>
      </w:r>
      <w:r>
        <w:rPr>
          <w:rFonts w:ascii="Times New Roman" w:eastAsia="Times New Roman" w:hAnsi="Times New Roman" w:cs="Times New Roman"/>
          <w:bCs/>
          <w:color w:val="000000"/>
          <w:sz w:val="18"/>
          <w:szCs w:val="18"/>
          <w:lang w:val="kk-KZ" w:eastAsia="ru-RU"/>
        </w:rPr>
        <w:t xml:space="preserve"> емесі</w:t>
      </w:r>
      <w:r w:rsidRPr="0022222A">
        <w:rPr>
          <w:rFonts w:ascii="Times New Roman" w:eastAsia="Times New Roman" w:hAnsi="Times New Roman" w:cs="Times New Roman"/>
          <w:bCs/>
          <w:color w:val="000000"/>
          <w:sz w:val="18"/>
          <w:szCs w:val="18"/>
          <w:lang w:val="kk-KZ" w:eastAsia="ru-RU"/>
        </w:rPr>
        <w:t>;</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Pr>
          <w:rFonts w:ascii="Times New Roman" w:eastAsia="Times New Roman" w:hAnsi="Times New Roman" w:cs="Times New Roman"/>
          <w:b/>
          <w:bCs/>
          <w:color w:val="000000"/>
          <w:sz w:val="18"/>
          <w:szCs w:val="18"/>
          <w:lang w:val="kk-KZ" w:eastAsia="ru-RU"/>
        </w:rPr>
        <w:t>Ақша аударымы</w:t>
      </w:r>
      <w:r w:rsidRPr="0022222A">
        <w:rPr>
          <w:rFonts w:ascii="Times New Roman" w:eastAsia="Times New Roman" w:hAnsi="Times New Roman" w:cs="Times New Roman"/>
          <w:bCs/>
          <w:color w:val="000000"/>
          <w:sz w:val="18"/>
          <w:szCs w:val="18"/>
          <w:lang w:val="kk-KZ" w:eastAsia="ru-RU"/>
        </w:rPr>
        <w:t xml:space="preserve"> – </w:t>
      </w:r>
      <w:r>
        <w:rPr>
          <w:rFonts w:ascii="Times New Roman" w:eastAsia="Times New Roman" w:hAnsi="Times New Roman" w:cs="Times New Roman"/>
          <w:bCs/>
          <w:color w:val="000000"/>
          <w:sz w:val="18"/>
          <w:szCs w:val="18"/>
          <w:lang w:val="kk-KZ" w:eastAsia="ru-RU"/>
        </w:rPr>
        <w:t>банктік шоттарды ашпай-ақ, Жөнелтушінің Клиент пайдасына жүзеге асырған ақша аударымы</w:t>
      </w:r>
      <w:r w:rsidRPr="0022222A">
        <w:rPr>
          <w:rFonts w:ascii="Times New Roman" w:eastAsia="Times New Roman" w:hAnsi="Times New Roman" w:cs="Times New Roman"/>
          <w:bCs/>
          <w:color w:val="000000"/>
          <w:sz w:val="18"/>
          <w:szCs w:val="18"/>
          <w:lang w:val="kk-KZ" w:eastAsia="ru-RU"/>
        </w:rPr>
        <w:t>;</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22222A">
        <w:rPr>
          <w:rFonts w:ascii="Times New Roman" w:eastAsia="Times New Roman" w:hAnsi="Times New Roman" w:cs="Times New Roman"/>
          <w:b/>
          <w:bCs/>
          <w:color w:val="000000"/>
          <w:sz w:val="18"/>
          <w:szCs w:val="18"/>
          <w:lang w:val="kk-KZ" w:eastAsia="ru-RU"/>
        </w:rPr>
        <w:t>Банк</w:t>
      </w:r>
      <w:r>
        <w:rPr>
          <w:rFonts w:ascii="Times New Roman" w:eastAsia="Times New Roman" w:hAnsi="Times New Roman" w:cs="Times New Roman"/>
          <w:b/>
          <w:bCs/>
          <w:color w:val="000000"/>
          <w:sz w:val="18"/>
          <w:szCs w:val="18"/>
          <w:lang w:val="kk-KZ" w:eastAsia="ru-RU"/>
        </w:rPr>
        <w:t xml:space="preserve"> т</w:t>
      </w:r>
      <w:r w:rsidRPr="0022222A">
        <w:rPr>
          <w:rFonts w:ascii="Times New Roman" w:eastAsia="Times New Roman" w:hAnsi="Times New Roman" w:cs="Times New Roman"/>
          <w:b/>
          <w:bCs/>
          <w:color w:val="000000"/>
          <w:sz w:val="18"/>
          <w:szCs w:val="18"/>
          <w:lang w:val="kk-KZ" w:eastAsia="ru-RU"/>
        </w:rPr>
        <w:t>а</w:t>
      </w:r>
      <w:r>
        <w:rPr>
          <w:rFonts w:ascii="Times New Roman" w:eastAsia="Times New Roman" w:hAnsi="Times New Roman" w:cs="Times New Roman"/>
          <w:b/>
          <w:bCs/>
          <w:color w:val="000000"/>
          <w:sz w:val="18"/>
          <w:szCs w:val="18"/>
          <w:lang w:val="kk-KZ" w:eastAsia="ru-RU"/>
        </w:rPr>
        <w:t>рифтері</w:t>
      </w:r>
      <w:r w:rsidRPr="0022222A">
        <w:rPr>
          <w:rFonts w:ascii="Times New Roman" w:eastAsia="Times New Roman" w:hAnsi="Times New Roman" w:cs="Times New Roman"/>
          <w:bCs/>
          <w:color w:val="000000"/>
          <w:sz w:val="18"/>
          <w:szCs w:val="18"/>
          <w:lang w:val="kk-KZ" w:eastAsia="ru-RU"/>
        </w:rPr>
        <w:t xml:space="preserve"> – </w:t>
      </w:r>
      <w:r>
        <w:rPr>
          <w:rFonts w:ascii="Times New Roman" w:eastAsia="Times New Roman" w:hAnsi="Times New Roman" w:cs="Times New Roman"/>
          <w:bCs/>
          <w:color w:val="000000"/>
          <w:sz w:val="18"/>
          <w:szCs w:val="18"/>
          <w:lang w:val="kk-KZ" w:eastAsia="ru-RU"/>
        </w:rPr>
        <w:t xml:space="preserve">Банк алатын және Банктің </w:t>
      </w:r>
      <w:r>
        <w:fldChar w:fldCharType="begin"/>
      </w:r>
      <w:r w:rsidRPr="0022222A">
        <w:rPr>
          <w:lang w:val="kk-KZ"/>
        </w:rPr>
        <w:instrText>HYPERLINK "https://www.sberbank.kz"</w:instrText>
      </w:r>
      <w:r>
        <w:fldChar w:fldCharType="separate"/>
      </w:r>
      <w:r w:rsidRPr="0022222A">
        <w:rPr>
          <w:rStyle w:val="a8"/>
          <w:rFonts w:ascii="Times New Roman" w:eastAsia="Times New Roman" w:hAnsi="Times New Roman" w:cs="Times New Roman"/>
          <w:bCs/>
          <w:sz w:val="18"/>
          <w:szCs w:val="18"/>
          <w:lang w:val="kk-KZ" w:eastAsia="ru-RU"/>
        </w:rPr>
        <w:t>https://</w:t>
      </w:r>
      <w:hyperlink r:id="rId7" w:history="1">
        <w:r w:rsidR="00600E1C" w:rsidRPr="00600E1C">
          <w:rPr>
            <w:rStyle w:val="a8"/>
            <w:sz w:val="18"/>
            <w:szCs w:val="18"/>
            <w:lang w:val="kk-KZ"/>
          </w:rPr>
          <w:t>www.berekebank.kz</w:t>
        </w:r>
      </w:hyperlink>
      <w:r>
        <w:fldChar w:fldCharType="end"/>
      </w:r>
      <w:r>
        <w:rPr>
          <w:lang w:val="kk-KZ"/>
        </w:rPr>
        <w:t xml:space="preserve"> </w:t>
      </w:r>
      <w:r w:rsidRPr="007C69A3">
        <w:rPr>
          <w:rFonts w:ascii="Times New Roman" w:hAnsi="Times New Roman" w:cs="Times New Roman"/>
          <w:sz w:val="18"/>
          <w:szCs w:val="18"/>
          <w:lang w:val="kk-KZ"/>
        </w:rPr>
        <w:t>интернет-ресурсына орналастырылған Банктің қолданыстағы мөлшерлемелері мен тарифтері</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Шарттағы Банк Тарифтері дегеніміз Шартты жасаған сәтте қолданылатын мөлшерлемелер мен тарифтер</w:t>
      </w:r>
      <w:r w:rsidRPr="0022222A">
        <w:rPr>
          <w:rFonts w:ascii="Times New Roman" w:eastAsia="Times New Roman" w:hAnsi="Times New Roman" w:cs="Times New Roman"/>
          <w:bCs/>
          <w:color w:val="000000"/>
          <w:sz w:val="18"/>
          <w:szCs w:val="18"/>
          <w:lang w:val="kk-KZ" w:eastAsia="ru-RU"/>
        </w:rPr>
        <w:t>.</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p>
    <w:p w:rsidR="0022222A" w:rsidRPr="0022222A" w:rsidRDefault="0022222A" w:rsidP="0022222A">
      <w:pPr>
        <w:spacing w:after="0" w:line="240" w:lineRule="auto"/>
        <w:jc w:val="center"/>
        <w:rPr>
          <w:rFonts w:ascii="Times New Roman" w:eastAsia="Times New Roman" w:hAnsi="Times New Roman" w:cs="Times New Roman"/>
          <w:b/>
          <w:bCs/>
          <w:i/>
          <w:color w:val="000000"/>
          <w:sz w:val="18"/>
          <w:szCs w:val="18"/>
          <w:lang w:val="kk-KZ" w:eastAsia="ru-RU"/>
        </w:rPr>
      </w:pPr>
      <w:r w:rsidRPr="0022222A">
        <w:rPr>
          <w:rFonts w:ascii="Times New Roman" w:eastAsia="Times New Roman" w:hAnsi="Times New Roman" w:cs="Times New Roman"/>
          <w:b/>
          <w:bCs/>
          <w:i/>
          <w:color w:val="000000"/>
          <w:sz w:val="18"/>
          <w:szCs w:val="18"/>
          <w:lang w:val="kk-KZ" w:eastAsia="ru-RU"/>
        </w:rPr>
        <w:t xml:space="preserve">3. </w:t>
      </w:r>
      <w:r>
        <w:rPr>
          <w:rFonts w:ascii="Times New Roman" w:eastAsia="Times New Roman" w:hAnsi="Times New Roman" w:cs="Times New Roman"/>
          <w:b/>
          <w:bCs/>
          <w:i/>
          <w:color w:val="000000"/>
          <w:sz w:val="18"/>
          <w:szCs w:val="18"/>
          <w:lang w:val="kk-KZ" w:eastAsia="ru-RU"/>
        </w:rPr>
        <w:t>АУДАРЫМДЫ АЛУДЫҢ ТАЛАПТАРЫ</w:t>
      </w:r>
    </w:p>
    <w:p w:rsidR="0022222A" w:rsidRPr="0022222A"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22222A">
        <w:rPr>
          <w:rFonts w:ascii="Times New Roman" w:eastAsia="Times New Roman" w:hAnsi="Times New Roman" w:cs="Times New Roman"/>
          <w:bCs/>
          <w:color w:val="000000"/>
          <w:sz w:val="18"/>
          <w:szCs w:val="18"/>
          <w:lang w:val="kk-KZ" w:eastAsia="ru-RU"/>
        </w:rPr>
        <w:t>3.1</w:t>
      </w:r>
      <w:r w:rsidRPr="0022222A">
        <w:rPr>
          <w:rFonts w:ascii="Times New Roman" w:eastAsia="Times New Roman" w:hAnsi="Times New Roman" w:cs="Times New Roman"/>
          <w:bCs/>
          <w:i/>
          <w:color w:val="000000"/>
          <w:sz w:val="18"/>
          <w:szCs w:val="18"/>
          <w:lang w:val="kk-KZ" w:eastAsia="ru-RU"/>
        </w:rPr>
        <w:t>.</w:t>
      </w:r>
      <w:r w:rsidRPr="0022222A">
        <w:rPr>
          <w:rFonts w:ascii="Times New Roman" w:eastAsia="Times New Roman" w:hAnsi="Times New Roman" w:cs="Times New Roman"/>
          <w:bCs/>
          <w:color w:val="000000"/>
          <w:sz w:val="18"/>
          <w:szCs w:val="18"/>
          <w:lang w:val="kk-KZ" w:eastAsia="ru-RU"/>
        </w:rPr>
        <w:t xml:space="preserve"> </w:t>
      </w:r>
      <w:r>
        <w:rPr>
          <w:rFonts w:ascii="Times New Roman" w:eastAsia="Times New Roman" w:hAnsi="Times New Roman" w:cs="Times New Roman"/>
          <w:bCs/>
          <w:color w:val="000000"/>
          <w:sz w:val="18"/>
          <w:szCs w:val="18"/>
          <w:lang w:val="kk-KZ" w:eastAsia="ru-RU"/>
        </w:rPr>
        <w:t xml:space="preserve">Шарт бір нақты Ақша аударымына қатысты қолданылады. </w:t>
      </w:r>
      <w:r w:rsidRPr="0022222A">
        <w:rPr>
          <w:rFonts w:ascii="Times New Roman" w:eastAsia="Times New Roman" w:hAnsi="Times New Roman" w:cs="Times New Roman"/>
          <w:bCs/>
          <w:color w:val="000000"/>
          <w:sz w:val="18"/>
          <w:szCs w:val="18"/>
          <w:lang w:val="kk-KZ" w:eastAsia="ru-RU"/>
        </w:rPr>
        <w:t xml:space="preserve"> </w:t>
      </w:r>
    </w:p>
    <w:p w:rsidR="0022222A" w:rsidRPr="00C739EE"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C739EE">
        <w:rPr>
          <w:rFonts w:ascii="Times New Roman" w:eastAsia="Times New Roman" w:hAnsi="Times New Roman" w:cs="Times New Roman"/>
          <w:bCs/>
          <w:color w:val="000000"/>
          <w:sz w:val="18"/>
          <w:szCs w:val="18"/>
          <w:lang w:val="kk-KZ" w:eastAsia="ru-RU"/>
        </w:rPr>
        <w:t xml:space="preserve">3.2. </w:t>
      </w:r>
      <w:r>
        <w:rPr>
          <w:rFonts w:ascii="Times New Roman" w:eastAsia="Times New Roman" w:hAnsi="Times New Roman" w:cs="Times New Roman"/>
          <w:bCs/>
          <w:color w:val="000000"/>
          <w:sz w:val="18"/>
          <w:szCs w:val="18"/>
          <w:lang w:val="kk-KZ" w:eastAsia="ru-RU"/>
        </w:rPr>
        <w:t xml:space="preserve">Ақшаны алу үшін </w:t>
      </w:r>
      <w:r w:rsidRPr="00C739EE">
        <w:rPr>
          <w:rFonts w:ascii="Times New Roman" w:eastAsia="Times New Roman" w:hAnsi="Times New Roman" w:cs="Times New Roman"/>
          <w:bCs/>
          <w:color w:val="000000"/>
          <w:sz w:val="18"/>
          <w:szCs w:val="18"/>
          <w:lang w:val="kk-KZ" w:eastAsia="ru-RU"/>
        </w:rPr>
        <w:t xml:space="preserve">Клиент </w:t>
      </w:r>
      <w:r>
        <w:rPr>
          <w:rFonts w:ascii="Times New Roman" w:eastAsia="Times New Roman" w:hAnsi="Times New Roman" w:cs="Times New Roman"/>
          <w:bCs/>
          <w:color w:val="000000"/>
          <w:sz w:val="18"/>
          <w:szCs w:val="18"/>
          <w:lang w:val="kk-KZ" w:eastAsia="ru-RU"/>
        </w:rPr>
        <w:t xml:space="preserve">Қазақстан Республикасының заңнамасында және Банктің ішкі нормативтік құжаттарында көрсетілген құжаттарды ұсынады. </w:t>
      </w:r>
      <w:r w:rsidRPr="00C739EE">
        <w:rPr>
          <w:rFonts w:ascii="Times New Roman" w:eastAsia="Times New Roman" w:hAnsi="Times New Roman" w:cs="Times New Roman"/>
          <w:bCs/>
          <w:color w:val="000000"/>
          <w:sz w:val="18"/>
          <w:szCs w:val="18"/>
          <w:lang w:val="kk-KZ" w:eastAsia="ru-RU"/>
        </w:rPr>
        <w:t xml:space="preserve"> </w:t>
      </w:r>
    </w:p>
    <w:p w:rsidR="0022222A" w:rsidRPr="001A2F35"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1A2F35">
        <w:rPr>
          <w:rFonts w:ascii="Times New Roman" w:eastAsia="Times New Roman" w:hAnsi="Times New Roman" w:cs="Times New Roman"/>
          <w:bCs/>
          <w:color w:val="000000"/>
          <w:sz w:val="18"/>
          <w:szCs w:val="18"/>
          <w:lang w:val="kk-KZ" w:eastAsia="ru-RU"/>
        </w:rPr>
        <w:t xml:space="preserve">3.3. Банк </w:t>
      </w:r>
      <w:r>
        <w:rPr>
          <w:rFonts w:ascii="Times New Roman" w:eastAsia="Times New Roman" w:hAnsi="Times New Roman" w:cs="Times New Roman"/>
          <w:bCs/>
          <w:color w:val="000000"/>
          <w:sz w:val="18"/>
          <w:szCs w:val="18"/>
          <w:lang w:val="kk-KZ" w:eastAsia="ru-RU"/>
        </w:rPr>
        <w:t xml:space="preserve">Ақша аударымы сомасынан Банк Тарифтерінде көзделген комиссияларды алуға құқылы. </w:t>
      </w:r>
      <w:r w:rsidRPr="001A2F35">
        <w:rPr>
          <w:rFonts w:ascii="Times New Roman" w:eastAsia="Times New Roman" w:hAnsi="Times New Roman" w:cs="Times New Roman"/>
          <w:bCs/>
          <w:color w:val="000000"/>
          <w:sz w:val="18"/>
          <w:szCs w:val="18"/>
          <w:lang w:val="kk-KZ" w:eastAsia="ru-RU"/>
        </w:rPr>
        <w:t xml:space="preserve">  </w:t>
      </w:r>
    </w:p>
    <w:p w:rsidR="0022222A" w:rsidRPr="001A2F35"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1A2F35">
        <w:rPr>
          <w:rFonts w:ascii="Times New Roman" w:eastAsia="Times New Roman" w:hAnsi="Times New Roman" w:cs="Times New Roman"/>
          <w:bCs/>
          <w:color w:val="000000"/>
          <w:sz w:val="18"/>
          <w:szCs w:val="18"/>
          <w:lang w:val="kk-KZ" w:eastAsia="ru-RU"/>
        </w:rPr>
        <w:t xml:space="preserve">3.3. Клиент </w:t>
      </w:r>
      <w:r>
        <w:rPr>
          <w:rFonts w:ascii="Times New Roman" w:eastAsia="Times New Roman" w:hAnsi="Times New Roman" w:cs="Times New Roman"/>
          <w:bCs/>
          <w:color w:val="000000"/>
          <w:sz w:val="18"/>
          <w:szCs w:val="18"/>
          <w:lang w:val="kk-KZ" w:eastAsia="ru-RU"/>
        </w:rPr>
        <w:t xml:space="preserve">осы арқылы Банк Тарифтерінде көрсетілген комиссияны Ақша аударымы сомасынан Банктің шығаруы арқылы  Банктің алуымен келісетіндігін растайды. </w:t>
      </w:r>
    </w:p>
    <w:p w:rsidR="0022222A" w:rsidRPr="000125B1" w:rsidRDefault="0022222A" w:rsidP="0022222A">
      <w:pPr>
        <w:spacing w:after="0" w:line="240" w:lineRule="auto"/>
        <w:jc w:val="both"/>
        <w:rPr>
          <w:rFonts w:ascii="Times New Roman" w:eastAsia="Times New Roman" w:hAnsi="Times New Roman" w:cs="Times New Roman"/>
          <w:bCs/>
          <w:color w:val="000000"/>
          <w:sz w:val="18"/>
          <w:szCs w:val="18"/>
          <w:lang w:val="kk-KZ" w:eastAsia="ru-RU"/>
        </w:rPr>
      </w:pPr>
      <w:r w:rsidRPr="00387655">
        <w:rPr>
          <w:rFonts w:ascii="Times New Roman" w:eastAsia="Times New Roman" w:hAnsi="Times New Roman" w:cs="Times New Roman"/>
          <w:bCs/>
          <w:color w:val="000000"/>
          <w:sz w:val="18"/>
          <w:szCs w:val="18"/>
          <w:lang w:eastAsia="ru-RU"/>
        </w:rPr>
        <w:t>3</w:t>
      </w:r>
      <w:r>
        <w:rPr>
          <w:rFonts w:ascii="Times New Roman" w:eastAsia="Times New Roman" w:hAnsi="Times New Roman" w:cs="Times New Roman"/>
          <w:bCs/>
          <w:color w:val="000000"/>
          <w:sz w:val="18"/>
          <w:szCs w:val="18"/>
          <w:lang w:eastAsia="ru-RU"/>
        </w:rPr>
        <w:t>.4</w:t>
      </w:r>
      <w:r w:rsidRPr="00387655">
        <w:rPr>
          <w:rFonts w:ascii="Times New Roman" w:eastAsia="Times New Roman" w:hAnsi="Times New Roman" w:cs="Times New Roman"/>
          <w:bCs/>
          <w:color w:val="000000"/>
          <w:sz w:val="18"/>
          <w:szCs w:val="18"/>
          <w:lang w:eastAsia="ru-RU"/>
        </w:rPr>
        <w:t xml:space="preserve">. Банк </w:t>
      </w:r>
      <w:r>
        <w:rPr>
          <w:rFonts w:ascii="Times New Roman" w:eastAsia="Times New Roman" w:hAnsi="Times New Roman" w:cs="Times New Roman"/>
          <w:bCs/>
          <w:color w:val="000000"/>
          <w:sz w:val="18"/>
          <w:szCs w:val="18"/>
          <w:lang w:val="kk-KZ" w:eastAsia="ru-RU"/>
        </w:rPr>
        <w:t xml:space="preserve">Ақша аударымы туралы ақпаратты </w:t>
      </w:r>
      <w:r>
        <w:fldChar w:fldCharType="begin"/>
      </w:r>
      <w:r>
        <w:instrText>HYPERLINK "https://www.sberbank.kz"</w:instrText>
      </w:r>
      <w:r>
        <w:fldChar w:fldCharType="separate"/>
      </w:r>
      <w:r w:rsidRPr="00387655">
        <w:rPr>
          <w:rStyle w:val="a8"/>
          <w:rFonts w:ascii="Times New Roman" w:eastAsia="Times New Roman" w:hAnsi="Times New Roman" w:cs="Times New Roman"/>
          <w:bCs/>
          <w:sz w:val="18"/>
          <w:szCs w:val="18"/>
          <w:lang w:val="en-US" w:eastAsia="ru-RU"/>
        </w:rPr>
        <w:t>https</w:t>
      </w:r>
      <w:r w:rsidRPr="00387655">
        <w:rPr>
          <w:rStyle w:val="a8"/>
          <w:rFonts w:ascii="Times New Roman" w:eastAsia="Times New Roman" w:hAnsi="Times New Roman" w:cs="Times New Roman"/>
          <w:bCs/>
          <w:sz w:val="18"/>
          <w:szCs w:val="18"/>
          <w:lang w:eastAsia="ru-RU"/>
        </w:rPr>
        <w:t>://</w:t>
      </w:r>
      <w:hyperlink r:id="rId8" w:history="1">
        <w:r w:rsidR="00600E1C">
          <w:rPr>
            <w:rStyle w:val="a8"/>
            <w:sz w:val="18"/>
            <w:szCs w:val="18"/>
          </w:rPr>
          <w:t>www.</w:t>
        </w:r>
        <w:r w:rsidR="00600E1C">
          <w:rPr>
            <w:rStyle w:val="a8"/>
            <w:sz w:val="18"/>
            <w:szCs w:val="18"/>
            <w:lang w:val="en-US"/>
          </w:rPr>
          <w:t>berekebank</w:t>
        </w:r>
        <w:r w:rsidR="00600E1C">
          <w:rPr>
            <w:rStyle w:val="a8"/>
            <w:sz w:val="18"/>
            <w:szCs w:val="18"/>
          </w:rPr>
          <w:t>.kz</w:t>
        </w:r>
      </w:hyperlink>
      <w:r>
        <w:fldChar w:fldCharType="end"/>
      </w:r>
      <w:r>
        <w:rPr>
          <w:lang w:val="kk-KZ"/>
        </w:rPr>
        <w:t xml:space="preserve"> </w:t>
      </w:r>
      <w:r>
        <w:rPr>
          <w:rFonts w:ascii="Times New Roman" w:hAnsi="Times New Roman" w:cs="Times New Roman"/>
          <w:sz w:val="18"/>
          <w:szCs w:val="18"/>
          <w:lang w:val="kk-KZ"/>
        </w:rPr>
        <w:t>адресі</w:t>
      </w:r>
      <w:r w:rsidRPr="000125B1">
        <w:rPr>
          <w:rFonts w:ascii="Times New Roman" w:hAnsi="Times New Roman" w:cs="Times New Roman"/>
          <w:sz w:val="18"/>
          <w:szCs w:val="18"/>
          <w:lang w:val="kk-KZ"/>
        </w:rPr>
        <w:t xml:space="preserve"> бойынша</w:t>
      </w:r>
      <w:r w:rsidRPr="000125B1">
        <w:rPr>
          <w:rFonts w:ascii="Times New Roman" w:hAnsi="Times New Roman" w:cs="Times New Roman"/>
          <w:sz w:val="20"/>
          <w:szCs w:val="20"/>
          <w:lang w:val="kk-KZ"/>
        </w:rPr>
        <w:t xml:space="preserve"> </w:t>
      </w:r>
      <w:r w:rsidRPr="000125B1">
        <w:rPr>
          <w:rFonts w:ascii="Times New Roman" w:hAnsi="Times New Roman" w:cs="Times New Roman"/>
          <w:sz w:val="18"/>
          <w:szCs w:val="18"/>
          <w:lang w:val="kk-KZ"/>
        </w:rPr>
        <w:t xml:space="preserve">Банктің интернет-ресурсына орналастырады. </w:t>
      </w:r>
    </w:p>
    <w:p w:rsidR="0022222A" w:rsidRPr="00387655" w:rsidRDefault="0022222A" w:rsidP="0022222A">
      <w:pPr>
        <w:spacing w:after="0" w:line="240" w:lineRule="auto"/>
        <w:jc w:val="both"/>
        <w:rPr>
          <w:rFonts w:ascii="Times New Roman" w:eastAsia="Calibri" w:hAnsi="Times New Roman" w:cs="Times New Roman"/>
          <w:b/>
          <w:bCs/>
          <w:color w:val="000000"/>
          <w:sz w:val="18"/>
          <w:szCs w:val="18"/>
        </w:rPr>
      </w:pPr>
    </w:p>
    <w:p w:rsidR="0022222A" w:rsidRPr="001A2DF9" w:rsidRDefault="0022222A" w:rsidP="0022222A">
      <w:pPr>
        <w:spacing w:after="0" w:line="240" w:lineRule="auto"/>
        <w:jc w:val="center"/>
        <w:rPr>
          <w:rFonts w:ascii="Times New Roman" w:eastAsia="Times New Roman" w:hAnsi="Times New Roman" w:cs="Times New Roman"/>
          <w:b/>
          <w:bCs/>
          <w:i/>
          <w:color w:val="000000"/>
          <w:sz w:val="18"/>
          <w:szCs w:val="18"/>
          <w:lang w:eastAsia="ru-RU"/>
        </w:rPr>
      </w:pPr>
      <w:r w:rsidRPr="00387655">
        <w:rPr>
          <w:rFonts w:ascii="Times New Roman" w:eastAsia="Times New Roman" w:hAnsi="Times New Roman" w:cs="Times New Roman"/>
          <w:b/>
          <w:bCs/>
          <w:i/>
          <w:color w:val="000000"/>
          <w:sz w:val="18"/>
          <w:szCs w:val="18"/>
          <w:lang w:eastAsia="ru-RU"/>
        </w:rPr>
        <w:t>4</w:t>
      </w:r>
      <w:r w:rsidRPr="001A2DF9">
        <w:rPr>
          <w:rFonts w:ascii="Times New Roman" w:eastAsia="Times New Roman" w:hAnsi="Times New Roman" w:cs="Times New Roman"/>
          <w:b/>
          <w:bCs/>
          <w:i/>
          <w:color w:val="000000"/>
          <w:sz w:val="18"/>
          <w:szCs w:val="18"/>
          <w:lang w:eastAsia="ru-RU"/>
        </w:rPr>
        <w:t xml:space="preserve">. </w:t>
      </w:r>
      <w:r>
        <w:rPr>
          <w:rFonts w:ascii="Times New Roman" w:eastAsia="Times New Roman" w:hAnsi="Times New Roman" w:cs="Times New Roman"/>
          <w:b/>
          <w:bCs/>
          <w:i/>
          <w:color w:val="000000"/>
          <w:sz w:val="18"/>
          <w:szCs w:val="18"/>
          <w:lang w:val="kk-KZ" w:eastAsia="ru-RU"/>
        </w:rPr>
        <w:t>ДАУЛАРДЫ ШЕШУ</w:t>
      </w:r>
    </w:p>
    <w:p w:rsidR="0022222A" w:rsidRPr="001A2DF9" w:rsidRDefault="0022222A" w:rsidP="0022222A">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387655">
        <w:rPr>
          <w:rFonts w:ascii="Times New Roman" w:eastAsia="Calibri" w:hAnsi="Times New Roman" w:cs="Times New Roman"/>
          <w:color w:val="000000"/>
          <w:sz w:val="18"/>
          <w:szCs w:val="18"/>
        </w:rPr>
        <w:t xml:space="preserve">4.1. </w:t>
      </w:r>
      <w:r>
        <w:rPr>
          <w:rFonts w:ascii="Times New Roman" w:eastAsia="Calibri" w:hAnsi="Times New Roman" w:cs="Times New Roman"/>
          <w:color w:val="000000"/>
          <w:sz w:val="18"/>
          <w:szCs w:val="18"/>
          <w:lang w:val="kk-KZ"/>
        </w:rPr>
        <w:t xml:space="preserve">Шарт ҚР заңнамасына сәйкес реттеледі және түсіндіріледі. </w:t>
      </w:r>
      <w:r w:rsidRPr="001A2DF9">
        <w:rPr>
          <w:rFonts w:ascii="Times New Roman" w:eastAsia="Calibri" w:hAnsi="Times New Roman" w:cs="Times New Roman"/>
          <w:color w:val="000000"/>
          <w:sz w:val="18"/>
          <w:szCs w:val="18"/>
        </w:rPr>
        <w:t xml:space="preserve"> </w:t>
      </w:r>
    </w:p>
    <w:p w:rsidR="0022222A" w:rsidRPr="00152DC9" w:rsidRDefault="0022222A" w:rsidP="0022222A">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lang w:val="kk-KZ"/>
        </w:rPr>
      </w:pPr>
      <w:r w:rsidRPr="00387655">
        <w:rPr>
          <w:rFonts w:ascii="Times New Roman" w:eastAsia="Calibri" w:hAnsi="Times New Roman" w:cs="Times New Roman"/>
          <w:color w:val="000000"/>
          <w:sz w:val="18"/>
          <w:szCs w:val="18"/>
        </w:rPr>
        <w:t xml:space="preserve">4.2. </w:t>
      </w:r>
      <w:r>
        <w:rPr>
          <w:rFonts w:ascii="Times New Roman" w:eastAsia="Calibri" w:hAnsi="Times New Roman" w:cs="Times New Roman"/>
          <w:color w:val="000000"/>
          <w:sz w:val="18"/>
          <w:szCs w:val="18"/>
          <w:lang w:val="kk-KZ"/>
        </w:rPr>
        <w:t xml:space="preserve">Даулы жағдайлар, келіспеушіліктер бойынша барлық наразылықтар мен өтініштер </w:t>
      </w:r>
      <w:r w:rsidRPr="001A2DF9">
        <w:rPr>
          <w:rFonts w:ascii="Times New Roman" w:eastAsia="Calibri" w:hAnsi="Times New Roman" w:cs="Times New Roman"/>
          <w:color w:val="000000"/>
          <w:sz w:val="18"/>
          <w:szCs w:val="18"/>
        </w:rPr>
        <w:t>Клиент</w:t>
      </w:r>
      <w:r>
        <w:rPr>
          <w:rFonts w:ascii="Times New Roman" w:eastAsia="Calibri" w:hAnsi="Times New Roman" w:cs="Times New Roman"/>
          <w:color w:val="000000"/>
          <w:sz w:val="18"/>
          <w:szCs w:val="18"/>
          <w:lang w:val="kk-KZ"/>
        </w:rPr>
        <w:t xml:space="preserve">пен Шарттың 6-бабында көрсетілген мекенжай бойынша немесе ақшаны аудару үшін Клиент жүгінген Банк фиилиалының орналасқан мекенжайы бойынша жазбаша түрде ұсынылады. Осындай наразылықтар мен өтініштерге жауап Қазақстан Республикасының жеке және заңды тұлғалардың өтініштерін қарастыру тәртібі туралы заңнамасында белгіленген мерзімде ұсынылады. </w:t>
      </w:r>
      <w:r w:rsidRPr="00152DC9">
        <w:rPr>
          <w:rFonts w:ascii="Times New Roman" w:eastAsia="Calibri" w:hAnsi="Times New Roman" w:cs="Times New Roman"/>
          <w:color w:val="000000"/>
          <w:sz w:val="18"/>
          <w:szCs w:val="18"/>
          <w:lang w:val="kk-KZ"/>
        </w:rPr>
        <w:t xml:space="preserve"> </w:t>
      </w:r>
    </w:p>
    <w:p w:rsidR="0022222A" w:rsidRPr="00152DC9" w:rsidRDefault="0022222A" w:rsidP="0022222A">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lang w:val="kk-KZ"/>
        </w:rPr>
      </w:pPr>
      <w:r w:rsidRPr="00152DC9">
        <w:rPr>
          <w:rFonts w:ascii="Times New Roman" w:eastAsia="Calibri" w:hAnsi="Times New Roman" w:cs="Times New Roman"/>
          <w:color w:val="000000"/>
          <w:sz w:val="18"/>
          <w:szCs w:val="18"/>
          <w:lang w:val="kk-KZ"/>
        </w:rPr>
        <w:t xml:space="preserve">4.3. </w:t>
      </w:r>
      <w:r>
        <w:rPr>
          <w:rFonts w:ascii="Times New Roman" w:eastAsia="Calibri" w:hAnsi="Times New Roman" w:cs="Times New Roman"/>
          <w:color w:val="000000"/>
          <w:sz w:val="18"/>
          <w:szCs w:val="18"/>
          <w:lang w:val="kk-KZ"/>
        </w:rPr>
        <w:t>Тараптар Шартты орындаумен байланысқан келіспеушіліктер мен даулардың туындауын келіссөздер арқылы 30 күн ішінде шешу үшін барлық күш-жігерді жұмсайтын болады.</w:t>
      </w:r>
      <w:r w:rsidRPr="00152DC9">
        <w:rPr>
          <w:rFonts w:ascii="Times New Roman" w:eastAsia="Calibri" w:hAnsi="Times New Roman" w:cs="Times New Roman"/>
          <w:color w:val="000000"/>
          <w:sz w:val="18"/>
          <w:szCs w:val="18"/>
          <w:lang w:val="kk-KZ"/>
        </w:rPr>
        <w:t xml:space="preserve"> </w:t>
      </w:r>
    </w:p>
    <w:p w:rsidR="0022222A" w:rsidRPr="006A6534" w:rsidRDefault="0022222A" w:rsidP="0022222A">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 xml:space="preserve">Тараптар көрсетілген мерзімдерде келісімге қол жеткізбеген жағдайда, дау Банктің қалауы бойынша Шартты жасаған Банктің Орталық офисінің немесе филиалының тіркелген және/немесе орналасқан жері бойынша сотта қарастырылады. </w:t>
      </w:r>
    </w:p>
    <w:p w:rsidR="0022222A" w:rsidRPr="006A6534" w:rsidRDefault="0022222A" w:rsidP="0022222A">
      <w:pPr>
        <w:tabs>
          <w:tab w:val="left" w:pos="459"/>
        </w:tabs>
        <w:autoSpaceDE w:val="0"/>
        <w:autoSpaceDN w:val="0"/>
        <w:adjustRightInd w:val="0"/>
        <w:spacing w:after="0" w:line="240" w:lineRule="auto"/>
        <w:ind w:left="360"/>
        <w:jc w:val="both"/>
        <w:rPr>
          <w:rFonts w:ascii="Times New Roman" w:eastAsia="Calibri" w:hAnsi="Times New Roman" w:cs="Times New Roman"/>
          <w:color w:val="000000"/>
          <w:sz w:val="18"/>
          <w:szCs w:val="18"/>
          <w:lang w:val="kk-KZ"/>
        </w:rPr>
      </w:pPr>
    </w:p>
    <w:p w:rsidR="0022222A" w:rsidRPr="006A6534" w:rsidRDefault="0022222A" w:rsidP="0022222A">
      <w:pPr>
        <w:tabs>
          <w:tab w:val="left" w:pos="0"/>
        </w:tabs>
        <w:spacing w:after="0" w:line="240" w:lineRule="auto"/>
        <w:contextualSpacing/>
        <w:jc w:val="center"/>
        <w:rPr>
          <w:rFonts w:ascii="Times New Roman" w:eastAsia="Times New Roman" w:hAnsi="Times New Roman" w:cs="Times New Roman"/>
          <w:b/>
          <w:i/>
          <w:color w:val="000000"/>
          <w:sz w:val="18"/>
          <w:szCs w:val="18"/>
          <w:lang w:val="kk-KZ" w:eastAsia="ru-RU"/>
        </w:rPr>
      </w:pPr>
      <w:r w:rsidRPr="006A6534">
        <w:rPr>
          <w:rFonts w:ascii="Times New Roman" w:eastAsia="Times New Roman" w:hAnsi="Times New Roman" w:cs="Times New Roman"/>
          <w:b/>
          <w:i/>
          <w:color w:val="000000"/>
          <w:sz w:val="18"/>
          <w:szCs w:val="18"/>
          <w:lang w:val="kk-KZ" w:eastAsia="ru-RU"/>
        </w:rPr>
        <w:t xml:space="preserve">5. </w:t>
      </w:r>
      <w:r>
        <w:rPr>
          <w:rFonts w:ascii="Times New Roman" w:eastAsia="Times New Roman" w:hAnsi="Times New Roman" w:cs="Times New Roman"/>
          <w:b/>
          <w:i/>
          <w:color w:val="000000"/>
          <w:sz w:val="18"/>
          <w:szCs w:val="18"/>
          <w:lang w:val="kk-KZ" w:eastAsia="ru-RU"/>
        </w:rPr>
        <w:t>ҚОРЫТЫНДЫ ЕРЕЖЕЛЕР</w:t>
      </w:r>
    </w:p>
    <w:p w:rsidR="008A6A9C" w:rsidRPr="000160E0" w:rsidRDefault="008A6A9C" w:rsidP="00ED2D9F">
      <w:pPr>
        <w:tabs>
          <w:tab w:val="left" w:pos="1080"/>
        </w:tabs>
        <w:spacing w:after="0" w:line="240" w:lineRule="auto"/>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5.1. Шарт Клиент Шартқа қосылған сәттен бастап күшіне енеді. Шарт Клиентке шығыс кассалық ордер берілгеннен кейін жасалған болып саналады және Клиент Жіберуші аударған ақшаныалған сәтке дейін жарамды болады.</w:t>
      </w:r>
    </w:p>
    <w:p w:rsidR="008A6A9C" w:rsidRPr="000160E0" w:rsidRDefault="008A6A9C" w:rsidP="00ED2D9F">
      <w:pPr>
        <w:tabs>
          <w:tab w:val="left" w:pos="1080"/>
        </w:tabs>
        <w:spacing w:after="0" w:line="240" w:lineRule="auto"/>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5.2.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rsidR="008A6A9C" w:rsidRPr="000160E0" w:rsidRDefault="008A6A9C" w:rsidP="00ED2D9F">
      <w:pPr>
        <w:pStyle w:val="ab"/>
        <w:numPr>
          <w:ilvl w:val="1"/>
          <w:numId w:val="10"/>
        </w:numPr>
        <w:tabs>
          <w:tab w:val="left" w:pos="0"/>
          <w:tab w:val="left" w:pos="33"/>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Осы Шартқа қосыла отырып, Клиент Банкке келесілерге өзінің сөзсіз келісімін береді:</w:t>
      </w:r>
    </w:p>
    <w:p w:rsidR="008A6A9C" w:rsidRPr="000160E0" w:rsidRDefault="008A6A9C" w:rsidP="00ED2D9F">
      <w:pPr>
        <w:pStyle w:val="ab"/>
        <w:numPr>
          <w:ilvl w:val="2"/>
          <w:numId w:val="10"/>
        </w:numPr>
        <w:tabs>
          <w:tab w:val="left" w:pos="0"/>
          <w:tab w:val="left" w:pos="33"/>
          <w:tab w:val="left" w:pos="567"/>
        </w:tabs>
        <w:autoSpaceDE w:val="0"/>
        <w:autoSpaceDN w:val="0"/>
        <w:adjustRightInd w:val="0"/>
        <w:spacing w:after="0" w:line="240" w:lineRule="auto"/>
        <w:ind w:left="0" w:firstLine="0"/>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Клиентке осы Шартта қарастырылған қызметтерді көрсету мақсатында</w:t>
      </w:r>
      <w:r w:rsidRPr="008A6A9C">
        <w:rPr>
          <w:rFonts w:ascii="Times New Roman" w:eastAsia="Calibri" w:hAnsi="Times New Roman" w:cs="Times New Roman"/>
          <w:color w:val="000000"/>
          <w:sz w:val="18"/>
          <w:szCs w:val="18"/>
        </w:rPr>
        <w:footnoteReference w:id="1"/>
      </w:r>
      <w:r w:rsidRPr="000160E0">
        <w:rPr>
          <w:rFonts w:ascii="Times New Roman" w:eastAsia="Calibri" w:hAnsi="Times New Roman" w:cs="Times New Roman"/>
          <w:color w:val="000000"/>
          <w:sz w:val="18"/>
          <w:szCs w:val="18"/>
          <w:lang w:val="kk-KZ"/>
        </w:rPr>
        <w:t xml:space="preserve"> Банктің жеке деректерді, соның ішінде биометриялық деректерді қоса алғандағы Клиент туралы кез келген ақпаратты барлық деректер көзінен жинауына және өңдеуіне.</w:t>
      </w:r>
    </w:p>
    <w:p w:rsidR="008A6A9C" w:rsidRPr="000160E0" w:rsidRDefault="008A6A9C" w:rsidP="00ED2D9F">
      <w:pPr>
        <w:numPr>
          <w:ilvl w:val="2"/>
          <w:numId w:val="10"/>
        </w:numPr>
        <w:tabs>
          <w:tab w:val="left" w:pos="0"/>
          <w:tab w:val="left" w:pos="33"/>
          <w:tab w:val="left" w:pos="567"/>
        </w:tabs>
        <w:autoSpaceDE w:val="0"/>
        <w:autoSpaceDN w:val="0"/>
        <w:adjustRightInd w:val="0"/>
        <w:spacing w:after="0" w:line="240" w:lineRule="auto"/>
        <w:ind w:left="0" w:firstLine="0"/>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Клиент туралы деректерді (жеке бас деректерін), сондай-ақ ақпаратты (оның ішінде, банктік және өзге заңнамамен қорғалатын құпияны құрайтын ақпаратты) келесі тұлғаларға ашуға (табыстауға, беруге, жариялауға, және т.б.), соның ішінде трансшекаралық табыстауға):</w:t>
      </w:r>
    </w:p>
    <w:p w:rsidR="008A6A9C" w:rsidRPr="00ED2D9F" w:rsidRDefault="00ED2D9F" w:rsidP="00ED2D9F">
      <w:pPr>
        <w:numPr>
          <w:ilvl w:val="0"/>
          <w:numId w:val="9"/>
        </w:numPr>
        <w:tabs>
          <w:tab w:val="left" w:pos="709"/>
        </w:tabs>
        <w:spacing w:after="0" w:line="240" w:lineRule="auto"/>
        <w:ind w:left="0" w:firstLine="426"/>
        <w:contextualSpacing/>
        <w:jc w:val="both"/>
        <w:rPr>
          <w:rFonts w:ascii="Times New Roman" w:eastAsia="Calibri" w:hAnsi="Times New Roman" w:cs="Times New Roman"/>
          <w:color w:val="000000"/>
          <w:sz w:val="18"/>
          <w:szCs w:val="18"/>
          <w:lang w:val="kk-KZ"/>
        </w:rPr>
      </w:pPr>
      <w:r w:rsidRPr="00ED2D9F">
        <w:rPr>
          <w:rFonts w:ascii="Times New Roman" w:eastAsia="Calibri" w:hAnsi="Times New Roman" w:cs="Times New Roman"/>
          <w:color w:val="000000"/>
          <w:sz w:val="18"/>
          <w:szCs w:val="18"/>
          <w:lang w:val="kk-KZ"/>
        </w:rPr>
        <w:t>Банктің ірі акционеріне</w:t>
      </w:r>
      <w:r w:rsidR="008A6A9C" w:rsidRPr="000160E0">
        <w:rPr>
          <w:rFonts w:ascii="Times New Roman" w:eastAsia="Calibri" w:hAnsi="Times New Roman" w:cs="Times New Roman"/>
          <w:color w:val="000000"/>
          <w:sz w:val="18"/>
          <w:szCs w:val="18"/>
          <w:lang w:val="kk-KZ"/>
        </w:rPr>
        <w:t xml:space="preserve">, </w:t>
      </w:r>
      <w:r w:rsidRPr="00ED2D9F">
        <w:rPr>
          <w:rFonts w:ascii="Times New Roman" w:eastAsia="Calibri" w:hAnsi="Times New Roman" w:cs="Times New Roman"/>
          <w:color w:val="000000"/>
          <w:sz w:val="18"/>
          <w:szCs w:val="18"/>
          <w:lang w:val="kk-KZ"/>
        </w:rPr>
        <w:t>Банктің ірі акционерінің үлестес ұйымдарына/ еншілес ұйымдарына</w:t>
      </w:r>
      <w:r w:rsidR="008A6A9C" w:rsidRPr="00ED2D9F">
        <w:rPr>
          <w:rFonts w:ascii="Times New Roman" w:eastAsia="Calibri" w:hAnsi="Times New Roman" w:cs="Times New Roman"/>
          <w:color w:val="000000"/>
          <w:sz w:val="18"/>
          <w:szCs w:val="18"/>
          <w:lang w:val="kk-KZ"/>
        </w:rPr>
        <w:t>;</w:t>
      </w:r>
    </w:p>
    <w:p w:rsidR="008A6A9C" w:rsidRPr="000160E0" w:rsidRDefault="008A6A9C" w:rsidP="008A6A9C">
      <w:pPr>
        <w:numPr>
          <w:ilvl w:val="0"/>
          <w:numId w:val="9"/>
        </w:numPr>
        <w:tabs>
          <w:tab w:val="left" w:pos="709"/>
        </w:tabs>
        <w:spacing w:after="0" w:line="240" w:lineRule="auto"/>
        <w:ind w:left="0" w:firstLine="426"/>
        <w:contextualSpacing/>
        <w:jc w:val="both"/>
        <w:rPr>
          <w:rFonts w:ascii="Times New Roman" w:eastAsia="Calibri" w:hAnsi="Times New Roman" w:cs="Times New Roman"/>
          <w:color w:val="000000"/>
          <w:sz w:val="18"/>
          <w:szCs w:val="18"/>
          <w:lang w:val="kk-KZ"/>
        </w:rPr>
      </w:pPr>
      <w:r w:rsidRPr="000160E0">
        <w:rPr>
          <w:rFonts w:ascii="Times New Roman" w:eastAsia="Calibri" w:hAnsi="Times New Roman" w:cs="Times New Roman"/>
          <w:color w:val="000000"/>
          <w:sz w:val="18"/>
          <w:szCs w:val="18"/>
          <w:lang w:val="kk-KZ"/>
        </w:rPr>
        <w:t>«Мемлекеттік кредиттік бюро» АҚ, мемлекеттік деректер базасының операторларына/ иегерлеріне;</w:t>
      </w:r>
    </w:p>
    <w:p w:rsidR="008A6A9C" w:rsidRPr="00600E1C" w:rsidRDefault="008A6A9C" w:rsidP="008A6A9C">
      <w:pPr>
        <w:numPr>
          <w:ilvl w:val="0"/>
          <w:numId w:val="9"/>
        </w:numPr>
        <w:tabs>
          <w:tab w:val="left" w:pos="709"/>
        </w:tabs>
        <w:spacing w:after="0" w:line="240" w:lineRule="auto"/>
        <w:ind w:left="0" w:firstLine="426"/>
        <w:contextualSpacing/>
        <w:jc w:val="both"/>
        <w:rPr>
          <w:rFonts w:ascii="Times New Roman" w:eastAsia="Calibri" w:hAnsi="Times New Roman" w:cs="Times New Roman"/>
          <w:color w:val="000000"/>
          <w:sz w:val="18"/>
          <w:szCs w:val="18"/>
          <w:lang w:val="kk-KZ"/>
        </w:rPr>
      </w:pPr>
      <w:r w:rsidRPr="00600E1C">
        <w:rPr>
          <w:rFonts w:ascii="Times New Roman" w:eastAsia="Calibri" w:hAnsi="Times New Roman" w:cs="Times New Roman"/>
          <w:color w:val="000000"/>
          <w:sz w:val="18"/>
          <w:szCs w:val="18"/>
          <w:lang w:val="kk-KZ"/>
        </w:rPr>
        <w:lastRenderedPageBreak/>
        <w:t>ҚР заңнамасымен белгілендей уәкілетті мемлекеттік органдарға;</w:t>
      </w:r>
    </w:p>
    <w:p w:rsidR="008A6A9C" w:rsidRPr="00745D0F" w:rsidRDefault="008A6A9C" w:rsidP="008A6A9C">
      <w:pPr>
        <w:numPr>
          <w:ilvl w:val="0"/>
          <w:numId w:val="9"/>
        </w:numPr>
        <w:tabs>
          <w:tab w:val="left" w:pos="709"/>
        </w:tabs>
        <w:spacing w:after="0" w:line="240" w:lineRule="auto"/>
        <w:ind w:left="0" w:firstLine="426"/>
        <w:contextualSpacing/>
        <w:jc w:val="both"/>
        <w:rPr>
          <w:rFonts w:ascii="Times New Roman" w:eastAsia="Calibri" w:hAnsi="Times New Roman" w:cs="Times New Roman"/>
          <w:color w:val="000000"/>
          <w:sz w:val="18"/>
          <w:szCs w:val="18"/>
          <w:lang w:val="kk-KZ"/>
        </w:rPr>
      </w:pPr>
      <w:r w:rsidRPr="00745D0F">
        <w:rPr>
          <w:rFonts w:ascii="Times New Roman" w:eastAsia="Calibri" w:hAnsi="Times New Roman" w:cs="Times New Roman"/>
          <w:color w:val="000000"/>
          <w:sz w:val="18"/>
          <w:szCs w:val="18"/>
          <w:lang w:val="kk-KZ"/>
        </w:rPr>
        <w:t>сақтандырушыға, пошта және байланыс ұйымдарына, Банк болашақта аналитикалық сауалнамаларды жүргізу, Банкке басқа қызметтерді көрсету үшін, соның ішінде, бірақ шектелмей  берешекті қайтару бойынша қызметтер, консультациялық, заңды, аудиторлық және өзге де қызметтерді көрсету үшін қабылдаған немесе қабылдайтын кез-келген үшінші тұлғаларға, мұндай тұлғаларға Банк алдында  өз міндеттемелерін орындауға мүмкіндігін беру үшін;</w:t>
      </w:r>
    </w:p>
    <w:p w:rsidR="008A6A9C" w:rsidRPr="00745D0F" w:rsidRDefault="008A6A9C" w:rsidP="008A6A9C">
      <w:pPr>
        <w:numPr>
          <w:ilvl w:val="2"/>
          <w:numId w:val="10"/>
        </w:numPr>
        <w:tabs>
          <w:tab w:val="left" w:pos="567"/>
        </w:tabs>
        <w:spacing w:after="0" w:line="240" w:lineRule="auto"/>
        <w:ind w:left="0" w:firstLine="0"/>
        <w:contextualSpacing/>
        <w:jc w:val="both"/>
        <w:rPr>
          <w:rFonts w:ascii="Times New Roman" w:eastAsia="Calibri" w:hAnsi="Times New Roman" w:cs="Times New Roman"/>
          <w:color w:val="000000"/>
          <w:sz w:val="18"/>
          <w:szCs w:val="18"/>
          <w:lang w:val="kk-KZ"/>
        </w:rPr>
      </w:pPr>
      <w:r w:rsidRPr="00745D0F">
        <w:rPr>
          <w:rFonts w:ascii="Times New Roman" w:eastAsia="Calibri" w:hAnsi="Times New Roman" w:cs="Times New Roman"/>
          <w:color w:val="000000"/>
          <w:sz w:val="18"/>
          <w:szCs w:val="18"/>
          <w:lang w:val="kk-KZ"/>
        </w:rPr>
        <w:t>«Мемлекеттік кредиттік бюро» АҚ-ның Клиенттің жеке бас деректерін жинақтауына және өңдеуіне, оның ішінде «Мемлекеттік кредиттік бюро» АҚ-ның Клиент туралы Мемлекеттік деректер базасынан (бұдан әрі - МДБ) және МДБ операторларынан/иегерлерінен ақпарат алуына,  «Мемлекеттік кредиттік бюро» АҚ-ның және МДБ-ның Банкке Клиент туралы МДБ-нан алынған ақпаратты беруіне, МДБ иегерлеріне барлық МДБ-нан,  «Мемлекеттік кредиттік бюро» АҚ-нан тікелей не үшінші тұлғалар арқылы алынған ақпаратты осы келісімнің 5.3.2.- тармағында көрсетілген тұлғаларға жеке бас деректерін жинау және өңдеу үшін беруге.</w:t>
      </w:r>
    </w:p>
    <w:p w:rsidR="008A6A9C" w:rsidRPr="00745D0F" w:rsidRDefault="008A6A9C" w:rsidP="008A6A9C">
      <w:pPr>
        <w:pStyle w:val="ab"/>
        <w:numPr>
          <w:ilvl w:val="1"/>
          <w:numId w:val="10"/>
        </w:numPr>
        <w:tabs>
          <w:tab w:val="left" w:pos="0"/>
          <w:tab w:val="left" w:pos="426"/>
        </w:tabs>
        <w:spacing w:after="0" w:line="240" w:lineRule="auto"/>
        <w:ind w:left="0" w:firstLine="0"/>
        <w:jc w:val="both"/>
        <w:rPr>
          <w:rFonts w:ascii="Times New Roman" w:eastAsia="Calibri" w:hAnsi="Times New Roman" w:cs="Times New Roman"/>
          <w:color w:val="000000"/>
          <w:sz w:val="18"/>
          <w:szCs w:val="18"/>
          <w:lang w:val="kk-KZ"/>
        </w:rPr>
      </w:pPr>
      <w:r w:rsidRPr="00745D0F">
        <w:rPr>
          <w:rFonts w:ascii="Times New Roman" w:eastAsia="Calibri" w:hAnsi="Times New Roman" w:cs="Times New Roman"/>
          <w:color w:val="000000"/>
          <w:sz w:val="18"/>
          <w:szCs w:val="18"/>
          <w:lang w:val="kk-KZ"/>
        </w:rPr>
        <w:t>Банктің Клиент туралы кез-келген ақпаратты, оның ішінде оның жеке бас деректерін жинаууы және өңдеуі ҚР заңнамасында қарастырылған мерзімде жүзеге асырылады.</w:t>
      </w:r>
    </w:p>
    <w:p w:rsidR="008A6A9C" w:rsidRPr="00745D0F" w:rsidRDefault="008A6A9C" w:rsidP="008A6A9C">
      <w:pPr>
        <w:pStyle w:val="ab"/>
        <w:numPr>
          <w:ilvl w:val="1"/>
          <w:numId w:val="10"/>
        </w:numPr>
        <w:tabs>
          <w:tab w:val="left" w:pos="0"/>
          <w:tab w:val="left" w:pos="426"/>
        </w:tabs>
        <w:spacing w:after="0" w:line="240" w:lineRule="auto"/>
        <w:ind w:left="0" w:firstLine="0"/>
        <w:jc w:val="both"/>
        <w:rPr>
          <w:rFonts w:ascii="Times New Roman" w:eastAsia="Calibri" w:hAnsi="Times New Roman" w:cs="Times New Roman"/>
          <w:color w:val="000000"/>
          <w:sz w:val="18"/>
          <w:szCs w:val="18"/>
          <w:lang w:val="kk-KZ"/>
        </w:rPr>
      </w:pPr>
      <w:r w:rsidRPr="00745D0F">
        <w:rPr>
          <w:rFonts w:ascii="Times New Roman" w:eastAsia="Calibri" w:hAnsi="Times New Roman" w:cs="Times New Roman"/>
          <w:color w:val="000000"/>
          <w:sz w:val="18"/>
          <w:szCs w:val="18"/>
          <w:lang w:val="kk-KZ"/>
        </w:rPr>
        <w:t xml:space="preserve">Шарт заңды күштері бірдей мемлекеттік және орыс тілдерінде жасалды. Егер мемлекеттік тілдегі мәтін мен орыс тіліндегі мәтіндері әр түрлі оқылған және/немесе сәйкес келмеген жағдайда, және/немесе мемлекеттік және орыс тілдеріндегі мәтіндердің мағыналары әр түрлі болған жағдайда Тараптар Шарттың орыс тіліндегі мәтінді басшылыққа алады. </w:t>
      </w:r>
    </w:p>
    <w:p w:rsidR="0022222A" w:rsidRPr="00745D0F" w:rsidRDefault="008A6A9C" w:rsidP="000160E0">
      <w:pPr>
        <w:pStyle w:val="ab"/>
        <w:numPr>
          <w:ilvl w:val="1"/>
          <w:numId w:val="10"/>
        </w:numPr>
        <w:tabs>
          <w:tab w:val="left" w:pos="0"/>
          <w:tab w:val="left" w:pos="426"/>
        </w:tabs>
        <w:spacing w:after="0" w:line="240" w:lineRule="auto"/>
        <w:ind w:left="0" w:firstLine="0"/>
        <w:jc w:val="both"/>
        <w:rPr>
          <w:rFonts w:ascii="Times New Roman" w:eastAsia="Calibri" w:hAnsi="Times New Roman" w:cs="Times New Roman"/>
          <w:color w:val="000000"/>
          <w:sz w:val="18"/>
          <w:szCs w:val="18"/>
          <w:lang w:val="kk-KZ"/>
        </w:rPr>
      </w:pPr>
      <w:r w:rsidRPr="00745D0F">
        <w:rPr>
          <w:rFonts w:ascii="Times New Roman" w:eastAsia="Calibri" w:hAnsi="Times New Roman" w:cs="Times New Roman"/>
          <w:color w:val="000000"/>
          <w:sz w:val="18"/>
          <w:szCs w:val="18"/>
          <w:lang w:val="kk-KZ"/>
        </w:rPr>
        <w:t>Осы Шартта көзделмеген қалған барлық жағдайларда Тараптар Қазақстан Республикасының заңнамасын басшылыққа алады.</w:t>
      </w:r>
    </w:p>
    <w:p w:rsidR="008A6A9C" w:rsidRPr="00745D0F" w:rsidRDefault="008A6A9C" w:rsidP="008A6A9C">
      <w:pPr>
        <w:tabs>
          <w:tab w:val="left" w:pos="0"/>
        </w:tabs>
        <w:spacing w:after="0" w:line="240" w:lineRule="auto"/>
        <w:contextualSpacing/>
        <w:jc w:val="both"/>
        <w:rPr>
          <w:rFonts w:ascii="Times New Roman" w:eastAsia="Calibri" w:hAnsi="Times New Roman" w:cs="Times New Roman"/>
          <w:color w:val="000000"/>
          <w:sz w:val="18"/>
          <w:szCs w:val="18"/>
          <w:lang w:val="kk-KZ"/>
        </w:rPr>
      </w:pPr>
    </w:p>
    <w:p w:rsidR="0022222A" w:rsidRPr="009D628B" w:rsidRDefault="0022222A" w:rsidP="0022222A">
      <w:pPr>
        <w:tabs>
          <w:tab w:val="left" w:pos="0"/>
        </w:tabs>
        <w:spacing w:after="0" w:line="240" w:lineRule="auto"/>
        <w:contextualSpacing/>
        <w:jc w:val="center"/>
        <w:rPr>
          <w:rFonts w:ascii="Times New Roman" w:eastAsia="Times New Roman" w:hAnsi="Times New Roman" w:cs="Times New Roman"/>
          <w:b/>
          <w:i/>
          <w:color w:val="000000"/>
          <w:sz w:val="18"/>
          <w:szCs w:val="18"/>
          <w:lang w:val="kk-KZ" w:eastAsia="ru-RU"/>
        </w:rPr>
      </w:pPr>
      <w:r w:rsidRPr="00745D0F">
        <w:rPr>
          <w:rFonts w:ascii="Times New Roman" w:eastAsia="Times New Roman" w:hAnsi="Times New Roman" w:cs="Times New Roman"/>
          <w:b/>
          <w:i/>
          <w:color w:val="000000"/>
          <w:sz w:val="18"/>
          <w:szCs w:val="18"/>
          <w:lang w:val="kk-KZ" w:eastAsia="ru-RU"/>
        </w:rPr>
        <w:t>6. БАНК</w:t>
      </w:r>
      <w:r>
        <w:rPr>
          <w:rFonts w:ascii="Times New Roman" w:eastAsia="Times New Roman" w:hAnsi="Times New Roman" w:cs="Times New Roman"/>
          <w:b/>
          <w:i/>
          <w:color w:val="000000"/>
          <w:sz w:val="18"/>
          <w:szCs w:val="18"/>
          <w:lang w:val="kk-KZ" w:eastAsia="ru-RU"/>
        </w:rPr>
        <w:t xml:space="preserve"> ДЕРЕКТЕМЕЛЕРІ</w:t>
      </w:r>
    </w:p>
    <w:p w:rsidR="0022222A" w:rsidRPr="009D628B" w:rsidRDefault="00ED2D9F" w:rsidP="0022222A">
      <w:pPr>
        <w:spacing w:after="0" w:line="240" w:lineRule="auto"/>
        <w:jc w:val="both"/>
        <w:rPr>
          <w:rFonts w:ascii="Times New Roman" w:eastAsia="Times New Roman" w:hAnsi="Times New Roman" w:cs="Times New Roman"/>
          <w:sz w:val="18"/>
          <w:szCs w:val="18"/>
          <w:lang w:val="kk-KZ" w:eastAsia="ru-RU"/>
        </w:rPr>
      </w:pPr>
      <w:r w:rsidRPr="00745D0F">
        <w:rPr>
          <w:rFonts w:ascii="Times New Roman" w:eastAsia="Times New Roman" w:hAnsi="Times New Roman" w:cs="Times New Roman"/>
          <w:color w:val="000000"/>
          <w:sz w:val="18"/>
          <w:szCs w:val="18"/>
          <w:lang w:val="kk-KZ" w:eastAsia="ru-RU"/>
        </w:rPr>
        <w:t>«Bereke Bank» АҚ</w:t>
      </w:r>
    </w:p>
    <w:p w:rsidR="0022222A" w:rsidRPr="009D628B" w:rsidRDefault="008A6A9C" w:rsidP="008A6A9C">
      <w:pPr>
        <w:spacing w:after="0" w:line="240" w:lineRule="auto"/>
        <w:jc w:val="both"/>
        <w:rPr>
          <w:rFonts w:ascii="Times New Roman" w:eastAsia="Times New Roman" w:hAnsi="Times New Roman" w:cs="Times New Roman"/>
          <w:sz w:val="18"/>
          <w:szCs w:val="18"/>
          <w:lang w:val="kk-KZ" w:eastAsia="ru-RU"/>
        </w:rPr>
      </w:pPr>
      <w:r w:rsidRPr="008A6A9C">
        <w:rPr>
          <w:rFonts w:ascii="Times New Roman" w:eastAsia="Times New Roman" w:hAnsi="Times New Roman" w:cs="Times New Roman"/>
          <w:sz w:val="18"/>
          <w:szCs w:val="18"/>
          <w:lang w:val="kk-KZ" w:eastAsia="ru-RU"/>
        </w:rPr>
        <w:t>050059, Алматы қ., Бостандық ауд., Әл-Фараби даңғ., 13/1 үй</w:t>
      </w:r>
      <w:r>
        <w:rPr>
          <w:rFonts w:ascii="Times New Roman" w:eastAsia="Times New Roman" w:hAnsi="Times New Roman" w:cs="Times New Roman"/>
          <w:sz w:val="18"/>
          <w:szCs w:val="18"/>
          <w:lang w:val="kk-KZ" w:eastAsia="ru-RU"/>
        </w:rPr>
        <w:t xml:space="preserve"> </w:t>
      </w:r>
      <w:r w:rsidR="0022222A">
        <w:rPr>
          <w:rFonts w:ascii="Times New Roman" w:eastAsia="Times New Roman" w:hAnsi="Times New Roman" w:cs="Times New Roman"/>
          <w:sz w:val="18"/>
          <w:szCs w:val="18"/>
          <w:lang w:val="kk-KZ" w:eastAsia="ru-RU"/>
        </w:rPr>
        <w:t>«Нұ</w:t>
      </w:r>
      <w:r w:rsidR="0022222A" w:rsidRPr="009D628B">
        <w:rPr>
          <w:rFonts w:ascii="Times New Roman" w:eastAsia="Times New Roman" w:hAnsi="Times New Roman" w:cs="Times New Roman"/>
          <w:sz w:val="18"/>
          <w:szCs w:val="18"/>
          <w:lang w:val="kk-KZ" w:eastAsia="ru-RU"/>
        </w:rPr>
        <w:t>рлы Тау»</w:t>
      </w:r>
      <w:r w:rsidR="0022222A">
        <w:rPr>
          <w:rFonts w:ascii="Times New Roman" w:eastAsia="Times New Roman" w:hAnsi="Times New Roman" w:cs="Times New Roman"/>
          <w:sz w:val="18"/>
          <w:szCs w:val="18"/>
          <w:lang w:val="kk-KZ" w:eastAsia="ru-RU"/>
        </w:rPr>
        <w:t xml:space="preserve"> КФО,</w:t>
      </w:r>
      <w:r w:rsidR="0022222A" w:rsidRPr="009D628B">
        <w:rPr>
          <w:rFonts w:ascii="Times New Roman" w:eastAsia="Times New Roman" w:hAnsi="Times New Roman" w:cs="Times New Roman"/>
          <w:sz w:val="18"/>
          <w:szCs w:val="18"/>
          <w:lang w:val="kk-KZ" w:eastAsia="ru-RU"/>
        </w:rPr>
        <w:t xml:space="preserve"> 3 «В»</w:t>
      </w:r>
      <w:r w:rsidR="0022222A">
        <w:rPr>
          <w:rFonts w:ascii="Times New Roman" w:eastAsia="Times New Roman" w:hAnsi="Times New Roman" w:cs="Times New Roman"/>
          <w:sz w:val="18"/>
          <w:szCs w:val="18"/>
          <w:lang w:val="kk-KZ" w:eastAsia="ru-RU"/>
        </w:rPr>
        <w:t xml:space="preserve"> блогы</w:t>
      </w:r>
    </w:p>
    <w:p w:rsidR="0022222A" w:rsidRPr="009D628B" w:rsidRDefault="0022222A" w:rsidP="0022222A">
      <w:pPr>
        <w:spacing w:after="0" w:line="240" w:lineRule="auto"/>
        <w:jc w:val="both"/>
        <w:rPr>
          <w:rFonts w:ascii="Times New Roman" w:eastAsia="Times New Roman" w:hAnsi="Times New Roman" w:cs="Times New Roman"/>
          <w:sz w:val="18"/>
          <w:szCs w:val="18"/>
          <w:lang w:val="kk-KZ" w:eastAsia="ru-RU"/>
        </w:rPr>
      </w:pPr>
      <w:r w:rsidRPr="009D628B">
        <w:rPr>
          <w:rFonts w:ascii="Times New Roman" w:eastAsia="Times New Roman" w:hAnsi="Times New Roman" w:cs="Times New Roman"/>
          <w:sz w:val="18"/>
          <w:szCs w:val="18"/>
          <w:lang w:val="kk-KZ" w:eastAsia="ru-RU"/>
        </w:rPr>
        <w:t>тел: +7/727/2500060, факс +7/727/2500063</w:t>
      </w:r>
    </w:p>
    <w:p w:rsidR="0022222A" w:rsidRPr="009D628B" w:rsidRDefault="0022222A" w:rsidP="0022222A">
      <w:pPr>
        <w:spacing w:after="0" w:line="240" w:lineRule="auto"/>
        <w:jc w:val="both"/>
        <w:rPr>
          <w:rFonts w:ascii="Times New Roman" w:eastAsia="Times New Roman" w:hAnsi="Times New Roman" w:cs="Times New Roman"/>
          <w:sz w:val="18"/>
          <w:szCs w:val="18"/>
          <w:lang w:val="kk-KZ" w:eastAsia="ru-RU"/>
        </w:rPr>
      </w:pPr>
      <w:r w:rsidRPr="009D628B">
        <w:rPr>
          <w:rFonts w:ascii="Times New Roman" w:eastAsia="Times New Roman" w:hAnsi="Times New Roman" w:cs="Times New Roman"/>
          <w:sz w:val="18"/>
          <w:szCs w:val="18"/>
          <w:lang w:val="kk-KZ" w:eastAsia="ru-RU"/>
        </w:rPr>
        <w:t>Б</w:t>
      </w:r>
      <w:r>
        <w:rPr>
          <w:rFonts w:ascii="Times New Roman" w:eastAsia="Times New Roman" w:hAnsi="Times New Roman" w:cs="Times New Roman"/>
          <w:sz w:val="18"/>
          <w:szCs w:val="18"/>
          <w:lang w:val="kk-KZ" w:eastAsia="ru-RU"/>
        </w:rPr>
        <w:t>С</w:t>
      </w:r>
      <w:r w:rsidRPr="009D628B">
        <w:rPr>
          <w:rFonts w:ascii="Times New Roman" w:eastAsia="Times New Roman" w:hAnsi="Times New Roman" w:cs="Times New Roman"/>
          <w:sz w:val="18"/>
          <w:szCs w:val="18"/>
          <w:lang w:val="kk-KZ" w:eastAsia="ru-RU"/>
        </w:rPr>
        <w:t>Н 930740000137</w:t>
      </w:r>
    </w:p>
    <w:p w:rsidR="0022222A" w:rsidRPr="009D628B" w:rsidRDefault="0022222A" w:rsidP="0022222A">
      <w:pPr>
        <w:spacing w:after="0" w:line="240" w:lineRule="auto"/>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БС</w:t>
      </w:r>
      <w:r w:rsidRPr="009D628B">
        <w:rPr>
          <w:rFonts w:ascii="Times New Roman" w:eastAsia="Times New Roman" w:hAnsi="Times New Roman" w:cs="Times New Roman"/>
          <w:sz w:val="18"/>
          <w:szCs w:val="18"/>
          <w:lang w:val="kk-KZ" w:eastAsia="ru-RU"/>
        </w:rPr>
        <w:t xml:space="preserve">К SABRKZKA </w:t>
      </w:r>
    </w:p>
    <w:p w:rsidR="0022222A" w:rsidRPr="009D628B" w:rsidRDefault="0022222A" w:rsidP="0022222A">
      <w:pPr>
        <w:spacing w:after="0" w:line="240" w:lineRule="auto"/>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Қазақстан Республикасы Ұлттық Банкі МОЕБ-дағы корреспондеттік шот нөмірі </w:t>
      </w:r>
      <w:r w:rsidRPr="009D628B">
        <w:rPr>
          <w:rFonts w:ascii="Times New Roman" w:eastAsia="Times New Roman" w:hAnsi="Times New Roman" w:cs="Times New Roman"/>
          <w:sz w:val="18"/>
          <w:szCs w:val="18"/>
          <w:lang w:val="kk-KZ" w:eastAsia="ru-RU"/>
        </w:rPr>
        <w:t>KZ82125KZТ1001300306</w:t>
      </w:r>
    </w:p>
    <w:p w:rsidR="0022222A" w:rsidRPr="00387655" w:rsidRDefault="0022222A" w:rsidP="0022222A">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Э</w:t>
      </w:r>
      <w:proofErr w:type="spellStart"/>
      <w:r w:rsidRPr="00387655">
        <w:rPr>
          <w:rFonts w:ascii="Times New Roman" w:eastAsia="Times New Roman" w:hAnsi="Times New Roman" w:cs="Times New Roman"/>
          <w:sz w:val="18"/>
          <w:szCs w:val="18"/>
          <w:lang w:eastAsia="ru-RU"/>
        </w:rPr>
        <w:t>кономик</w:t>
      </w:r>
      <w:proofErr w:type="spellEnd"/>
      <w:r>
        <w:rPr>
          <w:rFonts w:ascii="Times New Roman" w:eastAsia="Times New Roman" w:hAnsi="Times New Roman" w:cs="Times New Roman"/>
          <w:sz w:val="18"/>
          <w:szCs w:val="18"/>
          <w:lang w:val="kk-KZ" w:eastAsia="ru-RU"/>
        </w:rPr>
        <w:t>а секторының коды</w:t>
      </w:r>
      <w:r w:rsidRPr="00387655">
        <w:rPr>
          <w:rFonts w:ascii="Times New Roman" w:eastAsia="Times New Roman" w:hAnsi="Times New Roman" w:cs="Times New Roman"/>
          <w:sz w:val="18"/>
          <w:szCs w:val="18"/>
          <w:lang w:eastAsia="ru-RU"/>
        </w:rPr>
        <w:t xml:space="preserve"> – 4</w:t>
      </w:r>
    </w:p>
    <w:p w:rsidR="0022222A" w:rsidRPr="00387655" w:rsidRDefault="0022222A" w:rsidP="0022222A">
      <w:pPr>
        <w:tabs>
          <w:tab w:val="left" w:pos="0"/>
        </w:tabs>
        <w:spacing w:after="0" w:line="240" w:lineRule="auto"/>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8"/>
          <w:szCs w:val="18"/>
          <w:lang w:val="kk-KZ" w:eastAsia="ru-RU"/>
        </w:rPr>
        <w:t>Р</w:t>
      </w:r>
      <w:proofErr w:type="spellStart"/>
      <w:r w:rsidRPr="00387655">
        <w:rPr>
          <w:rFonts w:ascii="Times New Roman" w:eastAsia="Times New Roman" w:hAnsi="Times New Roman" w:cs="Times New Roman"/>
          <w:sz w:val="18"/>
          <w:szCs w:val="18"/>
          <w:lang w:eastAsia="ru-RU"/>
        </w:rPr>
        <w:t>езидент</w:t>
      </w:r>
      <w:proofErr w:type="spellEnd"/>
      <w:r>
        <w:rPr>
          <w:rFonts w:ascii="Times New Roman" w:eastAsia="Times New Roman" w:hAnsi="Times New Roman" w:cs="Times New Roman"/>
          <w:sz w:val="18"/>
          <w:szCs w:val="18"/>
          <w:lang w:val="kk-KZ" w:eastAsia="ru-RU"/>
        </w:rPr>
        <w:t xml:space="preserve">тік белгісі </w:t>
      </w:r>
      <w:r w:rsidRPr="00387655">
        <w:rPr>
          <w:rFonts w:ascii="Times New Roman" w:eastAsia="Times New Roman" w:hAnsi="Times New Roman" w:cs="Times New Roman"/>
          <w:sz w:val="18"/>
          <w:szCs w:val="18"/>
          <w:lang w:eastAsia="ru-RU"/>
        </w:rPr>
        <w:t>– 1</w:t>
      </w:r>
    </w:p>
    <w:p w:rsidR="0022222A" w:rsidRDefault="0022222A" w:rsidP="00B659A2">
      <w:pPr>
        <w:tabs>
          <w:tab w:val="left" w:pos="0"/>
        </w:tabs>
        <w:spacing w:after="0" w:line="240" w:lineRule="auto"/>
        <w:contextualSpacing/>
        <w:rPr>
          <w:rFonts w:ascii="Times New Roman" w:eastAsia="Times New Roman" w:hAnsi="Times New Roman" w:cs="Times New Roman"/>
          <w:sz w:val="18"/>
          <w:szCs w:val="18"/>
          <w:lang w:eastAsia="ru-RU"/>
        </w:rPr>
      </w:pPr>
    </w:p>
    <w:p w:rsidR="0022222A" w:rsidRDefault="0022222A"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p w:rsidR="00745D0F" w:rsidRDefault="00745D0F"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p w:rsidR="00745D0F" w:rsidRDefault="00745D0F"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p w:rsidR="00745D0F" w:rsidRDefault="00745D0F"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p w:rsidR="00745D0F" w:rsidRDefault="00745D0F"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p w:rsidR="00745D0F" w:rsidRPr="00834FAB" w:rsidRDefault="00745D0F" w:rsidP="00745D0F">
      <w:pPr>
        <w:spacing w:after="0" w:line="240" w:lineRule="auto"/>
        <w:jc w:val="center"/>
        <w:rPr>
          <w:rFonts w:ascii="Times New Roman" w:hAnsi="Times New Roman" w:cs="Times New Roman"/>
          <w:sz w:val="18"/>
          <w:szCs w:val="18"/>
        </w:rPr>
      </w:pPr>
      <w:r w:rsidRPr="00834FAB">
        <w:rPr>
          <w:rFonts w:ascii="Times New Roman" w:hAnsi="Times New Roman" w:cs="Times New Roman"/>
          <w:sz w:val="18"/>
          <w:szCs w:val="18"/>
        </w:rPr>
        <w:t xml:space="preserve">                                                                                                          рег. №</w:t>
      </w:r>
      <w:r>
        <w:rPr>
          <w:rFonts w:ascii="Times New Roman" w:hAnsi="Times New Roman" w:cs="Times New Roman"/>
          <w:sz w:val="18"/>
          <w:szCs w:val="18"/>
        </w:rPr>
        <w:t>1132</w:t>
      </w:r>
    </w:p>
    <w:p w:rsidR="00745D0F" w:rsidRPr="00974890" w:rsidRDefault="00745D0F" w:rsidP="00745D0F">
      <w:pPr>
        <w:tabs>
          <w:tab w:val="left" w:pos="-851"/>
        </w:tabs>
        <w:suppressAutoHyphens/>
        <w:spacing w:after="0" w:line="240" w:lineRule="auto"/>
        <w:jc w:val="center"/>
        <w:rPr>
          <w:rFonts w:ascii="Times New Roman" w:eastAsia="Times New Roman" w:hAnsi="Times New Roman" w:cs="Times New Roman"/>
          <w:b/>
          <w:bCs/>
          <w:color w:val="000000"/>
          <w:sz w:val="18"/>
          <w:szCs w:val="18"/>
          <w:lang w:eastAsia="ru-RU"/>
        </w:rPr>
      </w:pPr>
    </w:p>
    <w:p w:rsidR="00745D0F" w:rsidRDefault="00745D0F" w:rsidP="00745D0F">
      <w:pPr>
        <w:spacing w:after="0" w:line="240" w:lineRule="auto"/>
        <w:jc w:val="center"/>
        <w:rPr>
          <w:rFonts w:ascii="Times New Roman" w:eastAsia="Times New Roman" w:hAnsi="Times New Roman" w:cs="Times New Roman"/>
          <w:b/>
          <w:bCs/>
          <w:color w:val="000000"/>
          <w:sz w:val="18"/>
          <w:szCs w:val="18"/>
          <w:lang w:eastAsia="ru-RU"/>
        </w:rPr>
      </w:pPr>
    </w:p>
    <w:p w:rsidR="00745D0F" w:rsidRDefault="00745D0F" w:rsidP="00745D0F">
      <w:pPr>
        <w:spacing w:after="0" w:line="240" w:lineRule="auto"/>
        <w:jc w:val="center"/>
        <w:rPr>
          <w:rFonts w:ascii="Times New Roman" w:eastAsia="Times New Roman" w:hAnsi="Times New Roman" w:cs="Times New Roman"/>
          <w:b/>
          <w:bCs/>
          <w:color w:val="000000"/>
          <w:sz w:val="18"/>
          <w:szCs w:val="18"/>
          <w:lang w:eastAsia="ru-RU"/>
        </w:rPr>
      </w:pPr>
    </w:p>
    <w:p w:rsidR="00745D0F" w:rsidRPr="00387655" w:rsidRDefault="00745D0F" w:rsidP="00745D0F">
      <w:pPr>
        <w:spacing w:after="0" w:line="240" w:lineRule="auto"/>
        <w:jc w:val="center"/>
        <w:rPr>
          <w:rFonts w:ascii="Times New Roman" w:eastAsia="Times New Roman" w:hAnsi="Times New Roman" w:cs="Times New Roman"/>
          <w:b/>
          <w:bCs/>
          <w:color w:val="000000"/>
          <w:sz w:val="18"/>
          <w:szCs w:val="18"/>
          <w:lang w:eastAsia="ru-RU"/>
        </w:rPr>
      </w:pPr>
      <w:r w:rsidRPr="00387655">
        <w:rPr>
          <w:rFonts w:ascii="Times New Roman" w:eastAsia="Times New Roman" w:hAnsi="Times New Roman" w:cs="Times New Roman"/>
          <w:b/>
          <w:bCs/>
          <w:color w:val="000000"/>
          <w:sz w:val="18"/>
          <w:szCs w:val="18"/>
          <w:lang w:eastAsia="ru-RU"/>
        </w:rPr>
        <w:t>ДОГОВОР НА ПОЛУЧЕНИЕ ДЕНЕГ</w:t>
      </w:r>
      <w:r>
        <w:rPr>
          <w:rFonts w:ascii="Times New Roman" w:eastAsia="Times New Roman" w:hAnsi="Times New Roman" w:cs="Times New Roman"/>
          <w:b/>
          <w:bCs/>
          <w:color w:val="000000"/>
          <w:sz w:val="18"/>
          <w:szCs w:val="18"/>
          <w:lang w:eastAsia="ru-RU"/>
        </w:rPr>
        <w:t xml:space="preserve"> ПО ПЕРЕВОДУ,</w:t>
      </w:r>
      <w:r w:rsidRPr="00387655">
        <w:rPr>
          <w:rFonts w:ascii="Times New Roman" w:eastAsia="Times New Roman" w:hAnsi="Times New Roman" w:cs="Times New Roman"/>
          <w:b/>
          <w:bCs/>
          <w:color w:val="000000"/>
          <w:sz w:val="18"/>
          <w:szCs w:val="18"/>
          <w:lang w:eastAsia="ru-RU"/>
        </w:rPr>
        <w:t xml:space="preserve">  </w:t>
      </w:r>
    </w:p>
    <w:p w:rsidR="00745D0F" w:rsidRPr="00387655" w:rsidRDefault="00745D0F" w:rsidP="00745D0F">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ОСУЩЕСТВЛЕННОМУ</w:t>
      </w:r>
      <w:r w:rsidRPr="00387655">
        <w:rPr>
          <w:rFonts w:ascii="Times New Roman" w:eastAsia="Times New Roman" w:hAnsi="Times New Roman" w:cs="Times New Roman"/>
          <w:b/>
          <w:bCs/>
          <w:color w:val="000000"/>
          <w:sz w:val="18"/>
          <w:szCs w:val="18"/>
          <w:lang w:eastAsia="ru-RU"/>
        </w:rPr>
        <w:t xml:space="preserve"> БЕЗ ОТКРЫТИЯ </w:t>
      </w:r>
      <w:r>
        <w:rPr>
          <w:rFonts w:ascii="Times New Roman" w:eastAsia="Times New Roman" w:hAnsi="Times New Roman" w:cs="Times New Roman"/>
          <w:b/>
          <w:bCs/>
          <w:color w:val="000000"/>
          <w:sz w:val="18"/>
          <w:szCs w:val="18"/>
          <w:lang w:eastAsia="ru-RU"/>
        </w:rPr>
        <w:t xml:space="preserve">БАНКОВСКОГО </w:t>
      </w:r>
      <w:r w:rsidRPr="00387655">
        <w:rPr>
          <w:rFonts w:ascii="Times New Roman" w:eastAsia="Times New Roman" w:hAnsi="Times New Roman" w:cs="Times New Roman"/>
          <w:b/>
          <w:bCs/>
          <w:color w:val="000000"/>
          <w:sz w:val="18"/>
          <w:szCs w:val="18"/>
          <w:lang w:eastAsia="ru-RU"/>
        </w:rPr>
        <w:t>СЧЕТ</w:t>
      </w:r>
      <w:r>
        <w:rPr>
          <w:rFonts w:ascii="Times New Roman" w:eastAsia="Times New Roman" w:hAnsi="Times New Roman" w:cs="Times New Roman"/>
          <w:b/>
          <w:bCs/>
          <w:color w:val="000000"/>
          <w:sz w:val="18"/>
          <w:szCs w:val="18"/>
          <w:lang w:eastAsia="ru-RU"/>
        </w:rPr>
        <w:t>А</w:t>
      </w:r>
    </w:p>
    <w:p w:rsidR="00745D0F" w:rsidRPr="00387655"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p>
    <w:p w:rsidR="00745D0F" w:rsidRPr="00387655"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r w:rsidRPr="00387655">
        <w:rPr>
          <w:rFonts w:ascii="Times New Roman" w:eastAsia="Times New Roman" w:hAnsi="Times New Roman" w:cs="Times New Roman"/>
          <w:b/>
          <w:bCs/>
          <w:i/>
          <w:color w:val="000000"/>
          <w:sz w:val="18"/>
          <w:szCs w:val="18"/>
          <w:lang w:eastAsia="ru-RU"/>
        </w:rPr>
        <w:t>1. ОБЩИЕ ПОЛОЖЕНИЯ</w:t>
      </w:r>
    </w:p>
    <w:p w:rsidR="00745D0F" w:rsidRPr="00387655" w:rsidRDefault="00745D0F" w:rsidP="00745D0F">
      <w:pPr>
        <w:spacing w:after="0" w:line="240" w:lineRule="auto"/>
        <w:jc w:val="thaiDistribute"/>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1.1. Настоящий договор на получение денег</w:t>
      </w:r>
      <w:r>
        <w:rPr>
          <w:rFonts w:ascii="Times New Roman" w:eastAsia="Times New Roman" w:hAnsi="Times New Roman" w:cs="Times New Roman"/>
          <w:bCs/>
          <w:color w:val="000000"/>
          <w:sz w:val="18"/>
          <w:szCs w:val="18"/>
          <w:lang w:eastAsia="ru-RU"/>
        </w:rPr>
        <w:t xml:space="preserve"> по переводу, осуществленному</w:t>
      </w:r>
      <w:r w:rsidRPr="00387655">
        <w:rPr>
          <w:rFonts w:ascii="Times New Roman" w:eastAsia="Times New Roman" w:hAnsi="Times New Roman" w:cs="Times New Roman"/>
          <w:bCs/>
          <w:color w:val="000000"/>
          <w:sz w:val="18"/>
          <w:szCs w:val="18"/>
          <w:lang w:eastAsia="ru-RU"/>
        </w:rPr>
        <w:t xml:space="preserve"> без открытия </w:t>
      </w:r>
      <w:r>
        <w:rPr>
          <w:rFonts w:ascii="Times New Roman" w:eastAsia="Times New Roman" w:hAnsi="Times New Roman" w:cs="Times New Roman"/>
          <w:bCs/>
          <w:color w:val="000000"/>
          <w:sz w:val="18"/>
          <w:szCs w:val="18"/>
          <w:lang w:eastAsia="ru-RU"/>
        </w:rPr>
        <w:t>банковского счета</w:t>
      </w:r>
      <w:r w:rsidRPr="00387655">
        <w:rPr>
          <w:rFonts w:ascii="Times New Roman" w:eastAsia="Times New Roman" w:hAnsi="Times New Roman" w:cs="Times New Roman"/>
          <w:bCs/>
          <w:color w:val="000000"/>
          <w:sz w:val="18"/>
          <w:szCs w:val="18"/>
          <w:lang w:eastAsia="ru-RU"/>
        </w:rPr>
        <w:t xml:space="preserve"> </w:t>
      </w:r>
      <w:r w:rsidRPr="00387655">
        <w:rPr>
          <w:rFonts w:ascii="Times New Roman" w:eastAsia="Times New Roman" w:hAnsi="Times New Roman" w:cs="Times New Roman"/>
          <w:bCs/>
          <w:i/>
          <w:color w:val="000000"/>
          <w:sz w:val="18"/>
          <w:szCs w:val="18"/>
          <w:lang w:eastAsia="ru-RU"/>
        </w:rPr>
        <w:t>(далее – Договор)</w:t>
      </w:r>
      <w:r>
        <w:rPr>
          <w:rFonts w:ascii="Times New Roman" w:eastAsia="Times New Roman" w:hAnsi="Times New Roman" w:cs="Times New Roman"/>
          <w:bCs/>
          <w:i/>
          <w:color w:val="000000"/>
          <w:sz w:val="18"/>
          <w:szCs w:val="18"/>
          <w:lang w:eastAsia="ru-RU"/>
        </w:rPr>
        <w:t xml:space="preserve"> </w:t>
      </w:r>
      <w:r>
        <w:rPr>
          <w:rFonts w:ascii="Times New Roman" w:eastAsia="Times New Roman" w:hAnsi="Times New Roman" w:cs="Times New Roman"/>
          <w:bCs/>
          <w:color w:val="000000"/>
          <w:sz w:val="18"/>
          <w:szCs w:val="18"/>
          <w:lang w:eastAsia="ru-RU"/>
        </w:rPr>
        <w:t>Отправителю и Клиенту</w:t>
      </w:r>
      <w:r w:rsidRPr="00387655">
        <w:rPr>
          <w:rFonts w:ascii="Times New Roman" w:eastAsia="Times New Roman" w:hAnsi="Times New Roman" w:cs="Times New Roman"/>
          <w:bCs/>
          <w:color w:val="000000"/>
          <w:sz w:val="18"/>
          <w:szCs w:val="18"/>
          <w:lang w:eastAsia="ru-RU"/>
        </w:rPr>
        <w:t xml:space="preserve"> заключен между </w:t>
      </w:r>
      <w:r w:rsidRPr="00ED2D9F">
        <w:rPr>
          <w:rFonts w:ascii="Times New Roman" w:eastAsia="Times New Roman" w:hAnsi="Times New Roman" w:cs="Times New Roman"/>
          <w:bCs/>
          <w:color w:val="000000"/>
          <w:sz w:val="18"/>
          <w:szCs w:val="18"/>
          <w:lang w:eastAsia="ru-RU"/>
        </w:rPr>
        <w:t>АО «</w:t>
      </w:r>
      <w:proofErr w:type="spellStart"/>
      <w:r w:rsidRPr="00ED2D9F">
        <w:rPr>
          <w:rFonts w:ascii="Times New Roman" w:eastAsia="Times New Roman" w:hAnsi="Times New Roman" w:cs="Times New Roman"/>
          <w:bCs/>
          <w:color w:val="000000"/>
          <w:sz w:val="18"/>
          <w:szCs w:val="18"/>
          <w:lang w:val="en-US" w:eastAsia="ru-RU"/>
        </w:rPr>
        <w:t>Bereke</w:t>
      </w:r>
      <w:proofErr w:type="spellEnd"/>
      <w:r w:rsidRPr="00ED2D9F">
        <w:rPr>
          <w:rFonts w:ascii="Times New Roman" w:eastAsia="Times New Roman" w:hAnsi="Times New Roman" w:cs="Times New Roman"/>
          <w:bCs/>
          <w:color w:val="000000"/>
          <w:sz w:val="18"/>
          <w:szCs w:val="18"/>
          <w:lang w:eastAsia="ru-RU"/>
        </w:rPr>
        <w:t xml:space="preserve"> </w:t>
      </w:r>
      <w:r w:rsidRPr="00ED2D9F">
        <w:rPr>
          <w:rFonts w:ascii="Times New Roman" w:eastAsia="Times New Roman" w:hAnsi="Times New Roman" w:cs="Times New Roman"/>
          <w:bCs/>
          <w:color w:val="000000"/>
          <w:sz w:val="18"/>
          <w:szCs w:val="18"/>
          <w:lang w:val="en-US" w:eastAsia="ru-RU"/>
        </w:rPr>
        <w:t>Bank</w:t>
      </w:r>
      <w:r w:rsidRPr="00ED2D9F">
        <w:rPr>
          <w:rFonts w:ascii="Times New Roman" w:eastAsia="Times New Roman" w:hAnsi="Times New Roman" w:cs="Times New Roman"/>
          <w:bCs/>
          <w:color w:val="000000"/>
          <w:sz w:val="18"/>
          <w:szCs w:val="18"/>
          <w:lang w:eastAsia="ru-RU"/>
        </w:rPr>
        <w:t>»</w:t>
      </w:r>
      <w:r w:rsidRPr="00387655">
        <w:rPr>
          <w:rFonts w:ascii="Times New Roman" w:eastAsia="Times New Roman" w:hAnsi="Times New Roman" w:cs="Times New Roman"/>
          <w:bCs/>
          <w:color w:val="000000"/>
          <w:sz w:val="18"/>
          <w:szCs w:val="18"/>
          <w:lang w:eastAsia="ru-RU"/>
        </w:rPr>
        <w:t xml:space="preserve"> </w:t>
      </w:r>
      <w:r w:rsidRPr="00387655">
        <w:rPr>
          <w:rFonts w:ascii="Times New Roman" w:eastAsia="Times New Roman" w:hAnsi="Times New Roman" w:cs="Times New Roman"/>
          <w:bCs/>
          <w:i/>
          <w:color w:val="000000"/>
          <w:sz w:val="18"/>
          <w:szCs w:val="18"/>
          <w:lang w:eastAsia="ru-RU"/>
        </w:rPr>
        <w:t>(далее – Банк)</w:t>
      </w:r>
      <w:r w:rsidRPr="00387655">
        <w:rPr>
          <w:rFonts w:ascii="Times New Roman" w:eastAsia="Times New Roman" w:hAnsi="Times New Roman" w:cs="Times New Roman"/>
          <w:bCs/>
          <w:color w:val="000000"/>
          <w:sz w:val="18"/>
          <w:szCs w:val="18"/>
          <w:lang w:eastAsia="ru-RU"/>
        </w:rPr>
        <w:t xml:space="preserve"> </w:t>
      </w:r>
      <w:r w:rsidRPr="00387655">
        <w:rPr>
          <w:rFonts w:ascii="Times New Roman" w:eastAsia="Times New Roman" w:hAnsi="Times New Roman" w:cs="Times New Roman"/>
          <w:bCs/>
          <w:color w:val="000000"/>
          <w:sz w:val="18"/>
          <w:szCs w:val="18"/>
          <w:lang w:eastAsia="ru-RU"/>
        </w:rPr>
        <w:br/>
        <w:t xml:space="preserve">и Клиентом.  </w:t>
      </w:r>
    </w:p>
    <w:p w:rsidR="00745D0F" w:rsidRPr="00387655" w:rsidRDefault="00745D0F" w:rsidP="00745D0F">
      <w:pPr>
        <w:spacing w:after="0" w:line="240" w:lineRule="auto"/>
        <w:jc w:val="thaiDistribute"/>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1.2. Договор является</w:t>
      </w:r>
      <w:r w:rsidRPr="00387655">
        <w:rPr>
          <w:rFonts w:ascii="Times New Roman" w:eastAsia="Times New Roman" w:hAnsi="Times New Roman" w:cs="Times New Roman"/>
          <w:color w:val="000000"/>
          <w:sz w:val="18"/>
          <w:szCs w:val="18"/>
          <w:lang w:eastAsia="ru-RU"/>
        </w:rPr>
        <w:t xml:space="preserve"> договором присоединения и определен Банком в стандартной форме. Договор считается принятым Клиентом в случае его присоединения к Договору в целом.</w:t>
      </w:r>
      <w:r>
        <w:rPr>
          <w:rFonts w:ascii="Times New Roman" w:eastAsia="Times New Roman" w:hAnsi="Times New Roman" w:cs="Times New Roman"/>
          <w:color w:val="000000"/>
          <w:sz w:val="18"/>
          <w:szCs w:val="18"/>
          <w:lang w:eastAsia="ru-RU"/>
        </w:rPr>
        <w:t xml:space="preserve"> </w:t>
      </w:r>
      <w:r w:rsidRPr="00387655">
        <w:rPr>
          <w:rFonts w:ascii="Times New Roman" w:eastAsia="Times New Roman" w:hAnsi="Times New Roman" w:cs="Times New Roman"/>
          <w:color w:val="000000"/>
          <w:sz w:val="18"/>
          <w:szCs w:val="18"/>
          <w:lang w:eastAsia="ru-RU"/>
        </w:rPr>
        <w:t xml:space="preserve">  Подпись Клиента на заявлении на получение перевода свидетельствует о том, что Клиент прочитал, понял и принял Договор в полном объеме, без каких-либо замечаний и возражений.</w:t>
      </w:r>
    </w:p>
    <w:p w:rsidR="00745D0F" w:rsidRPr="00387655"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p>
    <w:p w:rsidR="00745D0F" w:rsidRPr="00387655"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r w:rsidRPr="00387655">
        <w:rPr>
          <w:rFonts w:ascii="Times New Roman" w:eastAsia="Times New Roman" w:hAnsi="Times New Roman" w:cs="Times New Roman"/>
          <w:b/>
          <w:bCs/>
          <w:i/>
          <w:color w:val="000000"/>
          <w:sz w:val="18"/>
          <w:szCs w:val="18"/>
          <w:lang w:eastAsia="ru-RU"/>
        </w:rPr>
        <w:t>2.ТЕРМИНЫ И ОПРЕДЕЛЕНИЯ</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
          <w:bCs/>
          <w:color w:val="000000"/>
          <w:sz w:val="18"/>
          <w:szCs w:val="18"/>
          <w:lang w:eastAsia="ru-RU"/>
        </w:rPr>
        <w:t xml:space="preserve">Клиент – </w:t>
      </w:r>
      <w:r w:rsidRPr="00387655">
        <w:rPr>
          <w:rFonts w:ascii="Times New Roman" w:eastAsia="Times New Roman" w:hAnsi="Times New Roman" w:cs="Times New Roman"/>
          <w:bCs/>
          <w:color w:val="000000"/>
          <w:sz w:val="18"/>
          <w:szCs w:val="18"/>
          <w:lang w:eastAsia="ru-RU"/>
        </w:rPr>
        <w:t>физическое лицо - резидент или нерезидент РК, в пользу которого был осуществлен перевод денег без открытия</w:t>
      </w:r>
      <w:r>
        <w:rPr>
          <w:rFonts w:ascii="Times New Roman" w:eastAsia="Times New Roman" w:hAnsi="Times New Roman" w:cs="Times New Roman"/>
          <w:bCs/>
          <w:color w:val="000000"/>
          <w:sz w:val="18"/>
          <w:szCs w:val="18"/>
          <w:lang w:eastAsia="ru-RU"/>
        </w:rPr>
        <w:t xml:space="preserve"> банковских счетов</w:t>
      </w:r>
      <w:r w:rsidRPr="00387655">
        <w:rPr>
          <w:rFonts w:ascii="Times New Roman" w:eastAsia="Times New Roman" w:hAnsi="Times New Roman" w:cs="Times New Roman"/>
          <w:bCs/>
          <w:color w:val="000000"/>
          <w:sz w:val="18"/>
          <w:szCs w:val="18"/>
          <w:lang w:eastAsia="ru-RU"/>
        </w:rPr>
        <w:t>;</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
          <w:bCs/>
          <w:color w:val="000000"/>
          <w:sz w:val="18"/>
          <w:szCs w:val="18"/>
          <w:lang w:eastAsia="ru-RU"/>
        </w:rPr>
        <w:t>Комиссия</w:t>
      </w:r>
      <w:r w:rsidRPr="00387655">
        <w:rPr>
          <w:rFonts w:ascii="Times New Roman" w:eastAsia="Times New Roman" w:hAnsi="Times New Roman" w:cs="Times New Roman"/>
          <w:bCs/>
          <w:color w:val="000000"/>
          <w:sz w:val="18"/>
          <w:szCs w:val="18"/>
          <w:lang w:eastAsia="ru-RU"/>
        </w:rPr>
        <w:t xml:space="preserve"> – любая из комиссий (как в совокупности, так и каждая отдельно), взимаемых Банком с </w:t>
      </w:r>
      <w:proofErr w:type="gramStart"/>
      <w:r w:rsidRPr="00387655">
        <w:rPr>
          <w:rFonts w:ascii="Times New Roman" w:eastAsia="Times New Roman" w:hAnsi="Times New Roman" w:cs="Times New Roman"/>
          <w:bCs/>
          <w:color w:val="000000"/>
          <w:sz w:val="18"/>
          <w:szCs w:val="18"/>
          <w:lang w:eastAsia="ru-RU"/>
        </w:rPr>
        <w:t>Клиента,  размер</w:t>
      </w:r>
      <w:proofErr w:type="gramEnd"/>
      <w:r w:rsidRPr="00387655">
        <w:rPr>
          <w:rFonts w:ascii="Times New Roman" w:eastAsia="Times New Roman" w:hAnsi="Times New Roman" w:cs="Times New Roman"/>
          <w:bCs/>
          <w:color w:val="000000"/>
          <w:sz w:val="18"/>
          <w:szCs w:val="18"/>
          <w:lang w:eastAsia="ru-RU"/>
        </w:rPr>
        <w:t xml:space="preserve"> которых установлен в соответствии с тарифами Банка;</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
          <w:bCs/>
          <w:color w:val="000000"/>
          <w:sz w:val="18"/>
          <w:szCs w:val="18"/>
          <w:lang w:eastAsia="ru-RU"/>
        </w:rPr>
        <w:t>Отправитель</w:t>
      </w:r>
      <w:r w:rsidRPr="00387655">
        <w:rPr>
          <w:rFonts w:ascii="Times New Roman" w:eastAsia="Times New Roman" w:hAnsi="Times New Roman" w:cs="Times New Roman"/>
          <w:bCs/>
          <w:color w:val="000000"/>
          <w:sz w:val="18"/>
          <w:szCs w:val="18"/>
          <w:lang w:eastAsia="ru-RU"/>
        </w:rPr>
        <w:t xml:space="preserve"> – физическое лицо - резидент или нерезидент РК, осуществившее </w:t>
      </w:r>
      <w:proofErr w:type="gramStart"/>
      <w:r w:rsidRPr="00387655">
        <w:rPr>
          <w:rFonts w:ascii="Times New Roman" w:eastAsia="Times New Roman" w:hAnsi="Times New Roman" w:cs="Times New Roman"/>
          <w:bCs/>
          <w:color w:val="000000"/>
          <w:sz w:val="18"/>
          <w:szCs w:val="18"/>
          <w:lang w:eastAsia="ru-RU"/>
        </w:rPr>
        <w:t xml:space="preserve">перевод </w:t>
      </w:r>
      <w:r>
        <w:rPr>
          <w:rFonts w:ascii="Times New Roman" w:eastAsia="Times New Roman" w:hAnsi="Times New Roman" w:cs="Times New Roman"/>
          <w:bCs/>
          <w:color w:val="000000"/>
          <w:sz w:val="18"/>
          <w:szCs w:val="18"/>
          <w:lang w:eastAsia="ru-RU"/>
        </w:rPr>
        <w:t xml:space="preserve"> Клиенту</w:t>
      </w:r>
      <w:proofErr w:type="gramEnd"/>
      <w:r>
        <w:rPr>
          <w:rFonts w:ascii="Times New Roman" w:eastAsia="Times New Roman" w:hAnsi="Times New Roman" w:cs="Times New Roman"/>
          <w:bCs/>
          <w:color w:val="000000"/>
          <w:sz w:val="18"/>
          <w:szCs w:val="18"/>
          <w:lang w:eastAsia="ru-RU"/>
        </w:rPr>
        <w:t xml:space="preserve"> </w:t>
      </w:r>
      <w:r w:rsidRPr="00387655">
        <w:rPr>
          <w:rFonts w:ascii="Times New Roman" w:eastAsia="Times New Roman" w:hAnsi="Times New Roman" w:cs="Times New Roman"/>
          <w:bCs/>
          <w:color w:val="000000"/>
          <w:sz w:val="18"/>
          <w:szCs w:val="18"/>
          <w:lang w:eastAsia="ru-RU"/>
        </w:rPr>
        <w:t>денег</w:t>
      </w:r>
      <w:r>
        <w:rPr>
          <w:rFonts w:ascii="Times New Roman" w:eastAsia="Times New Roman" w:hAnsi="Times New Roman" w:cs="Times New Roman"/>
          <w:bCs/>
          <w:color w:val="000000"/>
          <w:sz w:val="18"/>
          <w:szCs w:val="18"/>
          <w:lang w:eastAsia="ru-RU"/>
        </w:rPr>
        <w:t xml:space="preserve"> без открытия банковских счетов</w:t>
      </w:r>
      <w:r w:rsidRPr="00387655">
        <w:rPr>
          <w:rFonts w:ascii="Times New Roman" w:eastAsia="Times New Roman" w:hAnsi="Times New Roman" w:cs="Times New Roman"/>
          <w:bCs/>
          <w:color w:val="000000"/>
          <w:sz w:val="18"/>
          <w:szCs w:val="18"/>
          <w:lang w:eastAsia="ru-RU"/>
        </w:rPr>
        <w:t>;</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
          <w:bCs/>
          <w:color w:val="000000"/>
          <w:sz w:val="18"/>
          <w:szCs w:val="18"/>
          <w:lang w:eastAsia="ru-RU"/>
        </w:rPr>
        <w:t>Перевод денег</w:t>
      </w:r>
      <w:r w:rsidRPr="00387655">
        <w:rPr>
          <w:rFonts w:ascii="Times New Roman" w:eastAsia="Times New Roman" w:hAnsi="Times New Roman" w:cs="Times New Roman"/>
          <w:bCs/>
          <w:color w:val="000000"/>
          <w:sz w:val="18"/>
          <w:szCs w:val="18"/>
          <w:lang w:eastAsia="ru-RU"/>
        </w:rPr>
        <w:t xml:space="preserve"> – перевод денег без открытия банковских счетов, осуществленный Отправителем в пользу Клиента;</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
          <w:bCs/>
          <w:color w:val="000000"/>
          <w:sz w:val="18"/>
          <w:szCs w:val="18"/>
          <w:lang w:eastAsia="ru-RU"/>
        </w:rPr>
        <w:t>Тарифы Банка</w:t>
      </w:r>
      <w:r w:rsidRPr="00387655">
        <w:rPr>
          <w:rFonts w:ascii="Times New Roman" w:eastAsia="Times New Roman" w:hAnsi="Times New Roman" w:cs="Times New Roman"/>
          <w:bCs/>
          <w:color w:val="000000"/>
          <w:sz w:val="18"/>
          <w:szCs w:val="18"/>
          <w:lang w:eastAsia="ru-RU"/>
        </w:rPr>
        <w:t xml:space="preserve"> - действующие ставки и тарифы Банка, взимаемые Банком и размещенные на Интернет-ресурсе Банка </w:t>
      </w:r>
      <w:hyperlink r:id="rId9" w:history="1">
        <w:r w:rsidRPr="00387655">
          <w:rPr>
            <w:rStyle w:val="a8"/>
            <w:rFonts w:ascii="Times New Roman" w:eastAsia="Times New Roman" w:hAnsi="Times New Roman" w:cs="Times New Roman"/>
            <w:bCs/>
            <w:sz w:val="18"/>
            <w:szCs w:val="18"/>
            <w:lang w:eastAsia="ru-RU"/>
          </w:rPr>
          <w:t>https://</w:t>
        </w:r>
        <w:hyperlink r:id="rId10" w:history="1">
          <w:r>
            <w:rPr>
              <w:rStyle w:val="a8"/>
              <w:sz w:val="18"/>
              <w:szCs w:val="18"/>
            </w:rPr>
            <w:t>www.</w:t>
          </w:r>
          <w:r>
            <w:rPr>
              <w:rStyle w:val="a8"/>
              <w:sz w:val="18"/>
              <w:szCs w:val="18"/>
              <w:lang w:val="en-US"/>
            </w:rPr>
            <w:t>berekebank</w:t>
          </w:r>
          <w:r>
            <w:rPr>
              <w:rStyle w:val="a8"/>
              <w:sz w:val="18"/>
              <w:szCs w:val="18"/>
            </w:rPr>
            <w:t>.kz</w:t>
          </w:r>
        </w:hyperlink>
      </w:hyperlink>
      <w:r w:rsidRPr="00387655">
        <w:rPr>
          <w:rFonts w:ascii="Times New Roman" w:eastAsia="Times New Roman" w:hAnsi="Times New Roman" w:cs="Times New Roman"/>
          <w:bCs/>
          <w:color w:val="000000"/>
          <w:sz w:val="18"/>
          <w:szCs w:val="18"/>
          <w:lang w:eastAsia="ru-RU"/>
        </w:rPr>
        <w:t xml:space="preserve">. В Договоре под Тарифами Банка понимаются ставки и тарифы, действующие на момент </w:t>
      </w:r>
      <w:proofErr w:type="gramStart"/>
      <w:r w:rsidRPr="00387655">
        <w:rPr>
          <w:rFonts w:ascii="Times New Roman" w:eastAsia="Times New Roman" w:hAnsi="Times New Roman" w:cs="Times New Roman"/>
          <w:bCs/>
          <w:color w:val="000000"/>
          <w:sz w:val="18"/>
          <w:szCs w:val="18"/>
          <w:lang w:eastAsia="ru-RU"/>
        </w:rPr>
        <w:t>заключения  Договора</w:t>
      </w:r>
      <w:proofErr w:type="gramEnd"/>
      <w:r w:rsidRPr="00387655">
        <w:rPr>
          <w:rFonts w:ascii="Times New Roman" w:eastAsia="Times New Roman" w:hAnsi="Times New Roman" w:cs="Times New Roman"/>
          <w:bCs/>
          <w:color w:val="000000"/>
          <w:sz w:val="18"/>
          <w:szCs w:val="18"/>
          <w:lang w:eastAsia="ru-RU"/>
        </w:rPr>
        <w:t>.</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p>
    <w:p w:rsidR="00745D0F" w:rsidRPr="00387655"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r w:rsidRPr="00387655">
        <w:rPr>
          <w:rFonts w:ascii="Times New Roman" w:eastAsia="Times New Roman" w:hAnsi="Times New Roman" w:cs="Times New Roman"/>
          <w:b/>
          <w:bCs/>
          <w:i/>
          <w:color w:val="000000"/>
          <w:sz w:val="18"/>
          <w:szCs w:val="18"/>
          <w:lang w:eastAsia="ru-RU"/>
        </w:rPr>
        <w:t>3. УСЛОВИЯ ПОЛУЧЕНИЯ ПЕРЕВОДА</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3.1</w:t>
      </w:r>
      <w:r w:rsidRPr="00387655">
        <w:rPr>
          <w:rFonts w:ascii="Times New Roman" w:eastAsia="Times New Roman" w:hAnsi="Times New Roman" w:cs="Times New Roman"/>
          <w:bCs/>
          <w:i/>
          <w:color w:val="000000"/>
          <w:sz w:val="18"/>
          <w:szCs w:val="18"/>
          <w:lang w:eastAsia="ru-RU"/>
        </w:rPr>
        <w:t>.</w:t>
      </w:r>
      <w:r w:rsidRPr="00387655">
        <w:rPr>
          <w:rFonts w:ascii="Times New Roman" w:eastAsia="Times New Roman" w:hAnsi="Times New Roman" w:cs="Times New Roman"/>
          <w:bCs/>
          <w:color w:val="000000"/>
          <w:sz w:val="18"/>
          <w:szCs w:val="18"/>
          <w:lang w:eastAsia="ru-RU"/>
        </w:rPr>
        <w:t xml:space="preserve"> Договор действует в отношении одного конкретного Перевода денег. </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 xml:space="preserve">3.2. Для получения денег Клиент предоставляет </w:t>
      </w:r>
      <w:proofErr w:type="gramStart"/>
      <w:r w:rsidRPr="00387655">
        <w:rPr>
          <w:rFonts w:ascii="Times New Roman" w:eastAsia="Times New Roman" w:hAnsi="Times New Roman" w:cs="Times New Roman"/>
          <w:bCs/>
          <w:color w:val="000000"/>
          <w:sz w:val="18"/>
          <w:szCs w:val="18"/>
          <w:lang w:eastAsia="ru-RU"/>
        </w:rPr>
        <w:t>документы,  предусмотренные</w:t>
      </w:r>
      <w:proofErr w:type="gramEnd"/>
      <w:r w:rsidRPr="00387655">
        <w:rPr>
          <w:rFonts w:ascii="Times New Roman" w:eastAsia="Times New Roman" w:hAnsi="Times New Roman" w:cs="Times New Roman"/>
          <w:bCs/>
          <w:color w:val="000000"/>
          <w:sz w:val="18"/>
          <w:szCs w:val="18"/>
          <w:lang w:eastAsia="ru-RU"/>
        </w:rPr>
        <w:t xml:space="preserve"> </w:t>
      </w:r>
      <w:r>
        <w:rPr>
          <w:rFonts w:ascii="Times New Roman" w:eastAsia="Times New Roman" w:hAnsi="Times New Roman" w:cs="Times New Roman"/>
          <w:bCs/>
          <w:color w:val="000000"/>
          <w:sz w:val="18"/>
          <w:szCs w:val="18"/>
          <w:lang w:eastAsia="ru-RU"/>
        </w:rPr>
        <w:t xml:space="preserve">законодательством Республики Казахстан и </w:t>
      </w:r>
      <w:r w:rsidRPr="00387655">
        <w:rPr>
          <w:rFonts w:ascii="Times New Roman" w:eastAsia="Times New Roman" w:hAnsi="Times New Roman" w:cs="Times New Roman"/>
          <w:bCs/>
          <w:color w:val="000000"/>
          <w:sz w:val="18"/>
          <w:szCs w:val="18"/>
          <w:lang w:eastAsia="ru-RU"/>
        </w:rPr>
        <w:t xml:space="preserve">внутренними нормативными документами Банка. </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 xml:space="preserve">3.3. Банк вправе взимать Комиссии, предусмотренные Тарифами Банка, из суммы Перевода денег.  </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 xml:space="preserve">3.3. Клиент настоящим подтверждает, что согласен с взиманием Банком Комиссии, </w:t>
      </w:r>
      <w:proofErr w:type="gramStart"/>
      <w:r w:rsidRPr="00387655">
        <w:rPr>
          <w:rFonts w:ascii="Times New Roman" w:eastAsia="Times New Roman" w:hAnsi="Times New Roman" w:cs="Times New Roman"/>
          <w:bCs/>
          <w:color w:val="000000"/>
          <w:sz w:val="18"/>
          <w:szCs w:val="18"/>
          <w:lang w:eastAsia="ru-RU"/>
        </w:rPr>
        <w:t>предусмотренной  Тарифами</w:t>
      </w:r>
      <w:proofErr w:type="gramEnd"/>
      <w:r w:rsidRPr="00387655">
        <w:rPr>
          <w:rFonts w:ascii="Times New Roman" w:eastAsia="Times New Roman" w:hAnsi="Times New Roman" w:cs="Times New Roman"/>
          <w:bCs/>
          <w:color w:val="000000"/>
          <w:sz w:val="18"/>
          <w:szCs w:val="18"/>
          <w:lang w:eastAsia="ru-RU"/>
        </w:rPr>
        <w:t xml:space="preserve"> Банка, путем ее  вычета Банком из суммы Перевода денег.</w:t>
      </w:r>
    </w:p>
    <w:p w:rsidR="00745D0F" w:rsidRPr="00387655" w:rsidRDefault="00745D0F" w:rsidP="00745D0F">
      <w:pPr>
        <w:spacing w:after="0" w:line="240" w:lineRule="auto"/>
        <w:jc w:val="both"/>
        <w:rPr>
          <w:rFonts w:ascii="Times New Roman" w:eastAsia="Times New Roman" w:hAnsi="Times New Roman" w:cs="Times New Roman"/>
          <w:bCs/>
          <w:color w:val="000000"/>
          <w:sz w:val="18"/>
          <w:szCs w:val="18"/>
          <w:lang w:eastAsia="ru-RU"/>
        </w:rPr>
      </w:pPr>
      <w:r w:rsidRPr="00387655">
        <w:rPr>
          <w:rFonts w:ascii="Times New Roman" w:eastAsia="Times New Roman" w:hAnsi="Times New Roman" w:cs="Times New Roman"/>
          <w:bCs/>
          <w:color w:val="000000"/>
          <w:sz w:val="18"/>
          <w:szCs w:val="18"/>
          <w:lang w:eastAsia="ru-RU"/>
        </w:rPr>
        <w:t>3</w:t>
      </w:r>
      <w:r>
        <w:rPr>
          <w:rFonts w:ascii="Times New Roman" w:eastAsia="Times New Roman" w:hAnsi="Times New Roman" w:cs="Times New Roman"/>
          <w:bCs/>
          <w:color w:val="000000"/>
          <w:sz w:val="18"/>
          <w:szCs w:val="18"/>
          <w:lang w:eastAsia="ru-RU"/>
        </w:rPr>
        <w:t>.4</w:t>
      </w:r>
      <w:r w:rsidRPr="00387655">
        <w:rPr>
          <w:rFonts w:ascii="Times New Roman" w:eastAsia="Times New Roman" w:hAnsi="Times New Roman" w:cs="Times New Roman"/>
          <w:bCs/>
          <w:color w:val="000000"/>
          <w:sz w:val="18"/>
          <w:szCs w:val="18"/>
          <w:lang w:eastAsia="ru-RU"/>
        </w:rPr>
        <w:t xml:space="preserve">. Банк размещает информацию о Переводах денег на Интернет-ресурсе Банка по адресу </w:t>
      </w:r>
      <w:hyperlink r:id="rId11" w:history="1">
        <w:r w:rsidRPr="00387655">
          <w:rPr>
            <w:rStyle w:val="a8"/>
            <w:rFonts w:ascii="Times New Roman" w:eastAsia="Times New Roman" w:hAnsi="Times New Roman" w:cs="Times New Roman"/>
            <w:bCs/>
            <w:sz w:val="18"/>
            <w:szCs w:val="18"/>
            <w:lang w:val="en-US" w:eastAsia="ru-RU"/>
          </w:rPr>
          <w:t>https</w:t>
        </w:r>
        <w:r w:rsidRPr="00387655">
          <w:rPr>
            <w:rStyle w:val="a8"/>
            <w:rFonts w:ascii="Times New Roman" w:eastAsia="Times New Roman" w:hAnsi="Times New Roman" w:cs="Times New Roman"/>
            <w:bCs/>
            <w:sz w:val="18"/>
            <w:szCs w:val="18"/>
            <w:lang w:eastAsia="ru-RU"/>
          </w:rPr>
          <w:t>://</w:t>
        </w:r>
        <w:hyperlink r:id="rId12" w:history="1">
          <w:r>
            <w:rPr>
              <w:rStyle w:val="a8"/>
              <w:sz w:val="18"/>
              <w:szCs w:val="18"/>
            </w:rPr>
            <w:t>www.</w:t>
          </w:r>
          <w:r>
            <w:rPr>
              <w:rStyle w:val="a8"/>
              <w:sz w:val="18"/>
              <w:szCs w:val="18"/>
              <w:lang w:val="en-US"/>
            </w:rPr>
            <w:t>berekebank</w:t>
          </w:r>
          <w:r>
            <w:rPr>
              <w:rStyle w:val="a8"/>
              <w:sz w:val="18"/>
              <w:szCs w:val="18"/>
            </w:rPr>
            <w:t>.kz</w:t>
          </w:r>
        </w:hyperlink>
      </w:hyperlink>
    </w:p>
    <w:p w:rsidR="00745D0F" w:rsidRPr="00387655" w:rsidRDefault="00745D0F" w:rsidP="00745D0F">
      <w:pPr>
        <w:spacing w:after="0" w:line="240" w:lineRule="auto"/>
        <w:jc w:val="both"/>
        <w:rPr>
          <w:rFonts w:ascii="Times New Roman" w:eastAsia="Calibri" w:hAnsi="Times New Roman" w:cs="Times New Roman"/>
          <w:b/>
          <w:bCs/>
          <w:color w:val="000000"/>
          <w:sz w:val="18"/>
          <w:szCs w:val="18"/>
        </w:rPr>
      </w:pPr>
    </w:p>
    <w:p w:rsidR="00745D0F" w:rsidRPr="001A2DF9" w:rsidRDefault="00745D0F" w:rsidP="00745D0F">
      <w:pPr>
        <w:spacing w:after="0" w:line="240" w:lineRule="auto"/>
        <w:jc w:val="center"/>
        <w:rPr>
          <w:rFonts w:ascii="Times New Roman" w:eastAsia="Times New Roman" w:hAnsi="Times New Roman" w:cs="Times New Roman"/>
          <w:b/>
          <w:bCs/>
          <w:i/>
          <w:color w:val="000000"/>
          <w:sz w:val="18"/>
          <w:szCs w:val="18"/>
          <w:lang w:eastAsia="ru-RU"/>
        </w:rPr>
      </w:pPr>
      <w:r w:rsidRPr="00387655">
        <w:rPr>
          <w:rFonts w:ascii="Times New Roman" w:eastAsia="Times New Roman" w:hAnsi="Times New Roman" w:cs="Times New Roman"/>
          <w:b/>
          <w:bCs/>
          <w:i/>
          <w:color w:val="000000"/>
          <w:sz w:val="18"/>
          <w:szCs w:val="18"/>
          <w:lang w:eastAsia="ru-RU"/>
        </w:rPr>
        <w:t>4</w:t>
      </w:r>
      <w:r w:rsidRPr="001A2DF9">
        <w:rPr>
          <w:rFonts w:ascii="Times New Roman" w:eastAsia="Times New Roman" w:hAnsi="Times New Roman" w:cs="Times New Roman"/>
          <w:b/>
          <w:bCs/>
          <w:i/>
          <w:color w:val="000000"/>
          <w:sz w:val="18"/>
          <w:szCs w:val="18"/>
          <w:lang w:eastAsia="ru-RU"/>
        </w:rPr>
        <w:t>. РАЗРЕШЕНИЕ СПОРОВ</w:t>
      </w:r>
    </w:p>
    <w:p w:rsidR="00745D0F" w:rsidRPr="001A2DF9"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387655">
        <w:rPr>
          <w:rFonts w:ascii="Times New Roman" w:eastAsia="Calibri" w:hAnsi="Times New Roman" w:cs="Times New Roman"/>
          <w:color w:val="000000"/>
          <w:sz w:val="18"/>
          <w:szCs w:val="18"/>
        </w:rPr>
        <w:t xml:space="preserve">4.1. </w:t>
      </w:r>
      <w:r w:rsidRPr="001A2DF9">
        <w:rPr>
          <w:rFonts w:ascii="Times New Roman" w:eastAsia="Calibri" w:hAnsi="Times New Roman" w:cs="Times New Roman"/>
          <w:color w:val="000000"/>
          <w:sz w:val="18"/>
          <w:szCs w:val="18"/>
        </w:rPr>
        <w:t xml:space="preserve">Договор регулируется и толкуется в соответствии с законодательством РК. </w:t>
      </w:r>
    </w:p>
    <w:p w:rsidR="00745D0F" w:rsidRPr="00387655"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387655">
        <w:rPr>
          <w:rFonts w:ascii="Times New Roman" w:eastAsia="Calibri" w:hAnsi="Times New Roman" w:cs="Times New Roman"/>
          <w:color w:val="000000"/>
          <w:sz w:val="18"/>
          <w:szCs w:val="18"/>
        </w:rPr>
        <w:t xml:space="preserve">4.2. </w:t>
      </w:r>
      <w:r w:rsidRPr="001A2DF9">
        <w:rPr>
          <w:rFonts w:ascii="Times New Roman" w:eastAsia="Calibri" w:hAnsi="Times New Roman" w:cs="Times New Roman"/>
          <w:color w:val="000000"/>
          <w:sz w:val="18"/>
          <w:szCs w:val="18"/>
        </w:rPr>
        <w:t>Все претензии и обращения по с</w:t>
      </w:r>
      <w:r w:rsidRPr="00387655">
        <w:rPr>
          <w:rFonts w:ascii="Times New Roman" w:eastAsia="Calibri" w:hAnsi="Times New Roman" w:cs="Times New Roman"/>
          <w:color w:val="000000"/>
          <w:sz w:val="18"/>
          <w:szCs w:val="18"/>
        </w:rPr>
        <w:t xml:space="preserve">порным ситуациям, разногласиям </w:t>
      </w:r>
      <w:r w:rsidRPr="001A2DF9">
        <w:rPr>
          <w:rFonts w:ascii="Times New Roman" w:eastAsia="Calibri" w:hAnsi="Times New Roman" w:cs="Times New Roman"/>
          <w:color w:val="000000"/>
          <w:sz w:val="18"/>
          <w:szCs w:val="18"/>
        </w:rPr>
        <w:t>предоставляются Клиентом в письменном виде по адресу, указанному в ст.</w:t>
      </w:r>
      <w:r w:rsidRPr="00387655">
        <w:rPr>
          <w:rFonts w:ascii="Times New Roman" w:eastAsia="Calibri" w:hAnsi="Times New Roman" w:cs="Times New Roman"/>
          <w:color w:val="000000"/>
          <w:sz w:val="18"/>
          <w:szCs w:val="18"/>
        </w:rPr>
        <w:t>6</w:t>
      </w:r>
      <w:r>
        <w:rPr>
          <w:rFonts w:ascii="Times New Roman" w:eastAsia="Calibri" w:hAnsi="Times New Roman" w:cs="Times New Roman"/>
          <w:color w:val="000000"/>
          <w:sz w:val="18"/>
          <w:szCs w:val="18"/>
        </w:rPr>
        <w:t xml:space="preserve"> Договора либо по адресу нахождения филиала Банка, в который Клиент обратился для получения перевода денег.</w:t>
      </w:r>
      <w:r w:rsidRPr="001A2DF9">
        <w:rPr>
          <w:rFonts w:ascii="Times New Roman" w:eastAsia="Calibri" w:hAnsi="Times New Roman" w:cs="Times New Roman"/>
          <w:color w:val="000000"/>
          <w:sz w:val="18"/>
          <w:szCs w:val="18"/>
        </w:rPr>
        <w:t xml:space="preserve"> Ответ на такие претензии и обращения предоставляется в сроки, установленные законодательством Республики Казахстан о порядке рассмотрения обращений физических и юридических лиц. </w:t>
      </w:r>
    </w:p>
    <w:p w:rsidR="00745D0F" w:rsidRPr="001A2DF9"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387655">
        <w:rPr>
          <w:rFonts w:ascii="Times New Roman" w:eastAsia="Calibri" w:hAnsi="Times New Roman" w:cs="Times New Roman"/>
          <w:color w:val="000000"/>
          <w:sz w:val="18"/>
          <w:szCs w:val="18"/>
        </w:rPr>
        <w:t xml:space="preserve">4.3. </w:t>
      </w:r>
      <w:r w:rsidRPr="001A2DF9">
        <w:rPr>
          <w:rFonts w:ascii="Times New Roman" w:eastAsia="Calibri" w:hAnsi="Times New Roman" w:cs="Times New Roman"/>
          <w:color w:val="000000"/>
          <w:sz w:val="18"/>
          <w:szCs w:val="18"/>
        </w:rPr>
        <w:t xml:space="preserve">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дней. </w:t>
      </w:r>
    </w:p>
    <w:p w:rsidR="00745D0F" w:rsidRPr="001A2DF9"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1A2DF9">
        <w:rPr>
          <w:rFonts w:ascii="Times New Roman" w:eastAsia="Calibri" w:hAnsi="Times New Roman" w:cs="Times New Roman"/>
          <w:color w:val="000000"/>
          <w:sz w:val="18"/>
          <w:szCs w:val="18"/>
        </w:rPr>
        <w:t xml:space="preserve">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или филиала Банка, </w:t>
      </w:r>
      <w:proofErr w:type="gramStart"/>
      <w:r w:rsidRPr="001A2DF9">
        <w:rPr>
          <w:rFonts w:ascii="Times New Roman" w:eastAsia="Calibri" w:hAnsi="Times New Roman" w:cs="Times New Roman"/>
          <w:color w:val="000000"/>
          <w:sz w:val="18"/>
          <w:szCs w:val="18"/>
        </w:rPr>
        <w:t>заключившего  Договор</w:t>
      </w:r>
      <w:proofErr w:type="gramEnd"/>
      <w:r w:rsidRPr="001A2DF9">
        <w:rPr>
          <w:rFonts w:ascii="Times New Roman" w:eastAsia="Calibri" w:hAnsi="Times New Roman" w:cs="Times New Roman"/>
          <w:color w:val="000000"/>
          <w:sz w:val="18"/>
          <w:szCs w:val="18"/>
        </w:rPr>
        <w:t>.</w:t>
      </w:r>
    </w:p>
    <w:p w:rsidR="00745D0F" w:rsidRPr="001A2DF9" w:rsidRDefault="00745D0F" w:rsidP="00745D0F">
      <w:pPr>
        <w:tabs>
          <w:tab w:val="left" w:pos="459"/>
        </w:tabs>
        <w:autoSpaceDE w:val="0"/>
        <w:autoSpaceDN w:val="0"/>
        <w:adjustRightInd w:val="0"/>
        <w:spacing w:after="0" w:line="240" w:lineRule="auto"/>
        <w:ind w:left="360"/>
        <w:jc w:val="both"/>
        <w:rPr>
          <w:rFonts w:ascii="Times New Roman" w:eastAsia="Calibri" w:hAnsi="Times New Roman" w:cs="Times New Roman"/>
          <w:color w:val="000000"/>
          <w:sz w:val="18"/>
          <w:szCs w:val="18"/>
        </w:rPr>
      </w:pPr>
    </w:p>
    <w:p w:rsidR="00745D0F" w:rsidRPr="00387655" w:rsidRDefault="00745D0F" w:rsidP="00745D0F">
      <w:pPr>
        <w:tabs>
          <w:tab w:val="left" w:pos="0"/>
        </w:tabs>
        <w:spacing w:after="0" w:line="240" w:lineRule="auto"/>
        <w:contextualSpacing/>
        <w:jc w:val="center"/>
        <w:rPr>
          <w:rFonts w:ascii="Times New Roman" w:eastAsia="Times New Roman" w:hAnsi="Times New Roman" w:cs="Times New Roman"/>
          <w:b/>
          <w:i/>
          <w:color w:val="000000"/>
          <w:sz w:val="18"/>
          <w:szCs w:val="18"/>
          <w:lang w:eastAsia="ru-RU"/>
        </w:rPr>
      </w:pPr>
      <w:r w:rsidRPr="00387655">
        <w:rPr>
          <w:rFonts w:ascii="Times New Roman" w:eastAsia="Times New Roman" w:hAnsi="Times New Roman" w:cs="Times New Roman"/>
          <w:b/>
          <w:i/>
          <w:color w:val="000000"/>
          <w:sz w:val="18"/>
          <w:szCs w:val="18"/>
          <w:lang w:eastAsia="ru-RU"/>
        </w:rPr>
        <w:t>5. ЗАКЛЮЧИТЕЛЬНЫЕ ПОЛОЖЕНИЯ</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1B426E">
        <w:rPr>
          <w:rFonts w:ascii="Times New Roman" w:eastAsia="Calibri" w:hAnsi="Times New Roman" w:cs="Times New Roman"/>
          <w:color w:val="000000"/>
          <w:sz w:val="18"/>
          <w:szCs w:val="18"/>
        </w:rPr>
        <w:t>5.1. Договор вступает в силу с момента присоединения Клиента к Договору. Договор считается заключенным после выдачи Клиенту расходного кассового ордера и действует до момента получения Клиентом денег, перевод которых был осуществлен Отправителем.</w:t>
      </w:r>
    </w:p>
    <w:p w:rsidR="00745D0F"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sidRPr="001B426E">
        <w:rPr>
          <w:rFonts w:ascii="Times New Roman" w:eastAsia="Calibri" w:hAnsi="Times New Roman" w:cs="Times New Roman"/>
          <w:color w:val="000000"/>
          <w:sz w:val="18"/>
          <w:szCs w:val="18"/>
        </w:rPr>
        <w:t>5.2. 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5.3. </w:t>
      </w:r>
      <w:r w:rsidRPr="001B426E">
        <w:rPr>
          <w:rFonts w:ascii="Times New Roman" w:eastAsia="Calibri" w:hAnsi="Times New Roman" w:cs="Times New Roman"/>
          <w:color w:val="000000"/>
          <w:sz w:val="18"/>
          <w:szCs w:val="18"/>
        </w:rPr>
        <w:t>Присоединением к настоящему Договору Клиент предоставляет свое безусловное согласие Банку:</w:t>
      </w:r>
    </w:p>
    <w:p w:rsidR="00745D0F"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5.3.1. </w:t>
      </w:r>
      <w:r w:rsidRPr="001B426E">
        <w:rPr>
          <w:rFonts w:ascii="Times New Roman" w:eastAsia="Calibri" w:hAnsi="Times New Roman" w:cs="Times New Roman"/>
          <w:color w:val="000000"/>
          <w:sz w:val="18"/>
          <w:szCs w:val="18"/>
        </w:rPr>
        <w:t>На сбор Банком из всех источников и обработку любой информации о Клиенте, включая его персональные данные, в том числе биометрические данные</w:t>
      </w:r>
      <w:r w:rsidRPr="001B426E">
        <w:rPr>
          <w:rFonts w:ascii="Times New Roman" w:eastAsia="Calibri" w:hAnsi="Times New Roman" w:cs="Times New Roman"/>
          <w:color w:val="000000"/>
          <w:sz w:val="18"/>
          <w:szCs w:val="18"/>
        </w:rPr>
        <w:footnoteReference w:id="2"/>
      </w:r>
      <w:r w:rsidRPr="001B426E">
        <w:rPr>
          <w:rFonts w:ascii="Times New Roman" w:eastAsia="Calibri" w:hAnsi="Times New Roman" w:cs="Times New Roman"/>
          <w:color w:val="000000"/>
          <w:sz w:val="18"/>
          <w:szCs w:val="18"/>
        </w:rPr>
        <w:t>, в целях оказания Клиенту услуг, предусмотренных настоящим Договором.</w:t>
      </w:r>
    </w:p>
    <w:p w:rsidR="00745D0F" w:rsidRPr="001B426E" w:rsidRDefault="00745D0F" w:rsidP="00745D0F">
      <w:pPr>
        <w:tabs>
          <w:tab w:val="left" w:pos="459"/>
        </w:tabs>
        <w:autoSpaceDE w:val="0"/>
        <w:autoSpaceDN w:val="0"/>
        <w:adjustRightInd w:val="0"/>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5.3.2. Н</w:t>
      </w:r>
      <w:r w:rsidRPr="001B426E">
        <w:rPr>
          <w:rFonts w:ascii="Times New Roman" w:eastAsia="Calibri" w:hAnsi="Times New Roman" w:cs="Times New Roman"/>
          <w:color w:val="000000"/>
          <w:sz w:val="18"/>
          <w:szCs w:val="18"/>
        </w:rPr>
        <w:t xml:space="preserve">а раскрытие (передачу, выдачу, разглашение и т.п.), в том числе на трансграничную передачу, сведений о Клиенте (персональных данных), а также информации (в </w:t>
      </w:r>
      <w:proofErr w:type="spellStart"/>
      <w:r w:rsidRPr="001B426E">
        <w:rPr>
          <w:rFonts w:ascii="Times New Roman" w:eastAsia="Calibri" w:hAnsi="Times New Roman" w:cs="Times New Roman"/>
          <w:color w:val="000000"/>
          <w:sz w:val="18"/>
          <w:szCs w:val="18"/>
        </w:rPr>
        <w:t>т.ч</w:t>
      </w:r>
      <w:proofErr w:type="spellEnd"/>
      <w:r w:rsidRPr="001B426E">
        <w:rPr>
          <w:rFonts w:ascii="Times New Roman" w:eastAsia="Calibri" w:hAnsi="Times New Roman" w:cs="Times New Roman"/>
          <w:color w:val="000000"/>
          <w:sz w:val="18"/>
          <w:szCs w:val="18"/>
        </w:rPr>
        <w:t>. информации, составляющей банковскую и иную охраняемую законодательством тайну) следующим лицам:</w:t>
      </w:r>
    </w:p>
    <w:p w:rsidR="00745D0F" w:rsidRDefault="00745D0F" w:rsidP="00745D0F">
      <w:pPr>
        <w:tabs>
          <w:tab w:val="left" w:pos="709"/>
        </w:tabs>
        <w:autoSpaceDE w:val="0"/>
        <w:autoSpaceDN w:val="0"/>
        <w:adjustRightInd w:val="0"/>
        <w:spacing w:after="0" w:line="240" w:lineRule="auto"/>
        <w:ind w:left="33" w:firstLine="39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а) </w:t>
      </w:r>
      <w:r w:rsidRPr="00ED2D9F">
        <w:rPr>
          <w:rFonts w:ascii="Times New Roman" w:eastAsia="Calibri" w:hAnsi="Times New Roman" w:cs="Times New Roman"/>
          <w:color w:val="000000"/>
          <w:sz w:val="18"/>
          <w:szCs w:val="18"/>
        </w:rPr>
        <w:t>крупн</w:t>
      </w:r>
      <w:r>
        <w:rPr>
          <w:rFonts w:ascii="Times New Roman" w:eastAsia="Calibri" w:hAnsi="Times New Roman" w:cs="Times New Roman"/>
          <w:color w:val="000000"/>
          <w:sz w:val="18"/>
          <w:szCs w:val="18"/>
        </w:rPr>
        <w:t>ому</w:t>
      </w:r>
      <w:r w:rsidRPr="00ED2D9F">
        <w:rPr>
          <w:rFonts w:ascii="Times New Roman" w:eastAsia="Calibri" w:hAnsi="Times New Roman" w:cs="Times New Roman"/>
          <w:color w:val="000000"/>
          <w:sz w:val="18"/>
          <w:szCs w:val="18"/>
        </w:rPr>
        <w:t xml:space="preserve"> акционер</w:t>
      </w:r>
      <w:r>
        <w:rPr>
          <w:rFonts w:ascii="Times New Roman" w:eastAsia="Calibri" w:hAnsi="Times New Roman" w:cs="Times New Roman"/>
          <w:color w:val="000000"/>
          <w:sz w:val="18"/>
          <w:szCs w:val="18"/>
        </w:rPr>
        <w:t>у</w:t>
      </w:r>
      <w:r w:rsidRPr="00ED2D9F">
        <w:rPr>
          <w:rFonts w:ascii="Times New Roman" w:eastAsia="Calibri" w:hAnsi="Times New Roman" w:cs="Times New Roman"/>
          <w:color w:val="000000"/>
          <w:sz w:val="18"/>
          <w:szCs w:val="18"/>
        </w:rPr>
        <w:t xml:space="preserve"> Банка</w:t>
      </w:r>
      <w:r w:rsidRPr="001B426E">
        <w:rPr>
          <w:rFonts w:ascii="Times New Roman" w:eastAsia="Calibri" w:hAnsi="Times New Roman" w:cs="Times New Roman"/>
          <w:color w:val="000000"/>
          <w:sz w:val="18"/>
          <w:szCs w:val="18"/>
        </w:rPr>
        <w:t xml:space="preserve">, дочерним организациям/аффилированным лицам </w:t>
      </w:r>
      <w:r w:rsidRPr="00ED2D9F">
        <w:rPr>
          <w:rFonts w:ascii="Times New Roman" w:eastAsia="Calibri" w:hAnsi="Times New Roman" w:cs="Times New Roman"/>
          <w:color w:val="000000"/>
          <w:sz w:val="18"/>
          <w:szCs w:val="18"/>
        </w:rPr>
        <w:t>крупно</w:t>
      </w:r>
      <w:r>
        <w:rPr>
          <w:rFonts w:ascii="Times New Roman" w:eastAsia="Calibri" w:hAnsi="Times New Roman" w:cs="Times New Roman"/>
          <w:color w:val="000000"/>
          <w:sz w:val="18"/>
          <w:szCs w:val="18"/>
        </w:rPr>
        <w:t>го</w:t>
      </w:r>
      <w:r w:rsidRPr="00ED2D9F">
        <w:rPr>
          <w:rFonts w:ascii="Times New Roman" w:eastAsia="Calibri" w:hAnsi="Times New Roman" w:cs="Times New Roman"/>
          <w:color w:val="000000"/>
          <w:sz w:val="18"/>
          <w:szCs w:val="18"/>
        </w:rPr>
        <w:t xml:space="preserve"> акционер</w:t>
      </w:r>
      <w:r>
        <w:rPr>
          <w:rFonts w:ascii="Times New Roman" w:eastAsia="Calibri" w:hAnsi="Times New Roman" w:cs="Times New Roman"/>
          <w:color w:val="000000"/>
          <w:sz w:val="18"/>
          <w:szCs w:val="18"/>
        </w:rPr>
        <w:t>а</w:t>
      </w:r>
      <w:r w:rsidRPr="00ED2D9F">
        <w:rPr>
          <w:rFonts w:ascii="Times New Roman" w:eastAsia="Calibri" w:hAnsi="Times New Roman" w:cs="Times New Roman"/>
          <w:color w:val="000000"/>
          <w:sz w:val="18"/>
          <w:szCs w:val="18"/>
        </w:rPr>
        <w:t xml:space="preserve"> Банка</w:t>
      </w:r>
      <w:r w:rsidRPr="001B426E">
        <w:rPr>
          <w:rFonts w:ascii="Times New Roman" w:eastAsia="Calibri" w:hAnsi="Times New Roman" w:cs="Times New Roman"/>
          <w:color w:val="000000"/>
          <w:sz w:val="18"/>
          <w:szCs w:val="18"/>
        </w:rPr>
        <w:t>;</w:t>
      </w:r>
    </w:p>
    <w:p w:rsidR="00745D0F" w:rsidRPr="001B426E" w:rsidRDefault="00745D0F" w:rsidP="00745D0F">
      <w:pPr>
        <w:tabs>
          <w:tab w:val="left" w:pos="709"/>
        </w:tabs>
        <w:autoSpaceDE w:val="0"/>
        <w:autoSpaceDN w:val="0"/>
        <w:adjustRightInd w:val="0"/>
        <w:spacing w:after="0" w:line="240" w:lineRule="auto"/>
        <w:ind w:left="33" w:firstLine="39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b</w:t>
      </w:r>
      <w:r>
        <w:rPr>
          <w:rFonts w:ascii="Times New Roman" w:eastAsia="Calibri" w:hAnsi="Times New Roman" w:cs="Times New Roman"/>
          <w:color w:val="000000"/>
          <w:sz w:val="18"/>
          <w:szCs w:val="18"/>
        </w:rPr>
        <w:t xml:space="preserve">) </w:t>
      </w:r>
      <w:r w:rsidRPr="001B426E">
        <w:rPr>
          <w:rFonts w:ascii="Times New Roman" w:eastAsia="Calibri" w:hAnsi="Times New Roman" w:cs="Times New Roman"/>
          <w:color w:val="000000"/>
          <w:sz w:val="18"/>
          <w:szCs w:val="18"/>
        </w:rPr>
        <w:t>АО «Государственное кредитное бюро», операторам/владельцам государственных баз данных;</w:t>
      </w:r>
    </w:p>
    <w:p w:rsidR="00745D0F" w:rsidRPr="001B426E" w:rsidRDefault="00745D0F" w:rsidP="00745D0F">
      <w:pPr>
        <w:tabs>
          <w:tab w:val="left" w:pos="709"/>
        </w:tabs>
        <w:autoSpaceDE w:val="0"/>
        <w:autoSpaceDN w:val="0"/>
        <w:adjustRightInd w:val="0"/>
        <w:spacing w:after="0" w:line="240" w:lineRule="auto"/>
        <w:ind w:left="33" w:firstLine="39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c</w:t>
      </w:r>
      <w:r w:rsidRPr="000160E0">
        <w:rPr>
          <w:rFonts w:ascii="Times New Roman" w:eastAsia="Calibri" w:hAnsi="Times New Roman" w:cs="Times New Roman"/>
          <w:color w:val="000000"/>
          <w:sz w:val="18"/>
          <w:szCs w:val="18"/>
        </w:rPr>
        <w:t xml:space="preserve">) </w:t>
      </w:r>
      <w:r w:rsidRPr="001B426E">
        <w:rPr>
          <w:rFonts w:ascii="Times New Roman" w:eastAsia="Calibri" w:hAnsi="Times New Roman" w:cs="Times New Roman"/>
          <w:color w:val="000000"/>
          <w:sz w:val="18"/>
          <w:szCs w:val="18"/>
        </w:rPr>
        <w:t>уполномоченным государственным органам, как это установлено законодательством РК;</w:t>
      </w:r>
    </w:p>
    <w:p w:rsidR="00745D0F" w:rsidRPr="001B426E" w:rsidRDefault="00745D0F" w:rsidP="00745D0F">
      <w:pPr>
        <w:tabs>
          <w:tab w:val="left" w:pos="709"/>
        </w:tabs>
        <w:autoSpaceDE w:val="0"/>
        <w:autoSpaceDN w:val="0"/>
        <w:adjustRightInd w:val="0"/>
        <w:spacing w:after="0" w:line="240" w:lineRule="auto"/>
        <w:ind w:left="33" w:firstLine="39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en-US"/>
        </w:rPr>
        <w:t>d</w:t>
      </w:r>
      <w:r>
        <w:rPr>
          <w:rFonts w:ascii="Times New Roman" w:eastAsia="Calibri" w:hAnsi="Times New Roman" w:cs="Times New Roman"/>
          <w:color w:val="000000"/>
          <w:sz w:val="18"/>
          <w:szCs w:val="18"/>
        </w:rPr>
        <w:t xml:space="preserve">) </w:t>
      </w:r>
      <w:r w:rsidRPr="001B426E">
        <w:rPr>
          <w:rFonts w:ascii="Times New Roman" w:eastAsia="Calibri" w:hAnsi="Times New Roman" w:cs="Times New Roman"/>
          <w:color w:val="000000"/>
          <w:sz w:val="18"/>
          <w:szCs w:val="18"/>
        </w:rPr>
        <w:t>страховщику, организациям почты и связи, любым третьим лицам, которые наняты или будут наняты Банком в будущем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и иные услуги, для предоставления таким третьим лицам возможности исполнить свои обязательства перед Банком.</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5.3.3. </w:t>
      </w:r>
      <w:r w:rsidRPr="001B426E">
        <w:rPr>
          <w:rFonts w:ascii="Times New Roman" w:eastAsia="Calibri" w:hAnsi="Times New Roman" w:cs="Times New Roman"/>
          <w:color w:val="000000"/>
          <w:sz w:val="18"/>
          <w:szCs w:val="18"/>
        </w:rPr>
        <w:t>На</w:t>
      </w:r>
      <w:r w:rsidRPr="001B426E" w:rsidDel="00F361E6">
        <w:rPr>
          <w:rFonts w:ascii="Times New Roman" w:eastAsia="Calibri" w:hAnsi="Times New Roman" w:cs="Times New Roman"/>
          <w:color w:val="000000"/>
          <w:sz w:val="18"/>
          <w:szCs w:val="18"/>
        </w:rPr>
        <w:t xml:space="preserve"> </w:t>
      </w:r>
      <w:r w:rsidRPr="001B426E">
        <w:rPr>
          <w:rFonts w:ascii="Times New Roman" w:eastAsia="Calibri" w:hAnsi="Times New Roman" w:cs="Times New Roman"/>
          <w:color w:val="000000"/>
          <w:sz w:val="18"/>
          <w:szCs w:val="18"/>
        </w:rPr>
        <w:t>сбор и обработку персональных данных Клиента АО «Государственное кредитное бюро», в том числе на получение АО «Государственное кредитное бюро» информации о Клиенте из Государственных баз данных (далее – ГБД) и от операторов/владельцев ГБД, на передачу АО «Государственное кредитное бюро» и ГБД Банку информации о Клиенте, полученной из ГБД, на передачу владельцам ГБД информации о Клиенте из всех ГБД АО «Государственное кредитное бюро» напрямую или через третьих лиц, а также на сбор и обработку персональных данных лицами, указанными в пункте 5.3.2. настоящего Договора.</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5.4. </w:t>
      </w:r>
      <w:r w:rsidRPr="001B426E">
        <w:rPr>
          <w:rFonts w:ascii="Times New Roman" w:eastAsia="Calibri" w:hAnsi="Times New Roman" w:cs="Times New Roman"/>
          <w:color w:val="000000"/>
          <w:sz w:val="18"/>
          <w:szCs w:val="18"/>
        </w:rPr>
        <w:t>Сбор и обработка Банком любой информации о Клиенте, включая его персональные данные, осуществляется в течение сроков, предусмотренных законодательством РК.</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5.5. </w:t>
      </w:r>
      <w:r w:rsidRPr="001B426E">
        <w:rPr>
          <w:rFonts w:ascii="Times New Roman" w:eastAsia="Calibri" w:hAnsi="Times New Roman" w:cs="Times New Roman"/>
          <w:color w:val="000000"/>
          <w:sz w:val="18"/>
          <w:szCs w:val="18"/>
        </w:rPr>
        <w:t xml:space="preserve">Договор составлен на государственном и русском языках, имеющих одинаковую юридическую силу. При наличии разночтений, и/или несоответствий текста на государственном языке тексту на русском языке, и/или разной смысловой нагрузки в текстах на государственном и русском языках, Стороны руководствуются текстом Договора, составленном на русском языке. </w:t>
      </w:r>
    </w:p>
    <w:p w:rsidR="00745D0F" w:rsidRPr="001B426E" w:rsidRDefault="00745D0F" w:rsidP="00745D0F">
      <w:pPr>
        <w:tabs>
          <w:tab w:val="left" w:pos="459"/>
        </w:tabs>
        <w:autoSpaceDE w:val="0"/>
        <w:autoSpaceDN w:val="0"/>
        <w:adjustRightInd w:val="0"/>
        <w:spacing w:after="0" w:line="240" w:lineRule="auto"/>
        <w:ind w:left="33"/>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5.6. </w:t>
      </w:r>
      <w:r w:rsidRPr="001B426E">
        <w:rPr>
          <w:rFonts w:ascii="Times New Roman" w:eastAsia="Calibri" w:hAnsi="Times New Roman" w:cs="Times New Roman"/>
          <w:color w:val="000000"/>
          <w:sz w:val="18"/>
          <w:szCs w:val="18"/>
        </w:rPr>
        <w:t>Во всем остальном, что не предусмотрено настоящим Договором, Стороны руководствуются законодательством Республики Казахстан.</w:t>
      </w:r>
    </w:p>
    <w:p w:rsidR="00745D0F" w:rsidRPr="00387655" w:rsidRDefault="00745D0F" w:rsidP="00745D0F">
      <w:pPr>
        <w:tabs>
          <w:tab w:val="left" w:pos="0"/>
        </w:tabs>
        <w:spacing w:after="0" w:line="240" w:lineRule="auto"/>
        <w:contextualSpacing/>
        <w:jc w:val="center"/>
        <w:rPr>
          <w:rFonts w:ascii="Times New Roman" w:eastAsia="Times New Roman" w:hAnsi="Times New Roman" w:cs="Times New Roman"/>
          <w:b/>
          <w:i/>
          <w:color w:val="000000"/>
          <w:sz w:val="18"/>
          <w:szCs w:val="18"/>
          <w:lang w:eastAsia="ru-RU"/>
        </w:rPr>
      </w:pPr>
      <w:r w:rsidRPr="00387655">
        <w:rPr>
          <w:rFonts w:ascii="Times New Roman" w:eastAsia="Times New Roman" w:hAnsi="Times New Roman" w:cs="Times New Roman"/>
          <w:b/>
          <w:i/>
          <w:color w:val="000000"/>
          <w:sz w:val="18"/>
          <w:szCs w:val="18"/>
          <w:lang w:eastAsia="ru-RU"/>
        </w:rPr>
        <w:t>6. РЕКВИЗИТЫ БАНКА</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ED2D9F">
        <w:rPr>
          <w:rFonts w:ascii="Times New Roman" w:eastAsia="Times New Roman" w:hAnsi="Times New Roman" w:cs="Times New Roman"/>
          <w:color w:val="000000"/>
          <w:sz w:val="18"/>
          <w:szCs w:val="18"/>
          <w:lang w:eastAsia="ru-RU"/>
        </w:rPr>
        <w:t>АО «</w:t>
      </w:r>
      <w:proofErr w:type="spellStart"/>
      <w:r w:rsidRPr="00ED2D9F">
        <w:rPr>
          <w:rFonts w:ascii="Times New Roman" w:eastAsia="Times New Roman" w:hAnsi="Times New Roman" w:cs="Times New Roman"/>
          <w:color w:val="000000"/>
          <w:sz w:val="18"/>
          <w:szCs w:val="18"/>
          <w:lang w:val="en-US" w:eastAsia="ru-RU"/>
        </w:rPr>
        <w:t>Bereke</w:t>
      </w:r>
      <w:proofErr w:type="spellEnd"/>
      <w:r w:rsidRPr="00ED2D9F">
        <w:rPr>
          <w:rFonts w:ascii="Times New Roman" w:eastAsia="Times New Roman" w:hAnsi="Times New Roman" w:cs="Times New Roman"/>
          <w:color w:val="000000"/>
          <w:sz w:val="18"/>
          <w:szCs w:val="18"/>
          <w:lang w:eastAsia="ru-RU"/>
        </w:rPr>
        <w:t xml:space="preserve"> </w:t>
      </w:r>
      <w:r w:rsidRPr="00ED2D9F">
        <w:rPr>
          <w:rFonts w:ascii="Times New Roman" w:eastAsia="Times New Roman" w:hAnsi="Times New Roman" w:cs="Times New Roman"/>
          <w:color w:val="000000"/>
          <w:sz w:val="18"/>
          <w:szCs w:val="18"/>
          <w:lang w:val="en-US" w:eastAsia="ru-RU"/>
        </w:rPr>
        <w:t>Bank</w:t>
      </w:r>
      <w:r w:rsidRPr="00ED2D9F">
        <w:rPr>
          <w:rFonts w:ascii="Times New Roman" w:eastAsia="Times New Roman" w:hAnsi="Times New Roman" w:cs="Times New Roman"/>
          <w:color w:val="000000"/>
          <w:sz w:val="18"/>
          <w:szCs w:val="18"/>
          <w:lang w:eastAsia="ru-RU"/>
        </w:rPr>
        <w:t>»</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1B426E">
        <w:rPr>
          <w:rFonts w:ascii="Times New Roman" w:eastAsia="Times New Roman" w:hAnsi="Times New Roman" w:cs="Times New Roman"/>
          <w:sz w:val="18"/>
          <w:szCs w:val="18"/>
          <w:lang w:eastAsia="ru-RU"/>
        </w:rPr>
        <w:t xml:space="preserve">050059, </w:t>
      </w:r>
      <w:proofErr w:type="spellStart"/>
      <w:r w:rsidRPr="001B426E">
        <w:rPr>
          <w:rFonts w:ascii="Times New Roman" w:eastAsia="Times New Roman" w:hAnsi="Times New Roman" w:cs="Times New Roman"/>
          <w:sz w:val="18"/>
          <w:szCs w:val="18"/>
          <w:lang w:eastAsia="ru-RU"/>
        </w:rPr>
        <w:t>г.Алматы</w:t>
      </w:r>
      <w:proofErr w:type="spellEnd"/>
      <w:r w:rsidRPr="001B426E">
        <w:rPr>
          <w:rFonts w:ascii="Times New Roman" w:eastAsia="Times New Roman" w:hAnsi="Times New Roman" w:cs="Times New Roman"/>
          <w:sz w:val="18"/>
          <w:szCs w:val="18"/>
          <w:lang w:eastAsia="ru-RU"/>
        </w:rPr>
        <w:t xml:space="preserve">, </w:t>
      </w:r>
      <w:proofErr w:type="spellStart"/>
      <w:r w:rsidRPr="001B426E">
        <w:rPr>
          <w:rFonts w:ascii="Times New Roman" w:eastAsia="Times New Roman" w:hAnsi="Times New Roman" w:cs="Times New Roman"/>
          <w:sz w:val="18"/>
          <w:szCs w:val="18"/>
          <w:lang w:eastAsia="ru-RU"/>
        </w:rPr>
        <w:t>Бостандыкский</w:t>
      </w:r>
      <w:proofErr w:type="spellEnd"/>
      <w:r w:rsidRPr="001B426E">
        <w:rPr>
          <w:rFonts w:ascii="Times New Roman" w:eastAsia="Times New Roman" w:hAnsi="Times New Roman" w:cs="Times New Roman"/>
          <w:sz w:val="18"/>
          <w:szCs w:val="18"/>
          <w:lang w:eastAsia="ru-RU"/>
        </w:rPr>
        <w:t xml:space="preserve"> р-н, пр. Аль-</w:t>
      </w:r>
      <w:proofErr w:type="spellStart"/>
      <w:r w:rsidRPr="001B426E">
        <w:rPr>
          <w:rFonts w:ascii="Times New Roman" w:eastAsia="Times New Roman" w:hAnsi="Times New Roman" w:cs="Times New Roman"/>
          <w:sz w:val="18"/>
          <w:szCs w:val="18"/>
          <w:lang w:eastAsia="ru-RU"/>
        </w:rPr>
        <w:t>Фараби</w:t>
      </w:r>
      <w:proofErr w:type="spellEnd"/>
      <w:r w:rsidRPr="001B426E">
        <w:rPr>
          <w:rFonts w:ascii="Times New Roman" w:eastAsia="Times New Roman" w:hAnsi="Times New Roman" w:cs="Times New Roman"/>
          <w:sz w:val="18"/>
          <w:szCs w:val="18"/>
          <w:lang w:eastAsia="ru-RU"/>
        </w:rPr>
        <w:t>, дом 13/1</w:t>
      </w:r>
      <w:r w:rsidRPr="00387655">
        <w:rPr>
          <w:rFonts w:ascii="Times New Roman" w:eastAsia="Times New Roman" w:hAnsi="Times New Roman" w:cs="Times New Roman"/>
          <w:sz w:val="18"/>
          <w:szCs w:val="18"/>
          <w:lang w:eastAsia="ru-RU"/>
        </w:rPr>
        <w:t>ПФЦ «</w:t>
      </w:r>
      <w:proofErr w:type="spellStart"/>
      <w:r w:rsidRPr="00387655">
        <w:rPr>
          <w:rFonts w:ascii="Times New Roman" w:eastAsia="Times New Roman" w:hAnsi="Times New Roman" w:cs="Times New Roman"/>
          <w:sz w:val="18"/>
          <w:szCs w:val="18"/>
          <w:lang w:eastAsia="ru-RU"/>
        </w:rPr>
        <w:t>Нурлы</w:t>
      </w:r>
      <w:proofErr w:type="spellEnd"/>
      <w:r w:rsidRPr="00387655">
        <w:rPr>
          <w:rFonts w:ascii="Times New Roman" w:eastAsia="Times New Roman" w:hAnsi="Times New Roman" w:cs="Times New Roman"/>
          <w:sz w:val="18"/>
          <w:szCs w:val="18"/>
          <w:lang w:eastAsia="ru-RU"/>
        </w:rPr>
        <w:t xml:space="preserve"> Тау», Блок 3 «В»</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тел: +7/727/2500060, факс +7/727/2500063</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БИН 930740000137</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 xml:space="preserve">БИК </w:t>
      </w:r>
      <w:r w:rsidR="00387E78" w:rsidRPr="00387E78">
        <w:rPr>
          <w:rFonts w:ascii="Times New Roman" w:eastAsia="Times New Roman" w:hAnsi="Times New Roman" w:cs="Times New Roman"/>
          <w:sz w:val="18"/>
          <w:szCs w:val="18"/>
          <w:lang w:eastAsia="ru-RU"/>
        </w:rPr>
        <w:t>BRKEKZKA</w:t>
      </w:r>
      <w:r w:rsidRPr="00387655">
        <w:rPr>
          <w:rFonts w:ascii="Times New Roman" w:eastAsia="Times New Roman" w:hAnsi="Times New Roman" w:cs="Times New Roman"/>
          <w:sz w:val="18"/>
          <w:szCs w:val="18"/>
          <w:lang w:eastAsia="ru-RU"/>
        </w:rPr>
        <w:t xml:space="preserve"> </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 xml:space="preserve">Номер корреспондентского счета в УУМО Национального Банка Республики Казахстан </w:t>
      </w:r>
      <w:r w:rsidRPr="00387655">
        <w:rPr>
          <w:rFonts w:ascii="Times New Roman" w:eastAsia="Times New Roman" w:hAnsi="Times New Roman" w:cs="Times New Roman"/>
          <w:sz w:val="18"/>
          <w:szCs w:val="18"/>
          <w:lang w:val="en-US" w:eastAsia="ru-RU"/>
        </w:rPr>
        <w:t>KZ</w:t>
      </w:r>
      <w:r w:rsidRPr="00387655">
        <w:rPr>
          <w:rFonts w:ascii="Times New Roman" w:eastAsia="Times New Roman" w:hAnsi="Times New Roman" w:cs="Times New Roman"/>
          <w:sz w:val="18"/>
          <w:szCs w:val="18"/>
          <w:lang w:eastAsia="ru-RU"/>
        </w:rPr>
        <w:t>82125</w:t>
      </w:r>
      <w:r w:rsidRPr="00387655">
        <w:rPr>
          <w:rFonts w:ascii="Times New Roman" w:eastAsia="Times New Roman" w:hAnsi="Times New Roman" w:cs="Times New Roman"/>
          <w:sz w:val="18"/>
          <w:szCs w:val="18"/>
          <w:lang w:val="en-US" w:eastAsia="ru-RU"/>
        </w:rPr>
        <w:t>KZ</w:t>
      </w:r>
      <w:r w:rsidRPr="00387655">
        <w:rPr>
          <w:rFonts w:ascii="Times New Roman" w:eastAsia="Times New Roman" w:hAnsi="Times New Roman" w:cs="Times New Roman"/>
          <w:sz w:val="18"/>
          <w:szCs w:val="18"/>
          <w:lang w:eastAsia="ru-RU"/>
        </w:rPr>
        <w:t>Т1001300306</w:t>
      </w:r>
    </w:p>
    <w:p w:rsidR="00745D0F" w:rsidRPr="00387655" w:rsidRDefault="00745D0F" w:rsidP="00745D0F">
      <w:pPr>
        <w:spacing w:after="0" w:line="240" w:lineRule="auto"/>
        <w:jc w:val="both"/>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Код сектора экономики – 4</w:t>
      </w:r>
    </w:p>
    <w:p w:rsidR="00745D0F" w:rsidRDefault="00745D0F" w:rsidP="00745D0F">
      <w:pPr>
        <w:tabs>
          <w:tab w:val="left" w:pos="0"/>
        </w:tabs>
        <w:spacing w:after="0" w:line="240" w:lineRule="auto"/>
        <w:contextualSpacing/>
        <w:rPr>
          <w:rFonts w:ascii="Times New Roman" w:eastAsia="Times New Roman" w:hAnsi="Times New Roman" w:cs="Times New Roman"/>
          <w:sz w:val="18"/>
          <w:szCs w:val="18"/>
          <w:lang w:eastAsia="ru-RU"/>
        </w:rPr>
      </w:pPr>
      <w:r w:rsidRPr="00387655">
        <w:rPr>
          <w:rFonts w:ascii="Times New Roman" w:eastAsia="Times New Roman" w:hAnsi="Times New Roman" w:cs="Times New Roman"/>
          <w:sz w:val="18"/>
          <w:szCs w:val="18"/>
          <w:lang w:eastAsia="ru-RU"/>
        </w:rPr>
        <w:t xml:space="preserve">Признак </w:t>
      </w:r>
      <w:proofErr w:type="spellStart"/>
      <w:r w:rsidRPr="00387655">
        <w:rPr>
          <w:rFonts w:ascii="Times New Roman" w:eastAsia="Times New Roman" w:hAnsi="Times New Roman" w:cs="Times New Roman"/>
          <w:sz w:val="18"/>
          <w:szCs w:val="18"/>
          <w:lang w:eastAsia="ru-RU"/>
        </w:rPr>
        <w:t>резиденства</w:t>
      </w:r>
      <w:proofErr w:type="spellEnd"/>
      <w:r w:rsidRPr="00387655">
        <w:rPr>
          <w:rFonts w:ascii="Times New Roman" w:eastAsia="Times New Roman" w:hAnsi="Times New Roman" w:cs="Times New Roman"/>
          <w:sz w:val="18"/>
          <w:szCs w:val="18"/>
          <w:lang w:eastAsia="ru-RU"/>
        </w:rPr>
        <w:t xml:space="preserve"> – 1</w:t>
      </w:r>
      <w:bookmarkStart w:id="0" w:name="_GoBack"/>
      <w:bookmarkEnd w:id="0"/>
    </w:p>
    <w:p w:rsidR="00745D0F" w:rsidRDefault="00745D0F" w:rsidP="00745D0F">
      <w:pPr>
        <w:tabs>
          <w:tab w:val="left" w:pos="0"/>
        </w:tabs>
        <w:spacing w:after="0" w:line="240" w:lineRule="auto"/>
        <w:contextualSpacing/>
        <w:rPr>
          <w:rFonts w:ascii="Times New Roman" w:eastAsia="Times New Roman" w:hAnsi="Times New Roman" w:cs="Times New Roman"/>
          <w:sz w:val="18"/>
          <w:szCs w:val="18"/>
          <w:lang w:eastAsia="ru-RU"/>
        </w:rPr>
      </w:pPr>
    </w:p>
    <w:p w:rsidR="00745D0F" w:rsidRPr="00387655" w:rsidRDefault="00745D0F" w:rsidP="00B659A2">
      <w:pPr>
        <w:tabs>
          <w:tab w:val="left" w:pos="0"/>
        </w:tabs>
        <w:spacing w:after="0" w:line="240" w:lineRule="auto"/>
        <w:contextualSpacing/>
        <w:rPr>
          <w:rFonts w:ascii="Times New Roman" w:eastAsia="Times New Roman" w:hAnsi="Times New Roman" w:cs="Times New Roman"/>
          <w:color w:val="000000"/>
          <w:sz w:val="18"/>
          <w:szCs w:val="18"/>
          <w:lang w:eastAsia="ru-RU"/>
        </w:rPr>
      </w:pPr>
    </w:p>
    <w:sectPr w:rsidR="00745D0F" w:rsidRPr="00387655" w:rsidSect="00974890">
      <w:headerReference w:type="default" r:id="rId13"/>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C8" w:rsidRDefault="009C01C8" w:rsidP="00C739EE">
      <w:pPr>
        <w:spacing w:after="0" w:line="240" w:lineRule="auto"/>
      </w:pPr>
      <w:r>
        <w:separator/>
      </w:r>
    </w:p>
  </w:endnote>
  <w:endnote w:type="continuationSeparator" w:id="0">
    <w:p w:rsidR="009C01C8" w:rsidRDefault="009C01C8" w:rsidP="00C7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C8" w:rsidRDefault="009C01C8" w:rsidP="00C739EE">
      <w:pPr>
        <w:spacing w:after="0" w:line="240" w:lineRule="auto"/>
      </w:pPr>
      <w:r>
        <w:separator/>
      </w:r>
    </w:p>
  </w:footnote>
  <w:footnote w:type="continuationSeparator" w:id="0">
    <w:p w:rsidR="009C01C8" w:rsidRDefault="009C01C8" w:rsidP="00C739EE">
      <w:pPr>
        <w:spacing w:after="0" w:line="240" w:lineRule="auto"/>
      </w:pPr>
      <w:r>
        <w:continuationSeparator/>
      </w:r>
    </w:p>
  </w:footnote>
  <w:footnote w:id="1">
    <w:p w:rsidR="008A6A9C" w:rsidRPr="008A6A9C" w:rsidRDefault="008A6A9C" w:rsidP="008A6A9C">
      <w:pPr>
        <w:pStyle w:val="af0"/>
        <w:jc w:val="both"/>
        <w:rPr>
          <w:rFonts w:ascii="Times New Roman" w:hAnsi="Times New Roman"/>
          <w:i/>
          <w:sz w:val="16"/>
          <w:szCs w:val="16"/>
          <w:lang w:val="ru-RU"/>
        </w:rPr>
      </w:pPr>
      <w:r w:rsidRPr="008A6A9C">
        <w:rPr>
          <w:rStyle w:val="af2"/>
          <w:rFonts w:ascii="Times New Roman" w:hAnsi="Times New Roman"/>
          <w:i/>
          <w:sz w:val="16"/>
          <w:szCs w:val="16"/>
        </w:rPr>
        <w:footnoteRef/>
      </w:r>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жеке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тұлғаның</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физикалық</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физиологиялық</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немесе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жүріс-тұрыс</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сипаттамаларына</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қатысты</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арнайы</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техникалық</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өңдеу</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нәтижесінде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туындаған</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және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аталған</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жеке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тұлғаның</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айрықша</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идентификациясын</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білдіретін</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немесе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растайтын</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жеке</w:t>
      </w:r>
      <w:proofErr w:type="spellEnd"/>
      <w:r w:rsidRPr="008A6A9C">
        <w:rPr>
          <w:rFonts w:ascii="Times New Roman" w:hAnsi="Times New Roman"/>
          <w:i/>
          <w:sz w:val="16"/>
          <w:szCs w:val="16"/>
          <w:lang w:val="ru-RU"/>
        </w:rPr>
        <w:t xml:space="preserve"> бас </w:t>
      </w:r>
      <w:proofErr w:type="spellStart"/>
      <w:r w:rsidRPr="008A6A9C">
        <w:rPr>
          <w:rFonts w:ascii="Times New Roman" w:hAnsi="Times New Roman"/>
          <w:i/>
          <w:sz w:val="16"/>
          <w:szCs w:val="16"/>
          <w:lang w:val="ru-RU"/>
        </w:rPr>
        <w:t>деректері</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мысалы</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тұлғаның</w:t>
      </w:r>
      <w:proofErr w:type="spellEnd"/>
      <w:r w:rsidRPr="008A6A9C">
        <w:rPr>
          <w:rFonts w:ascii="Times New Roman" w:hAnsi="Times New Roman"/>
          <w:i/>
          <w:sz w:val="16"/>
          <w:szCs w:val="16"/>
          <w:lang w:val="ru-RU"/>
        </w:rPr>
        <w:t xml:space="preserve"> бет </w:t>
      </w:r>
      <w:proofErr w:type="spellStart"/>
      <w:r w:rsidRPr="008A6A9C">
        <w:rPr>
          <w:rFonts w:ascii="Times New Roman" w:hAnsi="Times New Roman"/>
          <w:i/>
          <w:sz w:val="16"/>
          <w:szCs w:val="16"/>
          <w:lang w:val="ru-RU"/>
        </w:rPr>
        <w:t>әлпетінің</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суреті</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немесе</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дактилоскопиялық</w:t>
      </w:r>
      <w:proofErr w:type="spellEnd"/>
      <w:r w:rsidRPr="008A6A9C">
        <w:rPr>
          <w:rFonts w:ascii="Times New Roman" w:hAnsi="Times New Roman"/>
          <w:i/>
          <w:sz w:val="16"/>
          <w:szCs w:val="16"/>
          <w:lang w:val="ru-RU"/>
        </w:rPr>
        <w:t xml:space="preserve"> </w:t>
      </w:r>
      <w:proofErr w:type="spellStart"/>
      <w:r w:rsidRPr="008A6A9C">
        <w:rPr>
          <w:rFonts w:ascii="Times New Roman" w:hAnsi="Times New Roman"/>
          <w:i/>
          <w:sz w:val="16"/>
          <w:szCs w:val="16"/>
          <w:lang w:val="ru-RU"/>
        </w:rPr>
        <w:t>деректері</w:t>
      </w:r>
      <w:proofErr w:type="spellEnd"/>
    </w:p>
  </w:footnote>
  <w:footnote w:id="2">
    <w:p w:rsidR="00745D0F" w:rsidRPr="00A168F7" w:rsidRDefault="00745D0F" w:rsidP="00745D0F">
      <w:pPr>
        <w:pStyle w:val="af0"/>
        <w:jc w:val="both"/>
        <w:rPr>
          <w:rFonts w:ascii="Times New Roman" w:hAnsi="Times New Roman"/>
          <w:i/>
          <w:lang w:val="ru-RU"/>
        </w:rPr>
      </w:pPr>
      <w:r w:rsidRPr="00A168F7">
        <w:rPr>
          <w:rStyle w:val="af2"/>
          <w:rFonts w:ascii="Times New Roman" w:hAnsi="Times New Roman"/>
          <w:i/>
        </w:rPr>
        <w:footnoteRef/>
      </w:r>
      <w:r w:rsidRPr="00A168F7">
        <w:rPr>
          <w:rFonts w:ascii="Times New Roman" w:hAnsi="Times New Roman"/>
          <w:i/>
          <w:lang w:val="ru-RU"/>
        </w:rPr>
        <w:t xml:space="preserve"> </w:t>
      </w:r>
      <w:r w:rsidRPr="00A168F7">
        <w:rPr>
          <w:rFonts w:ascii="Times New Roman" w:eastAsia="Times New Roman" w:hAnsi="Times New Roman"/>
          <w:i/>
          <w:lang w:val="ru-RU" w:eastAsia="ru-RU"/>
        </w:rPr>
        <w:t>персональные данные, возникающие в результате особой технической обработки, касающиеся физических, физиологических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EE" w:rsidRPr="00ED2D9F" w:rsidRDefault="00C739EE" w:rsidP="00ED2D9F">
    <w:pPr>
      <w:pStyle w:val="ac"/>
      <w:jc w:val="right"/>
      <w:rPr>
        <w:i/>
      </w:rPr>
    </w:pPr>
    <w:r w:rsidRPr="00ED2D9F">
      <w:rPr>
        <w:i/>
        <w:sz w:val="16"/>
        <w:szCs w:val="16"/>
        <w:lang w:val="kk-KZ"/>
      </w:rPr>
      <w:t xml:space="preserve">Утверждено </w:t>
    </w:r>
    <w:r w:rsidR="00ED2D9F" w:rsidRPr="00ED2D9F">
      <w:rPr>
        <w:i/>
        <w:sz w:val="16"/>
        <w:szCs w:val="16"/>
      </w:rPr>
      <w:t>Решением</w:t>
    </w:r>
    <w:r w:rsidRPr="00ED2D9F">
      <w:rPr>
        <w:b/>
        <w:i/>
        <w:color w:val="000000"/>
        <w:sz w:val="18"/>
        <w:szCs w:val="18"/>
      </w:rPr>
      <w:t xml:space="preserve"> </w:t>
    </w:r>
    <w:r w:rsidRPr="00ED2D9F">
      <w:rPr>
        <w:i/>
        <w:sz w:val="16"/>
        <w:szCs w:val="16"/>
        <w:lang w:val="kk-KZ"/>
      </w:rPr>
      <w:t xml:space="preserve">Правления № </w:t>
    </w:r>
    <w:r w:rsidR="001A2F35" w:rsidRPr="00ED2D9F">
      <w:rPr>
        <w:i/>
        <w:sz w:val="16"/>
        <w:szCs w:val="16"/>
        <w:lang w:val="kk-KZ"/>
      </w:rPr>
      <w:t xml:space="preserve">81 от 28.12.2020г.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B13"/>
    <w:multiLevelType w:val="multilevel"/>
    <w:tmpl w:val="8402B9AC"/>
    <w:lvl w:ilvl="0">
      <w:start w:val="3"/>
      <w:numFmt w:val="decimal"/>
      <w:lvlText w:val="%1."/>
      <w:lvlJc w:val="left"/>
      <w:pPr>
        <w:ind w:left="540" w:hanging="540"/>
      </w:pPr>
      <w:rPr>
        <w:rFonts w:hint="default"/>
        <w:b/>
      </w:rPr>
    </w:lvl>
    <w:lvl w:ilvl="1">
      <w:start w:val="4"/>
      <w:numFmt w:val="decimal"/>
      <w:lvlText w:val="%1.%2."/>
      <w:lvlJc w:val="left"/>
      <w:pPr>
        <w:ind w:left="824"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6A01F6F"/>
    <w:multiLevelType w:val="multilevel"/>
    <w:tmpl w:val="33349F5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6DA5757"/>
    <w:multiLevelType w:val="multilevel"/>
    <w:tmpl w:val="F36E69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A2533E1"/>
    <w:multiLevelType w:val="multilevel"/>
    <w:tmpl w:val="D824835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10348"/>
    <w:multiLevelType w:val="hybridMultilevel"/>
    <w:tmpl w:val="67849BCE"/>
    <w:lvl w:ilvl="0" w:tplc="04190017">
      <w:start w:val="1"/>
      <w:numFmt w:val="lowerLetter"/>
      <w:lvlText w:val="%1)"/>
      <w:lvlJc w:val="left"/>
      <w:pPr>
        <w:ind w:left="340" w:hanging="360"/>
      </w:pPr>
    </w:lvl>
    <w:lvl w:ilvl="1" w:tplc="04190019" w:tentative="1">
      <w:start w:val="1"/>
      <w:numFmt w:val="lowerLetter"/>
      <w:lvlText w:val="%2."/>
      <w:lvlJc w:val="left"/>
      <w:pPr>
        <w:ind w:left="1060" w:hanging="360"/>
      </w:pPr>
    </w:lvl>
    <w:lvl w:ilvl="2" w:tplc="0419001B" w:tentative="1">
      <w:start w:val="1"/>
      <w:numFmt w:val="lowerRoman"/>
      <w:lvlText w:val="%3."/>
      <w:lvlJc w:val="right"/>
      <w:pPr>
        <w:ind w:left="1780" w:hanging="180"/>
      </w:pPr>
    </w:lvl>
    <w:lvl w:ilvl="3" w:tplc="0419000F" w:tentative="1">
      <w:start w:val="1"/>
      <w:numFmt w:val="decimal"/>
      <w:lvlText w:val="%4."/>
      <w:lvlJc w:val="left"/>
      <w:pPr>
        <w:ind w:left="2500" w:hanging="360"/>
      </w:pPr>
    </w:lvl>
    <w:lvl w:ilvl="4" w:tplc="04190019" w:tentative="1">
      <w:start w:val="1"/>
      <w:numFmt w:val="lowerLetter"/>
      <w:lvlText w:val="%5."/>
      <w:lvlJc w:val="left"/>
      <w:pPr>
        <w:ind w:left="3220" w:hanging="360"/>
      </w:pPr>
    </w:lvl>
    <w:lvl w:ilvl="5" w:tplc="0419001B" w:tentative="1">
      <w:start w:val="1"/>
      <w:numFmt w:val="lowerRoman"/>
      <w:lvlText w:val="%6."/>
      <w:lvlJc w:val="right"/>
      <w:pPr>
        <w:ind w:left="3940" w:hanging="180"/>
      </w:pPr>
    </w:lvl>
    <w:lvl w:ilvl="6" w:tplc="0419000F" w:tentative="1">
      <w:start w:val="1"/>
      <w:numFmt w:val="decimal"/>
      <w:lvlText w:val="%7."/>
      <w:lvlJc w:val="left"/>
      <w:pPr>
        <w:ind w:left="4660" w:hanging="360"/>
      </w:pPr>
    </w:lvl>
    <w:lvl w:ilvl="7" w:tplc="04190019" w:tentative="1">
      <w:start w:val="1"/>
      <w:numFmt w:val="lowerLetter"/>
      <w:lvlText w:val="%8."/>
      <w:lvlJc w:val="left"/>
      <w:pPr>
        <w:ind w:left="5380" w:hanging="360"/>
      </w:pPr>
    </w:lvl>
    <w:lvl w:ilvl="8" w:tplc="0419001B" w:tentative="1">
      <w:start w:val="1"/>
      <w:numFmt w:val="lowerRoman"/>
      <w:lvlText w:val="%9."/>
      <w:lvlJc w:val="right"/>
      <w:pPr>
        <w:ind w:left="6100" w:hanging="180"/>
      </w:pPr>
    </w:lvl>
  </w:abstractNum>
  <w:abstractNum w:abstractNumId="5" w15:restartNumberingAfterBreak="0">
    <w:nsid w:val="394D0036"/>
    <w:multiLevelType w:val="hybridMultilevel"/>
    <w:tmpl w:val="D6C2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907762"/>
    <w:multiLevelType w:val="hybridMultilevel"/>
    <w:tmpl w:val="66CE494A"/>
    <w:lvl w:ilvl="0" w:tplc="04190011">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8856BE"/>
    <w:multiLevelType w:val="multilevel"/>
    <w:tmpl w:val="69CEA140"/>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8" w15:restartNumberingAfterBreak="0">
    <w:nsid w:val="6E3817DF"/>
    <w:multiLevelType w:val="multilevel"/>
    <w:tmpl w:val="BCEC5A9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546E63"/>
    <w:multiLevelType w:val="multilevel"/>
    <w:tmpl w:val="F36E69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6"/>
  </w:num>
  <w:num w:numId="3">
    <w:abstractNumId w:val="7"/>
  </w:num>
  <w:num w:numId="4">
    <w:abstractNumId w:val="2"/>
  </w:num>
  <w:num w:numId="5">
    <w:abstractNumId w:val="1"/>
  </w:num>
  <w:num w:numId="6">
    <w:abstractNumId w:val="8"/>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AB"/>
    <w:rsid w:val="000007B6"/>
    <w:rsid w:val="000160E0"/>
    <w:rsid w:val="00054D73"/>
    <w:rsid w:val="0006129D"/>
    <w:rsid w:val="00081841"/>
    <w:rsid w:val="000E7A08"/>
    <w:rsid w:val="000F1303"/>
    <w:rsid w:val="000F311A"/>
    <w:rsid w:val="000F63E9"/>
    <w:rsid w:val="000F67EE"/>
    <w:rsid w:val="00124925"/>
    <w:rsid w:val="00173C68"/>
    <w:rsid w:val="00181447"/>
    <w:rsid w:val="00192BF7"/>
    <w:rsid w:val="001A2DF9"/>
    <w:rsid w:val="001A2F35"/>
    <w:rsid w:val="001B426E"/>
    <w:rsid w:val="001D2A23"/>
    <w:rsid w:val="0022222A"/>
    <w:rsid w:val="002310DF"/>
    <w:rsid w:val="00251F09"/>
    <w:rsid w:val="00255C9D"/>
    <w:rsid w:val="0028362A"/>
    <w:rsid w:val="00285A97"/>
    <w:rsid w:val="00294192"/>
    <w:rsid w:val="002B5F81"/>
    <w:rsid w:val="00330A34"/>
    <w:rsid w:val="00387655"/>
    <w:rsid w:val="00387E78"/>
    <w:rsid w:val="003A1C35"/>
    <w:rsid w:val="003C42D2"/>
    <w:rsid w:val="003F76CB"/>
    <w:rsid w:val="00437568"/>
    <w:rsid w:val="004C7D60"/>
    <w:rsid w:val="004F7F70"/>
    <w:rsid w:val="00511D1F"/>
    <w:rsid w:val="00515ECA"/>
    <w:rsid w:val="00560B99"/>
    <w:rsid w:val="0059668A"/>
    <w:rsid w:val="005B6AAB"/>
    <w:rsid w:val="00600E1C"/>
    <w:rsid w:val="00606172"/>
    <w:rsid w:val="00607677"/>
    <w:rsid w:val="006141E1"/>
    <w:rsid w:val="00665412"/>
    <w:rsid w:val="00667661"/>
    <w:rsid w:val="007201AA"/>
    <w:rsid w:val="0073052E"/>
    <w:rsid w:val="00745D0F"/>
    <w:rsid w:val="00746EE0"/>
    <w:rsid w:val="00767B91"/>
    <w:rsid w:val="007712A8"/>
    <w:rsid w:val="00790C40"/>
    <w:rsid w:val="007B3C7F"/>
    <w:rsid w:val="007B754A"/>
    <w:rsid w:val="00824912"/>
    <w:rsid w:val="00834FAB"/>
    <w:rsid w:val="008355EA"/>
    <w:rsid w:val="008A6A9C"/>
    <w:rsid w:val="008A78A9"/>
    <w:rsid w:val="00955A28"/>
    <w:rsid w:val="00956EB7"/>
    <w:rsid w:val="00966604"/>
    <w:rsid w:val="00974890"/>
    <w:rsid w:val="00994D5D"/>
    <w:rsid w:val="009B3B36"/>
    <w:rsid w:val="009B76B2"/>
    <w:rsid w:val="009C01C8"/>
    <w:rsid w:val="00A2267E"/>
    <w:rsid w:val="00A43DE7"/>
    <w:rsid w:val="00AB2D59"/>
    <w:rsid w:val="00B26B66"/>
    <w:rsid w:val="00B659A2"/>
    <w:rsid w:val="00B82E97"/>
    <w:rsid w:val="00B9645C"/>
    <w:rsid w:val="00C35470"/>
    <w:rsid w:val="00C42D5C"/>
    <w:rsid w:val="00C45D77"/>
    <w:rsid w:val="00C55220"/>
    <w:rsid w:val="00C739EE"/>
    <w:rsid w:val="00C76950"/>
    <w:rsid w:val="00C7756F"/>
    <w:rsid w:val="00C94D8A"/>
    <w:rsid w:val="00CB0184"/>
    <w:rsid w:val="00D07BF4"/>
    <w:rsid w:val="00D112A8"/>
    <w:rsid w:val="00D47622"/>
    <w:rsid w:val="00D71AC5"/>
    <w:rsid w:val="00D76E27"/>
    <w:rsid w:val="00D84745"/>
    <w:rsid w:val="00D93EA4"/>
    <w:rsid w:val="00D95D12"/>
    <w:rsid w:val="00DE762F"/>
    <w:rsid w:val="00E547D7"/>
    <w:rsid w:val="00E60903"/>
    <w:rsid w:val="00E71E65"/>
    <w:rsid w:val="00EA59CC"/>
    <w:rsid w:val="00EC60EF"/>
    <w:rsid w:val="00ED2D9F"/>
    <w:rsid w:val="00F01A71"/>
    <w:rsid w:val="00F16157"/>
    <w:rsid w:val="00F341D6"/>
    <w:rsid w:val="00F432DC"/>
    <w:rsid w:val="00F8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46F87-4A5C-44BD-AB85-928EC5B0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5B6AAB"/>
    <w:rPr>
      <w:sz w:val="16"/>
      <w:szCs w:val="16"/>
    </w:rPr>
  </w:style>
  <w:style w:type="paragraph" w:styleId="a4">
    <w:name w:val="annotation text"/>
    <w:basedOn w:val="a"/>
    <w:link w:val="a5"/>
    <w:uiPriority w:val="99"/>
    <w:semiHidden/>
    <w:unhideWhenUsed/>
    <w:rsid w:val="005B6AAB"/>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5B6AA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B6A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AAB"/>
    <w:rPr>
      <w:rFonts w:ascii="Tahoma" w:hAnsi="Tahoma" w:cs="Tahoma"/>
      <w:sz w:val="16"/>
      <w:szCs w:val="16"/>
    </w:rPr>
  </w:style>
  <w:style w:type="character" w:styleId="a8">
    <w:name w:val="Hyperlink"/>
    <w:basedOn w:val="a0"/>
    <w:uiPriority w:val="99"/>
    <w:unhideWhenUsed/>
    <w:rsid w:val="003A1C35"/>
    <w:rPr>
      <w:color w:val="0000FF" w:themeColor="hyperlink"/>
      <w:u w:val="single"/>
    </w:rPr>
  </w:style>
  <w:style w:type="paragraph" w:customStyle="1" w:styleId="Default">
    <w:name w:val="Default"/>
    <w:rsid w:val="00EA59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annotation subject"/>
    <w:basedOn w:val="a4"/>
    <w:next w:val="a4"/>
    <w:link w:val="aa"/>
    <w:uiPriority w:val="99"/>
    <w:semiHidden/>
    <w:unhideWhenUsed/>
    <w:rsid w:val="00437568"/>
    <w:pPr>
      <w:spacing w:after="20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437568"/>
    <w:rPr>
      <w:rFonts w:ascii="Times New Roman" w:eastAsia="Times New Roman" w:hAnsi="Times New Roman" w:cs="Times New Roman"/>
      <w:b/>
      <w:bCs/>
      <w:sz w:val="20"/>
      <w:szCs w:val="20"/>
      <w:lang w:eastAsia="ru-RU"/>
    </w:rPr>
  </w:style>
  <w:style w:type="paragraph" w:styleId="ab">
    <w:name w:val="List Paragraph"/>
    <w:basedOn w:val="a"/>
    <w:uiPriority w:val="34"/>
    <w:qFormat/>
    <w:rsid w:val="0059668A"/>
    <w:pPr>
      <w:ind w:left="720"/>
      <w:contextualSpacing/>
    </w:pPr>
  </w:style>
  <w:style w:type="paragraph" w:styleId="ac">
    <w:name w:val="header"/>
    <w:basedOn w:val="a"/>
    <w:link w:val="ad"/>
    <w:uiPriority w:val="99"/>
    <w:unhideWhenUsed/>
    <w:rsid w:val="00C739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739EE"/>
  </w:style>
  <w:style w:type="paragraph" w:styleId="ae">
    <w:name w:val="footer"/>
    <w:basedOn w:val="a"/>
    <w:link w:val="af"/>
    <w:uiPriority w:val="99"/>
    <w:unhideWhenUsed/>
    <w:rsid w:val="00C739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739EE"/>
  </w:style>
  <w:style w:type="paragraph" w:styleId="af0">
    <w:name w:val="footnote text"/>
    <w:basedOn w:val="a"/>
    <w:link w:val="af1"/>
    <w:uiPriority w:val="99"/>
    <w:semiHidden/>
    <w:unhideWhenUsed/>
    <w:rsid w:val="001B426E"/>
    <w:pPr>
      <w:spacing w:after="0" w:line="240" w:lineRule="auto"/>
    </w:pPr>
    <w:rPr>
      <w:sz w:val="20"/>
      <w:szCs w:val="20"/>
      <w:lang w:val="en-US"/>
    </w:rPr>
  </w:style>
  <w:style w:type="character" w:customStyle="1" w:styleId="af1">
    <w:name w:val="Текст сноски Знак"/>
    <w:basedOn w:val="a0"/>
    <w:link w:val="af0"/>
    <w:uiPriority w:val="99"/>
    <w:semiHidden/>
    <w:rsid w:val="001B426E"/>
    <w:rPr>
      <w:sz w:val="20"/>
      <w:szCs w:val="20"/>
      <w:lang w:val="en-US"/>
    </w:rPr>
  </w:style>
  <w:style w:type="character" w:styleId="af2">
    <w:name w:val="footnote reference"/>
    <w:basedOn w:val="a0"/>
    <w:uiPriority w:val="99"/>
    <w:semiHidden/>
    <w:unhideWhenUsed/>
    <w:rsid w:val="001B4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ekebank.kz" TargetMode="External"/><Relationship Id="rId12" Type="http://schemas.openxmlformats.org/officeDocument/2006/relationships/hyperlink" Target="http://www.berekeban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rekebank.kz" TargetMode="External"/><Relationship Id="rId4" Type="http://schemas.openxmlformats.org/officeDocument/2006/relationships/webSettings" Target="webSettings.xml"/><Relationship Id="rId9" Type="http://schemas.openxmlformats.org/officeDocument/2006/relationships/hyperlink" Target="https://www.sberbank.kz/ru/individuals/category/pages/post/tarify-i-uslov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Сарсенова Индира</dc:creator>
  <cp:lastModifiedBy>Набиева Бэлла</cp:lastModifiedBy>
  <cp:revision>6</cp:revision>
  <cp:lastPrinted>2017-01-30T10:23:00Z</cp:lastPrinted>
  <dcterms:created xsi:type="dcterms:W3CDTF">2022-09-15T12:05:00Z</dcterms:created>
  <dcterms:modified xsi:type="dcterms:W3CDTF">2022-11-15T09:33:00Z</dcterms:modified>
</cp:coreProperties>
</file>