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0792F" w14:textId="0BBF4496" w:rsidR="00CD6887" w:rsidRPr="00CD6887" w:rsidRDefault="00CD6887" w:rsidP="00CD6887">
      <w:pPr>
        <w:tabs>
          <w:tab w:val="left" w:pos="2179"/>
        </w:tabs>
        <w:spacing w:after="0" w:line="240" w:lineRule="auto"/>
        <w:jc w:val="right"/>
        <w:rPr>
          <w:rFonts w:ascii="Times New Roman" w:hAnsi="Times New Roman"/>
          <w:b/>
          <w:sz w:val="28"/>
          <w:szCs w:val="24"/>
          <w:lang w:val="ru-RU"/>
        </w:rPr>
      </w:pPr>
      <w:bookmarkStart w:id="0" w:name="_GoBack"/>
      <w:bookmarkEnd w:id="0"/>
      <w:r>
        <w:rPr>
          <w:rFonts w:ascii="Times New Roman" w:hAnsi="Times New Roman"/>
          <w:b/>
          <w:sz w:val="28"/>
          <w:szCs w:val="24"/>
          <w:lang w:val="ru-RU"/>
        </w:rPr>
        <w:t>Регистрационный №2022</w:t>
      </w:r>
    </w:p>
    <w:p w14:paraId="6B3C7618" w14:textId="3D461D57" w:rsidR="002A25E9" w:rsidRDefault="002A25E9" w:rsidP="002A25E9">
      <w:pPr>
        <w:tabs>
          <w:tab w:val="left" w:pos="2179"/>
        </w:tabs>
        <w:spacing w:after="0" w:line="240" w:lineRule="auto"/>
        <w:jc w:val="center"/>
        <w:rPr>
          <w:rFonts w:ascii="Times New Roman" w:hAnsi="Times New Roman"/>
          <w:b/>
          <w:sz w:val="28"/>
          <w:szCs w:val="24"/>
        </w:rPr>
      </w:pPr>
      <w:r>
        <w:rPr>
          <w:rFonts w:ascii="Times New Roman" w:hAnsi="Times New Roman"/>
          <w:b/>
          <w:sz w:val="28"/>
          <w:szCs w:val="24"/>
        </w:rPr>
        <w:t>Договор об осуществлении расчетов</w:t>
      </w:r>
    </w:p>
    <w:p w14:paraId="098B7055" w14:textId="77777777" w:rsidR="002A25E9" w:rsidRDefault="002A25E9" w:rsidP="002A25E9">
      <w:pPr>
        <w:pStyle w:val="a9"/>
        <w:jc w:val="center"/>
        <w:rPr>
          <w:rFonts w:ascii="Times New Roman" w:hAnsi="Times New Roman"/>
          <w:b/>
          <w:sz w:val="28"/>
          <w:szCs w:val="24"/>
        </w:rPr>
      </w:pPr>
      <w:r>
        <w:rPr>
          <w:rFonts w:ascii="Times New Roman" w:hAnsi="Times New Roman"/>
          <w:b/>
          <w:sz w:val="28"/>
          <w:szCs w:val="24"/>
        </w:rPr>
        <w:t>по переводам, совершаемым в сети Интернет</w:t>
      </w:r>
    </w:p>
    <w:p w14:paraId="456118DD" w14:textId="77777777" w:rsidR="002A25E9" w:rsidRDefault="002A25E9" w:rsidP="002A25E9">
      <w:pPr>
        <w:spacing w:after="0" w:line="240" w:lineRule="auto"/>
        <w:jc w:val="both"/>
        <w:rPr>
          <w:rFonts w:ascii="Times New Roman" w:hAnsi="Times New Roman"/>
          <w:sz w:val="24"/>
          <w:szCs w:val="24"/>
        </w:rPr>
      </w:pPr>
    </w:p>
    <w:p w14:paraId="3903A1A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Договор об осуществлении расчетов по переводам, совершаемым в сети Интернет (далее - Договор), заключаемый в порядке ст. 389 Гражданского кодекса </w:t>
      </w:r>
      <w:r>
        <w:rPr>
          <w:rFonts w:ascii="Times New Roman" w:hAnsi="Times New Roman"/>
          <w:sz w:val="24"/>
          <w:szCs w:val="24"/>
          <w:lang w:val="ru-RU"/>
        </w:rPr>
        <w:t>РК</w:t>
      </w:r>
      <w:r>
        <w:rPr>
          <w:rFonts w:ascii="Times New Roman" w:hAnsi="Times New Roman"/>
          <w:sz w:val="24"/>
          <w:szCs w:val="24"/>
        </w:rPr>
        <w:t>, определяет порядок взаимодействия</w:t>
      </w:r>
      <w:r>
        <w:rPr>
          <w:rFonts w:ascii="Times New Roman" w:hAnsi="Times New Roman"/>
          <w:sz w:val="24"/>
          <w:szCs w:val="24"/>
          <w:lang w:val="ru-RU"/>
        </w:rPr>
        <w:t xml:space="preserve"> между </w:t>
      </w:r>
      <w:r>
        <w:rPr>
          <w:rFonts w:ascii="Times New Roman" w:hAnsi="Times New Roman"/>
          <w:sz w:val="24"/>
          <w:szCs w:val="24"/>
        </w:rPr>
        <w:t>АО «Bereke Bank»</w:t>
      </w:r>
      <w:r>
        <w:rPr>
          <w:rFonts w:ascii="Times New Roman" w:hAnsi="Times New Roman"/>
          <w:sz w:val="24"/>
          <w:szCs w:val="24"/>
          <w:lang w:val="ru-RU"/>
        </w:rPr>
        <w:t xml:space="preserve"> (ДБ </w:t>
      </w:r>
      <w:r>
        <w:rPr>
          <w:rFonts w:ascii="Times New Roman" w:hAnsi="Times New Roman"/>
          <w:sz w:val="24"/>
          <w:szCs w:val="24"/>
          <w:lang w:val="en-US"/>
        </w:rPr>
        <w:t>Lesha</w:t>
      </w:r>
      <w:r>
        <w:rPr>
          <w:rFonts w:ascii="Times New Roman" w:hAnsi="Times New Roman"/>
          <w:sz w:val="24"/>
          <w:szCs w:val="24"/>
          <w:lang w:val="ru-RU"/>
        </w:rPr>
        <w:t xml:space="preserve"> </w:t>
      </w:r>
      <w:r>
        <w:rPr>
          <w:rFonts w:ascii="Times New Roman" w:hAnsi="Times New Roman"/>
          <w:sz w:val="24"/>
          <w:szCs w:val="24"/>
          <w:lang w:val="en-US"/>
        </w:rPr>
        <w:t>Bank</w:t>
      </w:r>
      <w:r>
        <w:rPr>
          <w:rFonts w:ascii="Times New Roman" w:hAnsi="Times New Roman"/>
          <w:sz w:val="24"/>
          <w:szCs w:val="24"/>
          <w:lang w:val="ru-RU"/>
        </w:rPr>
        <w:t xml:space="preserve"> </w:t>
      </w:r>
      <w:r>
        <w:rPr>
          <w:rFonts w:ascii="Times New Roman" w:hAnsi="Times New Roman"/>
          <w:sz w:val="24"/>
          <w:szCs w:val="24"/>
          <w:lang w:val="en-US"/>
        </w:rPr>
        <w:t>LLC</w:t>
      </w:r>
      <w:r>
        <w:rPr>
          <w:rFonts w:ascii="Times New Roman" w:hAnsi="Times New Roman"/>
          <w:sz w:val="24"/>
          <w:szCs w:val="24"/>
          <w:lang w:val="ru-RU"/>
        </w:rPr>
        <w:t xml:space="preserve"> (</w:t>
      </w:r>
      <w:r>
        <w:rPr>
          <w:rFonts w:ascii="Times New Roman" w:hAnsi="Times New Roman"/>
          <w:sz w:val="24"/>
          <w:szCs w:val="24"/>
          <w:lang w:val="en-US"/>
        </w:rPr>
        <w:t>Public</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w:t>
      </w:r>
      <w:r>
        <w:rPr>
          <w:rFonts w:ascii="Times New Roman" w:hAnsi="Times New Roman"/>
          <w:sz w:val="24"/>
          <w:szCs w:val="24"/>
        </w:rPr>
        <w:t>дал</w:t>
      </w:r>
      <w:r>
        <w:rPr>
          <w:rFonts w:ascii="Times New Roman" w:hAnsi="Times New Roman"/>
          <w:sz w:val="24"/>
          <w:szCs w:val="24"/>
          <w:lang w:val="ru-RU"/>
        </w:rPr>
        <w:t>ее -</w:t>
      </w:r>
      <w:r>
        <w:rPr>
          <w:rFonts w:ascii="Times New Roman" w:hAnsi="Times New Roman"/>
          <w:sz w:val="24"/>
          <w:szCs w:val="24"/>
        </w:rPr>
        <w:t xml:space="preserve"> Банк</w:t>
      </w:r>
      <w:r>
        <w:rPr>
          <w:rFonts w:ascii="Times New Roman" w:hAnsi="Times New Roman"/>
          <w:sz w:val="24"/>
          <w:szCs w:val="24"/>
          <w:lang w:val="ru-RU"/>
        </w:rPr>
        <w:t>)</w:t>
      </w:r>
      <w:r>
        <w:rPr>
          <w:rFonts w:ascii="Times New Roman" w:hAnsi="Times New Roman"/>
          <w:sz w:val="24"/>
          <w:szCs w:val="24"/>
        </w:rPr>
        <w:t xml:space="preserve"> и юридическ</w:t>
      </w:r>
      <w:r>
        <w:rPr>
          <w:rFonts w:ascii="Times New Roman" w:hAnsi="Times New Roman"/>
          <w:sz w:val="24"/>
          <w:szCs w:val="24"/>
          <w:lang w:val="ru-RU"/>
        </w:rPr>
        <w:t xml:space="preserve">им </w:t>
      </w:r>
      <w:r>
        <w:rPr>
          <w:rFonts w:ascii="Times New Roman" w:hAnsi="Times New Roman"/>
          <w:sz w:val="24"/>
          <w:szCs w:val="24"/>
        </w:rPr>
        <w:t xml:space="preserve"> лиц</w:t>
      </w:r>
      <w:r>
        <w:rPr>
          <w:rFonts w:ascii="Times New Roman" w:hAnsi="Times New Roman"/>
          <w:sz w:val="24"/>
          <w:szCs w:val="24"/>
          <w:lang w:val="ru-RU"/>
        </w:rPr>
        <w:t>ом</w:t>
      </w:r>
      <w:r>
        <w:rPr>
          <w:rFonts w:ascii="Times New Roman" w:hAnsi="Times New Roman"/>
          <w:sz w:val="24"/>
          <w:szCs w:val="24"/>
        </w:rPr>
        <w:t xml:space="preserve"> и/или индивидуальн</w:t>
      </w:r>
      <w:r>
        <w:rPr>
          <w:rFonts w:ascii="Times New Roman" w:hAnsi="Times New Roman"/>
          <w:sz w:val="24"/>
          <w:szCs w:val="24"/>
          <w:lang w:val="ru-RU"/>
        </w:rPr>
        <w:t>ым</w:t>
      </w:r>
      <w:r>
        <w:rPr>
          <w:rFonts w:ascii="Times New Roman" w:hAnsi="Times New Roman"/>
          <w:sz w:val="24"/>
          <w:szCs w:val="24"/>
        </w:rPr>
        <w:t xml:space="preserve"> предпринимател</w:t>
      </w:r>
      <w:r>
        <w:rPr>
          <w:rFonts w:ascii="Times New Roman" w:hAnsi="Times New Roman"/>
          <w:sz w:val="24"/>
          <w:szCs w:val="24"/>
          <w:lang w:val="ru-RU"/>
        </w:rPr>
        <w:t>ем</w:t>
      </w:r>
      <w:r>
        <w:rPr>
          <w:rFonts w:ascii="Times New Roman" w:hAnsi="Times New Roman"/>
          <w:sz w:val="24"/>
          <w:szCs w:val="24"/>
        </w:rPr>
        <w:t>, присоединивш</w:t>
      </w:r>
      <w:r>
        <w:rPr>
          <w:rFonts w:ascii="Times New Roman" w:hAnsi="Times New Roman"/>
          <w:sz w:val="24"/>
          <w:szCs w:val="24"/>
          <w:lang w:val="ru-RU"/>
        </w:rPr>
        <w:t xml:space="preserve">имся </w:t>
      </w:r>
      <w:r>
        <w:rPr>
          <w:rFonts w:ascii="Times New Roman" w:hAnsi="Times New Roman"/>
          <w:sz w:val="24"/>
          <w:szCs w:val="24"/>
        </w:rPr>
        <w:t xml:space="preserve"> к Договору в целом</w:t>
      </w: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w:t>
      </w:r>
      <w:r>
        <w:rPr>
          <w:rFonts w:ascii="Times New Roman" w:hAnsi="Times New Roman"/>
          <w:sz w:val="24"/>
          <w:szCs w:val="24"/>
        </w:rPr>
        <w:t>дал</w:t>
      </w:r>
      <w:r>
        <w:rPr>
          <w:rFonts w:ascii="Times New Roman" w:hAnsi="Times New Roman"/>
          <w:sz w:val="24"/>
          <w:szCs w:val="24"/>
          <w:lang w:val="ru-RU"/>
        </w:rPr>
        <w:t xml:space="preserve">ее - </w:t>
      </w:r>
      <w:r>
        <w:rPr>
          <w:rFonts w:ascii="Times New Roman" w:hAnsi="Times New Roman"/>
          <w:sz w:val="24"/>
          <w:szCs w:val="24"/>
        </w:rPr>
        <w:t>Предприятие</w:t>
      </w:r>
      <w:r>
        <w:rPr>
          <w:rFonts w:ascii="Times New Roman" w:hAnsi="Times New Roman"/>
          <w:sz w:val="24"/>
          <w:szCs w:val="24"/>
          <w:lang w:val="ru-RU"/>
        </w:rPr>
        <w:t>)</w:t>
      </w:r>
      <w:r>
        <w:rPr>
          <w:rFonts w:ascii="Times New Roman" w:hAnsi="Times New Roman"/>
          <w:sz w:val="24"/>
          <w:szCs w:val="24"/>
        </w:rPr>
        <w:t>.</w:t>
      </w:r>
    </w:p>
    <w:p w14:paraId="5B5DC64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Договор считается принятым Предприятием в случае его присоединения к Договору в целом, путем подписания Предприятием </w:t>
      </w:r>
      <w:r>
        <w:rPr>
          <w:rFonts w:ascii="Times New Roman" w:hAnsi="Times New Roman"/>
          <w:sz w:val="24"/>
          <w:szCs w:val="24"/>
          <w:lang w:val="ru-RU"/>
        </w:rPr>
        <w:t>з</w:t>
      </w:r>
      <w:r>
        <w:rPr>
          <w:rFonts w:ascii="Times New Roman" w:hAnsi="Times New Roman"/>
          <w:sz w:val="24"/>
          <w:szCs w:val="24"/>
        </w:rPr>
        <w:t xml:space="preserve">аявления о присоединении к условиям договора об осуществлении расчетов по переводам, совершаемым в сети Интернет, </w:t>
      </w:r>
      <w:r>
        <w:rPr>
          <w:rFonts w:ascii="Times New Roman" w:hAnsi="Times New Roman"/>
          <w:sz w:val="24"/>
          <w:szCs w:val="24"/>
          <w:lang w:val="ru-RU"/>
        </w:rPr>
        <w:t xml:space="preserve"> в редакции согласно</w:t>
      </w:r>
      <w:r>
        <w:rPr>
          <w:rFonts w:ascii="Times New Roman" w:hAnsi="Times New Roman"/>
          <w:sz w:val="24"/>
          <w:szCs w:val="24"/>
        </w:rPr>
        <w:t xml:space="preserve"> Приложени</w:t>
      </w:r>
      <w:r>
        <w:rPr>
          <w:rFonts w:ascii="Times New Roman" w:hAnsi="Times New Roman"/>
          <w:sz w:val="24"/>
          <w:szCs w:val="24"/>
          <w:lang w:val="ru-RU"/>
        </w:rPr>
        <w:t>ю</w:t>
      </w:r>
      <w:r>
        <w:rPr>
          <w:rFonts w:ascii="Times New Roman" w:hAnsi="Times New Roman"/>
          <w:sz w:val="24"/>
          <w:szCs w:val="24"/>
        </w:rPr>
        <w:t xml:space="preserve"> № 1 к Договору </w:t>
      </w:r>
      <w:r>
        <w:rPr>
          <w:rFonts w:ascii="Times New Roman" w:eastAsia="Times New Roman" w:hAnsi="Times New Roman"/>
          <w:sz w:val="24"/>
          <w:szCs w:val="24"/>
          <w:lang w:val="ru-RU" w:eastAsia="ru-RU"/>
        </w:rPr>
        <w:t>(далее - Заявление) в порядке и способами, определяемыми Банком самостоятельно</w:t>
      </w:r>
      <w:r>
        <w:rPr>
          <w:rFonts w:ascii="Times New Roman" w:hAnsi="Times New Roman"/>
          <w:sz w:val="24"/>
          <w:szCs w:val="24"/>
        </w:rPr>
        <w:t>.</w:t>
      </w:r>
    </w:p>
    <w:p w14:paraId="378BA11A"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ru-RU" w:eastAsia="ru-RU"/>
        </w:rPr>
        <w:t>Присоединение к Договору осуществляется путем подачи Предприятием Банку Заявления на бумажном носителе или в электронном виде посредством Системы интернет-банкинг для корпоративного бизнеса или Мобильного приложения для корпоративного бизнеса и при наличии технической возможности Банка.</w:t>
      </w:r>
      <w:r>
        <w:rPr>
          <w:rFonts w:ascii="Times New Roman" w:eastAsia="Times New Roman" w:hAnsi="Times New Roman"/>
          <w:sz w:val="24"/>
          <w:szCs w:val="24"/>
          <w:lang w:eastAsia="ru-RU"/>
        </w:rPr>
        <w:t xml:space="preserve"> Заявление </w:t>
      </w:r>
      <w:r>
        <w:rPr>
          <w:rFonts w:ascii="Times New Roman" w:eastAsia="Times New Roman" w:hAnsi="Times New Roman"/>
          <w:sz w:val="24"/>
          <w:szCs w:val="24"/>
          <w:lang w:val="ru-RU" w:eastAsia="ru-RU"/>
        </w:rPr>
        <w:t xml:space="preserve">на бумажном носителе </w:t>
      </w:r>
      <w:r>
        <w:rPr>
          <w:rFonts w:ascii="Times New Roman" w:eastAsia="Times New Roman" w:hAnsi="Times New Roman"/>
          <w:sz w:val="24"/>
          <w:szCs w:val="24"/>
          <w:lang w:eastAsia="ru-RU"/>
        </w:rPr>
        <w:t xml:space="preserve">подписывается Предприятием в 2 (двух) экземплярах: один для Банка, второй для Предприятия. Принятие Банком Заявления не является акцептом Заявления. Решение </w:t>
      </w:r>
      <w:r>
        <w:rPr>
          <w:rFonts w:ascii="Times New Roman" w:eastAsia="Times New Roman" w:hAnsi="Times New Roman"/>
          <w:sz w:val="24"/>
          <w:szCs w:val="24"/>
          <w:lang w:val="ru-RU" w:eastAsia="ru-RU"/>
        </w:rPr>
        <w:t xml:space="preserve">о заключении Договора </w:t>
      </w:r>
      <w:r>
        <w:rPr>
          <w:rFonts w:ascii="Times New Roman" w:eastAsia="Times New Roman" w:hAnsi="Times New Roman"/>
          <w:sz w:val="24"/>
          <w:szCs w:val="24"/>
          <w:lang w:eastAsia="ru-RU"/>
        </w:rPr>
        <w:t>принимается Банком самостоятельно согласно внутренним документам Банка.</w:t>
      </w:r>
    </w:p>
    <w:p w14:paraId="02B03518" w14:textId="77777777" w:rsidR="002A25E9" w:rsidRDefault="002A25E9" w:rsidP="002A25E9">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Акцепт Банком соответствующего Заявления</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 xml:space="preserve"> или отказ в нем совершается не позднее</w:t>
      </w:r>
      <w:r>
        <w:rPr>
          <w:rFonts w:ascii="Times New Roman" w:eastAsia="Times New Roman" w:hAnsi="Times New Roman"/>
          <w:sz w:val="24"/>
          <w:szCs w:val="24"/>
          <w:lang w:val="ru-RU" w:eastAsia="ru-RU"/>
        </w:rPr>
        <w:t xml:space="preserve"> 5</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w:t>
      </w:r>
      <w:r>
        <w:rPr>
          <w:rFonts w:ascii="Times New Roman" w:eastAsia="Times New Roman" w:hAnsi="Times New Roman"/>
          <w:sz w:val="24"/>
          <w:szCs w:val="24"/>
          <w:lang w:eastAsia="ru-RU"/>
        </w:rPr>
        <w:t>пяти</w:t>
      </w:r>
      <w:r>
        <w:rPr>
          <w:rFonts w:ascii="Times New Roman" w:eastAsia="Times New Roman" w:hAnsi="Times New Roman"/>
          <w:sz w:val="24"/>
          <w:szCs w:val="24"/>
          <w:lang w:val="ru-RU" w:eastAsia="ru-RU"/>
        </w:rPr>
        <w: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рабочих</w:t>
      </w:r>
      <w:r>
        <w:rPr>
          <w:rFonts w:ascii="Times New Roman" w:eastAsia="Times New Roman" w:hAnsi="Times New Roman"/>
          <w:sz w:val="24"/>
          <w:szCs w:val="24"/>
          <w:lang w:eastAsia="ru-RU"/>
        </w:rPr>
        <w:t xml:space="preserve"> дней, следующих за днем приема от Предприятия Заявления и/или документов, в зависимости от того какое из указанных событий наступит позже. </w:t>
      </w:r>
    </w:p>
    <w:p w14:paraId="3CF19A9B" w14:textId="77777777" w:rsidR="002A25E9" w:rsidRDefault="002A25E9" w:rsidP="002A25E9">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ab/>
        <w:t>Акцепт на соответствующем Заявлении</w:t>
      </w:r>
      <w:r>
        <w:rPr>
          <w:rFonts w:ascii="Times New Roman" w:eastAsia="Times New Roman" w:hAnsi="Times New Roman"/>
          <w:sz w:val="24"/>
          <w:szCs w:val="24"/>
          <w:lang w:val="ru-RU" w:eastAsia="ru-RU"/>
        </w:rPr>
        <w:t>, предоставленного на бумажном носителе</w:t>
      </w:r>
      <w:r>
        <w:rPr>
          <w:rFonts w:ascii="Times New Roman" w:eastAsia="Times New Roman" w:hAnsi="Times New Roman"/>
          <w:sz w:val="24"/>
          <w:szCs w:val="24"/>
          <w:lang w:eastAsia="ru-RU"/>
        </w:rPr>
        <w:t>, а равно заключение Договора, осуществляется путем совершения соответствующей надписи, подписания</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уполномоченным лицом Банка</w:t>
      </w:r>
      <w:r>
        <w:rPr>
          <w:rFonts w:ascii="Times New Roman" w:eastAsia="Times New Roman" w:hAnsi="Times New Roman"/>
          <w:sz w:val="24"/>
          <w:szCs w:val="24"/>
          <w:lang w:val="ru-RU" w:eastAsia="ru-RU"/>
        </w:rPr>
        <w:t xml:space="preserve"> и проставления печати</w:t>
      </w:r>
      <w:r>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 xml:space="preserve"> </w:t>
      </w:r>
    </w:p>
    <w:p w14:paraId="1BC511B1" w14:textId="77777777" w:rsidR="002A25E9" w:rsidRDefault="002A25E9" w:rsidP="002A25E9">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ab/>
        <w:t xml:space="preserve">Заявление в электронном виде считается акцептованным Банком в момент направления уведомления Предприятию на электронную почту, указанную в Заявлении. </w:t>
      </w:r>
    </w:p>
    <w:p w14:paraId="72447490" w14:textId="77777777" w:rsidR="002A25E9" w:rsidRDefault="002A25E9" w:rsidP="002A25E9">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ab/>
        <w:t>В случае отказа Банком в заключении Договора, Банк уведомляет об этом Предприятие посредством любых средств связи (Банк вправе отказать без объяснения причин такого отказа).</w:t>
      </w:r>
    </w:p>
    <w:p w14:paraId="47389A2B" w14:textId="77777777" w:rsidR="002A25E9" w:rsidRDefault="002A25E9" w:rsidP="002A25E9">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p>
    <w:p w14:paraId="617F4626"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rPr>
        <w:tab/>
        <w:t>Основные понятия, используемые в Договоре</w:t>
      </w:r>
      <w:r>
        <w:rPr>
          <w:rFonts w:ascii="Times New Roman" w:hAnsi="Times New Roman"/>
          <w:sz w:val="24"/>
          <w:szCs w:val="24"/>
          <w:lang w:val="ru-RU"/>
        </w:rPr>
        <w:t>:</w:t>
      </w:r>
    </w:p>
    <w:p w14:paraId="6AB31A8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b/>
          <w:sz w:val="24"/>
          <w:szCs w:val="24"/>
        </w:rPr>
        <w:t>Авторизация</w:t>
      </w:r>
      <w:r>
        <w:rPr>
          <w:rFonts w:ascii="Times New Roman" w:hAnsi="Times New Roman"/>
          <w:sz w:val="24"/>
          <w:szCs w:val="24"/>
        </w:rPr>
        <w:t xml:space="preserve"> – </w:t>
      </w:r>
      <w:r>
        <w:rPr>
          <w:rFonts w:ascii="Times New Roman" w:hAnsi="Times New Roman"/>
          <w:sz w:val="24"/>
          <w:szCs w:val="24"/>
          <w:lang w:val="ru-RU"/>
        </w:rPr>
        <w:t>р</w:t>
      </w:r>
      <w:r>
        <w:rPr>
          <w:rFonts w:ascii="Times New Roman" w:hAnsi="Times New Roman"/>
          <w:sz w:val="24"/>
          <w:szCs w:val="24"/>
        </w:rPr>
        <w:t>азрешение</w:t>
      </w:r>
      <w:r>
        <w:rPr>
          <w:rFonts w:ascii="Times New Roman" w:hAnsi="Times New Roman"/>
          <w:sz w:val="24"/>
          <w:szCs w:val="24"/>
          <w:lang w:val="ru-RU"/>
        </w:rPr>
        <w:t xml:space="preserve"> </w:t>
      </w:r>
      <w:r>
        <w:rPr>
          <w:rFonts w:ascii="Times New Roman" w:hAnsi="Times New Roman"/>
          <w:sz w:val="24"/>
          <w:szCs w:val="24"/>
        </w:rPr>
        <w:t>Банк</w:t>
      </w:r>
      <w:r>
        <w:rPr>
          <w:rFonts w:ascii="Times New Roman" w:hAnsi="Times New Roman"/>
          <w:sz w:val="24"/>
          <w:szCs w:val="24"/>
          <w:lang w:val="ru-RU"/>
        </w:rPr>
        <w:t>а</w:t>
      </w:r>
      <w:r>
        <w:rPr>
          <w:rFonts w:ascii="Times New Roman" w:hAnsi="Times New Roman"/>
          <w:sz w:val="24"/>
          <w:szCs w:val="24"/>
        </w:rPr>
        <w:t>-эмитент</w:t>
      </w:r>
      <w:r>
        <w:rPr>
          <w:rFonts w:ascii="Times New Roman" w:hAnsi="Times New Roman"/>
          <w:sz w:val="24"/>
          <w:szCs w:val="24"/>
          <w:lang w:val="ru-RU"/>
        </w:rPr>
        <w:t>а</w:t>
      </w:r>
      <w:r>
        <w:rPr>
          <w:rFonts w:ascii="Times New Roman" w:hAnsi="Times New Roman"/>
          <w:sz w:val="24"/>
          <w:szCs w:val="24"/>
        </w:rPr>
        <w:t xml:space="preserve"> на проведение Операции</w:t>
      </w:r>
      <w:r>
        <w:rPr>
          <w:rFonts w:ascii="Times New Roman" w:hAnsi="Times New Roman"/>
          <w:sz w:val="24"/>
          <w:szCs w:val="24"/>
          <w:lang w:val="ru-RU"/>
        </w:rPr>
        <w:t>;</w:t>
      </w:r>
      <w:r>
        <w:rPr>
          <w:rFonts w:ascii="Times New Roman" w:hAnsi="Times New Roman"/>
          <w:sz w:val="24"/>
          <w:szCs w:val="24"/>
        </w:rPr>
        <w:t xml:space="preserve"> </w:t>
      </w:r>
    </w:p>
    <w:p w14:paraId="740DE7D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b/>
          <w:sz w:val="24"/>
          <w:szCs w:val="24"/>
        </w:rPr>
        <w:t>Авторизационный запрос</w:t>
      </w:r>
      <w:r>
        <w:rPr>
          <w:rFonts w:ascii="Times New Roman" w:hAnsi="Times New Roman"/>
          <w:sz w:val="24"/>
          <w:szCs w:val="24"/>
        </w:rPr>
        <w:t xml:space="preserve"> — запрос Банка-эквайера на получение Авторизации</w:t>
      </w:r>
      <w:r>
        <w:rPr>
          <w:rFonts w:ascii="Times New Roman" w:hAnsi="Times New Roman"/>
          <w:sz w:val="24"/>
          <w:szCs w:val="24"/>
          <w:lang w:val="ru-RU"/>
        </w:rPr>
        <w:t>;</w:t>
      </w:r>
    </w:p>
    <w:p w14:paraId="5483F66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b/>
          <w:sz w:val="24"/>
          <w:szCs w:val="24"/>
        </w:rPr>
        <w:t>АПК Банка</w:t>
      </w:r>
      <w:r>
        <w:rPr>
          <w:rFonts w:ascii="Times New Roman" w:hAnsi="Times New Roman"/>
          <w:sz w:val="24"/>
          <w:szCs w:val="24"/>
        </w:rPr>
        <w:t xml:space="preserve"> — аппаратно-программный комплекс Банка, обеспечивающий возможность проведения Операци</w:t>
      </w:r>
      <w:r>
        <w:rPr>
          <w:rFonts w:ascii="Times New Roman" w:hAnsi="Times New Roman"/>
          <w:sz w:val="24"/>
          <w:szCs w:val="24"/>
          <w:lang w:val="ru-RU"/>
        </w:rPr>
        <w:t>й</w:t>
      </w:r>
      <w:r>
        <w:rPr>
          <w:rFonts w:ascii="Times New Roman" w:hAnsi="Times New Roman"/>
          <w:sz w:val="24"/>
          <w:szCs w:val="24"/>
        </w:rPr>
        <w:t>, включая направление Авторизационных запросов, а также обмена информации об Операциях между Предприятием и Банком</w:t>
      </w:r>
      <w:r>
        <w:rPr>
          <w:rFonts w:ascii="Times New Roman" w:hAnsi="Times New Roman"/>
          <w:sz w:val="24"/>
          <w:szCs w:val="24"/>
          <w:lang w:val="ru-RU"/>
        </w:rPr>
        <w:t>;</w:t>
      </w:r>
    </w:p>
    <w:p w14:paraId="65918CD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Банк-эмитент</w:t>
      </w:r>
      <w:r>
        <w:rPr>
          <w:rFonts w:ascii="Times New Roman" w:hAnsi="Times New Roman"/>
          <w:sz w:val="24"/>
          <w:szCs w:val="24"/>
        </w:rPr>
        <w:t xml:space="preserve"> – банк (в т.ч. Банк), Национальный оператор почты, организация выпустивш</w:t>
      </w:r>
      <w:r>
        <w:rPr>
          <w:rFonts w:ascii="Times New Roman" w:hAnsi="Times New Roman"/>
          <w:sz w:val="24"/>
          <w:szCs w:val="24"/>
          <w:lang w:val="ru-RU"/>
        </w:rPr>
        <w:t>ая</w:t>
      </w:r>
      <w:r>
        <w:t xml:space="preserve"> </w:t>
      </w:r>
      <w:r>
        <w:rPr>
          <w:rFonts w:ascii="Times New Roman" w:hAnsi="Times New Roman"/>
          <w:sz w:val="24"/>
          <w:szCs w:val="24"/>
          <w:lang w:val="ru-RU"/>
        </w:rPr>
        <w:t>К</w:t>
      </w:r>
      <w:r>
        <w:rPr>
          <w:rFonts w:ascii="Times New Roman" w:hAnsi="Times New Roman"/>
          <w:sz w:val="24"/>
          <w:szCs w:val="24"/>
        </w:rPr>
        <w:t>арточк</w:t>
      </w:r>
      <w:r>
        <w:rPr>
          <w:rFonts w:ascii="Times New Roman" w:hAnsi="Times New Roman"/>
          <w:sz w:val="24"/>
          <w:szCs w:val="24"/>
          <w:lang w:val="ru-RU"/>
        </w:rPr>
        <w:t>у и осуществляющая Авторизацию, в т.ч. Банк;</w:t>
      </w:r>
    </w:p>
    <w:p w14:paraId="1BD4D46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Держатель Карточки</w:t>
      </w:r>
      <w:r>
        <w:rPr>
          <w:rFonts w:ascii="Times New Roman" w:hAnsi="Times New Roman"/>
          <w:sz w:val="24"/>
          <w:szCs w:val="24"/>
        </w:rPr>
        <w:t xml:space="preserve"> – физическое лицо, пользующееся </w:t>
      </w:r>
      <w:r>
        <w:rPr>
          <w:rFonts w:ascii="Times New Roman" w:hAnsi="Times New Roman"/>
          <w:sz w:val="24"/>
          <w:szCs w:val="24"/>
          <w:lang w:val="ru-RU"/>
        </w:rPr>
        <w:t>К</w:t>
      </w:r>
      <w:r>
        <w:rPr>
          <w:rFonts w:ascii="Times New Roman" w:hAnsi="Times New Roman"/>
          <w:sz w:val="24"/>
          <w:szCs w:val="24"/>
        </w:rPr>
        <w:t>арточкой</w:t>
      </w:r>
      <w:r>
        <w:rPr>
          <w:rFonts w:ascii="Times New Roman" w:hAnsi="Times New Roman"/>
          <w:sz w:val="24"/>
          <w:szCs w:val="24"/>
          <w:lang w:val="ru-RU"/>
        </w:rPr>
        <w:t>;</w:t>
      </w:r>
    </w:p>
    <w:p w14:paraId="4EE4FAA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Заказ</w:t>
      </w:r>
      <w:r>
        <w:rPr>
          <w:rFonts w:ascii="Times New Roman" w:hAnsi="Times New Roman"/>
          <w:sz w:val="24"/>
          <w:szCs w:val="24"/>
        </w:rPr>
        <w:t xml:space="preserve"> – Электронный документ, направляемый Предприятием Банку, и содержащий информацию об общей </w:t>
      </w:r>
      <w:r>
        <w:rPr>
          <w:rFonts w:ascii="Times New Roman" w:hAnsi="Times New Roman"/>
          <w:sz w:val="24"/>
          <w:szCs w:val="24"/>
          <w:lang w:val="ru-RU"/>
        </w:rPr>
        <w:t>стоимости</w:t>
      </w:r>
      <w:r>
        <w:rPr>
          <w:rFonts w:ascii="Times New Roman" w:hAnsi="Times New Roman"/>
          <w:sz w:val="24"/>
          <w:szCs w:val="24"/>
        </w:rPr>
        <w:t xml:space="preserve"> выбранных Держателем Карточки</w:t>
      </w:r>
      <w:r>
        <w:rPr>
          <w:rFonts w:ascii="Times New Roman" w:hAnsi="Times New Roman"/>
          <w:sz w:val="24"/>
          <w:szCs w:val="24"/>
          <w:lang w:val="ru-RU"/>
        </w:rPr>
        <w:t>/</w:t>
      </w:r>
      <w:r>
        <w:rPr>
          <w:rFonts w:ascii="Times New Roman" w:hAnsi="Times New Roman"/>
          <w:sz w:val="24"/>
          <w:szCs w:val="24"/>
        </w:rPr>
        <w:t xml:space="preserve">Клиентом Товаров и/или Услуг, </w:t>
      </w:r>
      <w:r>
        <w:rPr>
          <w:rFonts w:ascii="Times New Roman" w:hAnsi="Times New Roman"/>
          <w:sz w:val="24"/>
          <w:szCs w:val="24"/>
          <w:lang w:val="ru-RU"/>
        </w:rPr>
        <w:t xml:space="preserve">а также </w:t>
      </w:r>
      <w:r>
        <w:rPr>
          <w:rFonts w:ascii="Times New Roman" w:hAnsi="Times New Roman"/>
          <w:sz w:val="24"/>
          <w:szCs w:val="24"/>
        </w:rPr>
        <w:t>номере Заказа, который устанавливается Предприятием</w:t>
      </w:r>
      <w:r>
        <w:rPr>
          <w:rFonts w:ascii="Times New Roman" w:hAnsi="Times New Roman"/>
          <w:sz w:val="24"/>
          <w:szCs w:val="24"/>
          <w:lang w:val="ru-RU"/>
        </w:rPr>
        <w:t>;</w:t>
      </w:r>
      <w:r>
        <w:rPr>
          <w:rFonts w:ascii="Times New Roman" w:hAnsi="Times New Roman"/>
          <w:sz w:val="24"/>
          <w:szCs w:val="24"/>
        </w:rPr>
        <w:t xml:space="preserve"> </w:t>
      </w:r>
    </w:p>
    <w:p w14:paraId="4171FD2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Интернет-магазин</w:t>
      </w:r>
      <w:r>
        <w:rPr>
          <w:rFonts w:ascii="Times New Roman" w:hAnsi="Times New Roman"/>
          <w:sz w:val="24"/>
          <w:szCs w:val="24"/>
        </w:rPr>
        <w:t xml:space="preserve"> — программно-аппаратный комплекс Предприятия, имеющий уникальный адрес в сети Интернет (URL), или приложение Предприятия (программное обеспечение) для мобильных телефонов (планшетов, гаджетов и т.д.), обеспечивающие представление в сети Интернет или в приложении сведений о Товарах/Услугах и </w:t>
      </w:r>
      <w:r>
        <w:rPr>
          <w:rFonts w:ascii="Times New Roman" w:hAnsi="Times New Roman"/>
          <w:sz w:val="24"/>
          <w:szCs w:val="24"/>
        </w:rPr>
        <w:lastRenderedPageBreak/>
        <w:t>заключение сделок по их купле/продаже с Держателями Карточек/Клиентами, а также с помощью которого Предприятие посредством взаимосвязи с АПК Банка предоставляет Держателям Карточек/Клиентам возможность дистанционным способом в Интернете совершать оплату за реализуемые Предприятием Товары/Услуги</w:t>
      </w:r>
      <w:r>
        <w:rPr>
          <w:rFonts w:ascii="Times New Roman" w:hAnsi="Times New Roman"/>
          <w:sz w:val="24"/>
          <w:szCs w:val="24"/>
          <w:lang w:val="ru-RU"/>
        </w:rPr>
        <w:t>;</w:t>
      </w:r>
    </w:p>
    <w:p w14:paraId="4D0A1C2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Код авторизации</w:t>
      </w:r>
      <w:r>
        <w:rPr>
          <w:rFonts w:ascii="Times New Roman" w:hAnsi="Times New Roman"/>
          <w:sz w:val="24"/>
          <w:szCs w:val="24"/>
        </w:rPr>
        <w:t xml:space="preserve"> — буквенно-цифровой код, получаемый Банком-эквайером от Банка-эмитента в результате Авторизации</w:t>
      </w:r>
      <w:r>
        <w:rPr>
          <w:rFonts w:ascii="Times New Roman" w:hAnsi="Times New Roman"/>
          <w:sz w:val="24"/>
          <w:szCs w:val="24"/>
          <w:lang w:val="ru-RU"/>
        </w:rPr>
        <w:t>;</w:t>
      </w:r>
    </w:p>
    <w:p w14:paraId="17E80E7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Клиент </w:t>
      </w:r>
      <w:r>
        <w:rPr>
          <w:rFonts w:ascii="Times New Roman" w:hAnsi="Times New Roman"/>
          <w:sz w:val="24"/>
          <w:szCs w:val="24"/>
        </w:rPr>
        <w:t>— физическое лицо, заключившее с Банком договор банковского обслуживания и использующее Сервисы Банка для совершения Операций оплаты или Операции возврата</w:t>
      </w:r>
      <w:r>
        <w:rPr>
          <w:rFonts w:ascii="Times New Roman" w:hAnsi="Times New Roman"/>
          <w:sz w:val="24"/>
          <w:szCs w:val="24"/>
          <w:lang w:val="ru-RU"/>
        </w:rPr>
        <w:t>;</w:t>
      </w:r>
    </w:p>
    <w:p w14:paraId="3C7ED6F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Личный кабинет</w:t>
      </w:r>
      <w:r>
        <w:rPr>
          <w:rFonts w:ascii="Times New Roman" w:hAnsi="Times New Roman"/>
          <w:sz w:val="24"/>
          <w:szCs w:val="24"/>
        </w:rPr>
        <w:t xml:space="preserve"> — специализированный сервис Банка, представляющий собой систему (программное обеспечение) электронного документооборота между Сторонами, и позволяющий осуществлять взаимодействие Банка и Предприятия, включая обмен информацией/документацией о совершении Операций</w:t>
      </w:r>
      <w:r>
        <w:rPr>
          <w:rFonts w:ascii="Times New Roman" w:hAnsi="Times New Roman"/>
          <w:sz w:val="24"/>
          <w:szCs w:val="24"/>
          <w:lang w:val="ru-RU"/>
        </w:rPr>
        <w:t xml:space="preserve">, </w:t>
      </w:r>
      <w:r>
        <w:rPr>
          <w:lang w:val="ru-RU"/>
        </w:rPr>
        <w:t xml:space="preserve"> </w:t>
      </w:r>
      <w:r>
        <w:rPr>
          <w:rFonts w:ascii="Times New Roman" w:hAnsi="Times New Roman"/>
          <w:sz w:val="24"/>
          <w:szCs w:val="24"/>
          <w:lang w:val="ru-RU"/>
        </w:rPr>
        <w:t>а также</w:t>
      </w:r>
      <w:r>
        <w:rPr>
          <w:rFonts w:ascii="Times New Roman" w:hAnsi="Times New Roman"/>
          <w:bCs/>
          <w:sz w:val="24"/>
          <w:szCs w:val="24"/>
        </w:rPr>
        <w:t xml:space="preserve"> </w:t>
      </w:r>
      <w:r>
        <w:rPr>
          <w:rFonts w:ascii="Times New Roman" w:hAnsi="Times New Roman"/>
          <w:sz w:val="24"/>
          <w:szCs w:val="24"/>
        </w:rPr>
        <w:t>инициировать</w:t>
      </w:r>
      <w:r>
        <w:rPr>
          <w:rFonts w:ascii="Times New Roman" w:hAnsi="Times New Roman"/>
          <w:bCs/>
          <w:sz w:val="24"/>
          <w:szCs w:val="24"/>
        </w:rPr>
        <w:t xml:space="preserve"> проведение Операций возврата</w:t>
      </w:r>
      <w:r>
        <w:rPr>
          <w:rFonts w:ascii="Times New Roman" w:hAnsi="Times New Roman"/>
          <w:bCs/>
          <w:sz w:val="24"/>
          <w:szCs w:val="24"/>
          <w:lang w:val="ru-RU"/>
        </w:rPr>
        <w:t xml:space="preserve"> и</w:t>
      </w:r>
      <w:r>
        <w:rPr>
          <w:rFonts w:ascii="Times New Roman" w:hAnsi="Times New Roman"/>
          <w:bCs/>
          <w:sz w:val="24"/>
          <w:szCs w:val="24"/>
        </w:rPr>
        <w:t xml:space="preserve"> совершать иные действия, предусмотренные Договором</w:t>
      </w:r>
      <w:r>
        <w:rPr>
          <w:bCs/>
        </w:rPr>
        <w:t>.</w:t>
      </w:r>
      <w:r>
        <w:rPr>
          <w:rFonts w:ascii="Times New Roman" w:hAnsi="Times New Roman"/>
          <w:sz w:val="24"/>
          <w:szCs w:val="24"/>
          <w:lang w:val="ru-RU"/>
        </w:rPr>
        <w:t>;</w:t>
      </w:r>
    </w:p>
    <w:p w14:paraId="6908F03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r>
      <w:r>
        <w:rPr>
          <w:rFonts w:ascii="Times New Roman" w:hAnsi="Times New Roman"/>
          <w:b/>
          <w:bCs/>
          <w:sz w:val="24"/>
          <w:szCs w:val="24"/>
        </w:rPr>
        <w:t>Международные платежные системы (МПС)</w:t>
      </w:r>
      <w:r>
        <w:rPr>
          <w:rFonts w:ascii="Times New Roman" w:hAnsi="Times New Roman"/>
          <w:sz w:val="24"/>
          <w:szCs w:val="24"/>
        </w:rPr>
        <w:t xml:space="preserve"> – система расчетов посредством </w:t>
      </w:r>
      <w:r>
        <w:rPr>
          <w:rFonts w:ascii="Times New Roman" w:hAnsi="Times New Roman"/>
          <w:sz w:val="24"/>
          <w:szCs w:val="24"/>
          <w:lang w:val="ru-RU"/>
        </w:rPr>
        <w:t>Карточек</w:t>
      </w:r>
      <w:r>
        <w:rPr>
          <w:rFonts w:ascii="Times New Roman" w:hAnsi="Times New Roman"/>
          <w:sz w:val="24"/>
          <w:szCs w:val="24"/>
        </w:rPr>
        <w:t xml:space="preserve">. Системой установлены определенные правила проведения и обработки </w:t>
      </w:r>
      <w:r>
        <w:rPr>
          <w:rFonts w:ascii="Times New Roman" w:hAnsi="Times New Roman"/>
          <w:sz w:val="24"/>
          <w:szCs w:val="24"/>
          <w:lang w:val="ru-RU"/>
        </w:rPr>
        <w:t>Операций</w:t>
      </w:r>
      <w:r>
        <w:rPr>
          <w:rFonts w:ascii="Times New Roman" w:hAnsi="Times New Roman"/>
          <w:sz w:val="24"/>
          <w:szCs w:val="24"/>
        </w:rPr>
        <w:t>, осуществления клиринговых расчетов по Транзакциям между участниками каждой конкретной системы с соответствующей конвертацией валют</w:t>
      </w:r>
      <w:r>
        <w:rPr>
          <w:rFonts w:ascii="Times New Roman" w:hAnsi="Times New Roman"/>
          <w:sz w:val="24"/>
          <w:szCs w:val="24"/>
          <w:lang w:val="ru-RU"/>
        </w:rPr>
        <w:t>;</w:t>
      </w:r>
      <w:r>
        <w:rPr>
          <w:rFonts w:ascii="Times New Roman" w:hAnsi="Times New Roman"/>
          <w:sz w:val="24"/>
          <w:szCs w:val="24"/>
        </w:rPr>
        <w:t xml:space="preserve">  </w:t>
      </w:r>
    </w:p>
    <w:p w14:paraId="16F4097B"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sz w:val="24"/>
          <w:szCs w:val="24"/>
        </w:rPr>
        <w:t>1.1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Мошенническая операция</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color w:val="000000"/>
          <w:sz w:val="24"/>
          <w:szCs w:val="24"/>
        </w:rPr>
        <w:t>Операция</w:t>
      </w:r>
      <w:r>
        <w:rPr>
          <w:rFonts w:ascii="Times New Roman" w:hAnsi="Times New Roman"/>
          <w:color w:val="000000"/>
          <w:sz w:val="24"/>
          <w:szCs w:val="24"/>
          <w:lang w:val="ru-RU"/>
        </w:rPr>
        <w:t>, являющаяся несанкционированной в соответствии с законодательством РК и/или Правил МПС, либо проведенная с нарушением Предприятием Договора и технической спецификации либо</w:t>
      </w:r>
      <w:r>
        <w:rPr>
          <w:rFonts w:ascii="Times New Roman" w:hAnsi="Times New Roman"/>
          <w:color w:val="000000"/>
          <w:sz w:val="24"/>
          <w:szCs w:val="24"/>
        </w:rPr>
        <w:t xml:space="preserve"> заявленная МПС и/или Банком-эмитентом и/или Банком как мошенническая и/или оспоренная Держателем Карточки/Клиентом. Достаточным подтверждением мошеннического характера проведенных Операций с использованием Карточки</w:t>
      </w:r>
      <w:r>
        <w:rPr>
          <w:rFonts w:ascii="Times New Roman" w:hAnsi="Times New Roman"/>
          <w:color w:val="000000"/>
          <w:sz w:val="24"/>
          <w:szCs w:val="24"/>
          <w:lang w:val="ru-RU"/>
        </w:rPr>
        <w:t xml:space="preserve"> или Сервисов Банка</w:t>
      </w:r>
      <w:r>
        <w:rPr>
          <w:rFonts w:ascii="Times New Roman" w:hAnsi="Times New Roman"/>
          <w:color w:val="000000"/>
          <w:sz w:val="24"/>
          <w:szCs w:val="24"/>
        </w:rPr>
        <w:t xml:space="preserve"> являются заявления Банков-эмитентов и/или подтверждения МПС, полученные Банком в электронном виде или с использованием факсимильной связи, или заявление Держателя Карточки/Клиента</w:t>
      </w:r>
      <w:r>
        <w:rPr>
          <w:rFonts w:ascii="Times New Roman" w:hAnsi="Times New Roman"/>
          <w:color w:val="000000"/>
          <w:sz w:val="24"/>
          <w:szCs w:val="24"/>
          <w:lang w:val="ru-RU"/>
        </w:rPr>
        <w:t>;</w:t>
      </w:r>
    </w:p>
    <w:p w14:paraId="2B1C809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Операция</w:t>
      </w:r>
      <w:r>
        <w:rPr>
          <w:rFonts w:ascii="Times New Roman" w:hAnsi="Times New Roman"/>
          <w:sz w:val="24"/>
          <w:szCs w:val="24"/>
        </w:rPr>
        <w:t xml:space="preserve"> —</w:t>
      </w:r>
      <w:r>
        <w:rPr>
          <w:rFonts w:ascii="Times New Roman" w:hAnsi="Times New Roman"/>
          <w:sz w:val="24"/>
          <w:szCs w:val="24"/>
          <w:lang w:val="ru-RU"/>
        </w:rPr>
        <w:t xml:space="preserve"> общее определение, включающее в себя следующие виды операций: Операцию оплаты, Операцию возврата;</w:t>
      </w:r>
    </w:p>
    <w:p w14:paraId="7F7CD5B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Операция возврата</w:t>
      </w:r>
      <w:r>
        <w:rPr>
          <w:rFonts w:ascii="Times New Roman" w:hAnsi="Times New Roman"/>
          <w:sz w:val="24"/>
          <w:szCs w:val="24"/>
        </w:rPr>
        <w:t xml:space="preserve"> — процедура частичного или полного возрата на</w:t>
      </w:r>
      <w:r>
        <w:rPr>
          <w:rFonts w:ascii="Times New Roman" w:hAnsi="Times New Roman"/>
          <w:sz w:val="24"/>
          <w:szCs w:val="24"/>
          <w:lang w:val="ru-RU"/>
        </w:rPr>
        <w:t xml:space="preserve"> банковский</w:t>
      </w:r>
      <w:r>
        <w:rPr>
          <w:rFonts w:ascii="Times New Roman" w:hAnsi="Times New Roman"/>
          <w:sz w:val="24"/>
          <w:szCs w:val="24"/>
        </w:rPr>
        <w:t xml:space="preserve"> счет Держателя Карточки денег в размере стоимости (части стоимости) ранее оплаченного с использованием Реквизитов Карточки в Интернет-магазине Товара/Услуги.</w:t>
      </w:r>
      <w:r>
        <w:rPr>
          <w:rFonts w:ascii="Times New Roman" w:hAnsi="Times New Roman"/>
          <w:sz w:val="24"/>
          <w:szCs w:val="24"/>
          <w:lang w:val="ru-RU"/>
        </w:rPr>
        <w:t xml:space="preserve"> Сумма Операции возврата не может превышать сумму денег исходной Операции. </w:t>
      </w:r>
      <w:r>
        <w:rPr>
          <w:rFonts w:ascii="Times New Roman" w:hAnsi="Times New Roman"/>
          <w:sz w:val="24"/>
          <w:szCs w:val="24"/>
        </w:rPr>
        <w:t>Осуществляется Банком на основании заявления Предприятия в соответствии с условиями Договора</w:t>
      </w:r>
      <w:r>
        <w:rPr>
          <w:rFonts w:ascii="Times New Roman" w:hAnsi="Times New Roman"/>
          <w:sz w:val="24"/>
          <w:szCs w:val="24"/>
          <w:lang w:val="ru-RU"/>
        </w:rPr>
        <w:t xml:space="preserve">; </w:t>
      </w:r>
    </w:p>
    <w:p w14:paraId="732009FF"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Операция оплаты</w:t>
      </w:r>
      <w:r>
        <w:rPr>
          <w:rFonts w:ascii="Times New Roman" w:hAnsi="Times New Roman"/>
          <w:sz w:val="24"/>
          <w:szCs w:val="24"/>
        </w:rPr>
        <w:t xml:space="preserve"> —</w:t>
      </w:r>
      <w:r>
        <w:t xml:space="preserve"> </w:t>
      </w:r>
      <w:r>
        <w:rPr>
          <w:rFonts w:ascii="Times New Roman" w:hAnsi="Times New Roman"/>
          <w:sz w:val="24"/>
          <w:szCs w:val="24"/>
        </w:rPr>
        <w:t>операция, осуществляемая с использованием Реквизитов Карточки или посредством использования Сервисов Банка в целях приобретения Товаров/Услуг</w:t>
      </w:r>
      <w:r>
        <w:rPr>
          <w:rFonts w:ascii="Times New Roman" w:hAnsi="Times New Roman"/>
          <w:sz w:val="24"/>
          <w:szCs w:val="24"/>
          <w:lang w:val="ru-RU"/>
        </w:rPr>
        <w:t>;</w:t>
      </w:r>
    </w:p>
    <w:p w14:paraId="2F2C7C2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Перечисление, </w:t>
      </w:r>
      <w:r>
        <w:rPr>
          <w:rFonts w:ascii="Times New Roman" w:hAnsi="Times New Roman"/>
          <w:b/>
          <w:sz w:val="24"/>
          <w:szCs w:val="24"/>
          <w:lang w:val="ru-RU"/>
        </w:rPr>
        <w:t>В</w:t>
      </w:r>
      <w:r>
        <w:rPr>
          <w:rFonts w:ascii="Times New Roman" w:hAnsi="Times New Roman"/>
          <w:b/>
          <w:sz w:val="24"/>
          <w:szCs w:val="24"/>
        </w:rPr>
        <w:t>озмещение</w:t>
      </w:r>
      <w:r>
        <w:rPr>
          <w:rFonts w:ascii="Times New Roman" w:hAnsi="Times New Roman"/>
          <w:sz w:val="24"/>
          <w:szCs w:val="24"/>
        </w:rPr>
        <w:t xml:space="preserve"> — сумма денег, подлежащая </w:t>
      </w:r>
      <w:r>
        <w:rPr>
          <w:rFonts w:ascii="Times New Roman" w:hAnsi="Times New Roman"/>
          <w:sz w:val="24"/>
          <w:szCs w:val="24"/>
          <w:lang w:val="ru-RU"/>
        </w:rPr>
        <w:t>переводу</w:t>
      </w:r>
      <w:r>
        <w:rPr>
          <w:rFonts w:ascii="Times New Roman" w:hAnsi="Times New Roman"/>
          <w:sz w:val="24"/>
          <w:szCs w:val="24"/>
        </w:rPr>
        <w:t xml:space="preserve"> Банком</w:t>
      </w:r>
      <w:r>
        <w:rPr>
          <w:rFonts w:ascii="Times New Roman" w:hAnsi="Times New Roman"/>
          <w:sz w:val="24"/>
          <w:szCs w:val="24"/>
          <w:lang w:val="ru-RU"/>
        </w:rPr>
        <w:t xml:space="preserve"> на текущий счет</w:t>
      </w:r>
      <w:r>
        <w:rPr>
          <w:rFonts w:ascii="Times New Roman" w:hAnsi="Times New Roman"/>
          <w:sz w:val="24"/>
          <w:szCs w:val="24"/>
        </w:rPr>
        <w:t xml:space="preserve"> Предприяти</w:t>
      </w:r>
      <w:r>
        <w:rPr>
          <w:rFonts w:ascii="Times New Roman" w:hAnsi="Times New Roman"/>
          <w:sz w:val="24"/>
          <w:szCs w:val="24"/>
          <w:lang w:val="ru-RU"/>
        </w:rPr>
        <w:t>я</w:t>
      </w:r>
      <w:r>
        <w:rPr>
          <w:rFonts w:ascii="Times New Roman" w:hAnsi="Times New Roman"/>
          <w:sz w:val="24"/>
          <w:szCs w:val="24"/>
        </w:rPr>
        <w:t xml:space="preserve"> и состоящая из Операций оплаты за вычетом Операций возврата</w:t>
      </w:r>
      <w:r>
        <w:rPr>
          <w:rFonts w:ascii="Times New Roman" w:hAnsi="Times New Roman"/>
          <w:sz w:val="24"/>
          <w:szCs w:val="24"/>
          <w:lang w:val="ru-RU"/>
        </w:rPr>
        <w:t>,</w:t>
      </w:r>
      <w:r>
        <w:rPr>
          <w:rFonts w:ascii="Times New Roman" w:hAnsi="Times New Roman"/>
          <w:sz w:val="24"/>
          <w:szCs w:val="24"/>
        </w:rPr>
        <w:t xml:space="preserve"> комиссии Банка</w:t>
      </w:r>
      <w:r>
        <w:rPr>
          <w:rFonts w:ascii="Times New Roman" w:hAnsi="Times New Roman"/>
          <w:sz w:val="24"/>
          <w:szCs w:val="24"/>
          <w:lang w:val="ru-RU"/>
        </w:rPr>
        <w:t>, сумм Мошеннических операций, любых сумм санкций/штрафов/комиссий МПС, взысканных с Банка МПС по Операциям</w:t>
      </w:r>
      <w:r>
        <w:rPr>
          <w:rFonts w:ascii="Times New Roman" w:hAnsi="Times New Roman"/>
          <w:sz w:val="24"/>
          <w:szCs w:val="24"/>
        </w:rPr>
        <w:t>, а также иных платежей, оплата которых предусмотрена условиями Договора</w:t>
      </w:r>
      <w:r>
        <w:rPr>
          <w:rFonts w:ascii="Times New Roman" w:hAnsi="Times New Roman"/>
          <w:sz w:val="24"/>
          <w:szCs w:val="24"/>
          <w:lang w:val="ru-RU"/>
        </w:rPr>
        <w:t>;</w:t>
      </w:r>
    </w:p>
    <w:p w14:paraId="58A3385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lang w:val="ru-RU"/>
        </w:rPr>
        <w:t>Карточка</w:t>
      </w:r>
      <w:r>
        <w:rPr>
          <w:rFonts w:ascii="Times New Roman" w:hAnsi="Times New Roman"/>
          <w:b/>
          <w:color w:val="000000"/>
          <w:lang w:val="ru-RU"/>
        </w:rPr>
        <w:t xml:space="preserve"> </w:t>
      </w:r>
      <w:r>
        <w:rPr>
          <w:rFonts w:ascii="Times New Roman" w:hAnsi="Times New Roman"/>
          <w:sz w:val="24"/>
          <w:szCs w:val="24"/>
        </w:rPr>
        <w:t>– средство электронного платежа, которое содержит информацию, позволяющую ее держателю</w:t>
      </w:r>
      <w:r>
        <w:rPr>
          <w:rFonts w:ascii="Times New Roman" w:hAnsi="Times New Roman"/>
          <w:sz w:val="24"/>
          <w:szCs w:val="24"/>
          <w:lang w:val="ru-RU"/>
        </w:rPr>
        <w:t xml:space="preserve"> о</w:t>
      </w:r>
      <w:r>
        <w:rPr>
          <w:rFonts w:ascii="Times New Roman" w:hAnsi="Times New Roman"/>
          <w:sz w:val="24"/>
          <w:szCs w:val="24"/>
        </w:rPr>
        <w:t xml:space="preserve">существлять </w:t>
      </w:r>
      <w:r>
        <w:rPr>
          <w:rFonts w:ascii="Times New Roman" w:hAnsi="Times New Roman"/>
          <w:sz w:val="24"/>
          <w:szCs w:val="24"/>
          <w:lang w:val="ru-RU"/>
        </w:rPr>
        <w:t>платежи и/или переводы денег;</w:t>
      </w:r>
    </w:p>
    <w:p w14:paraId="08B50B1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Платёжная форма</w:t>
      </w:r>
      <w:r>
        <w:rPr>
          <w:rFonts w:ascii="Times New Roman" w:hAnsi="Times New Roman"/>
          <w:sz w:val="24"/>
          <w:szCs w:val="24"/>
        </w:rPr>
        <w:t xml:space="preserve"> - часть АПК Банка, включающая набор полей, предназначенных для ввода Держателем Карточки или Клиентом данных, необходимых для совершения Операции оплаты, содержащая информацию о платеже, </w:t>
      </w:r>
      <w:r>
        <w:rPr>
          <w:rFonts w:ascii="Times New Roman" w:hAnsi="Times New Roman"/>
          <w:sz w:val="24"/>
          <w:szCs w:val="24"/>
          <w:lang w:val="ru-RU"/>
        </w:rPr>
        <w:t>З</w:t>
      </w:r>
      <w:r>
        <w:rPr>
          <w:rFonts w:ascii="Times New Roman" w:hAnsi="Times New Roman"/>
          <w:sz w:val="24"/>
          <w:szCs w:val="24"/>
        </w:rPr>
        <w:t>аказе или выставленном Счете, отображающая доступные для Держателя Карточки или Клиента способы оплаты</w:t>
      </w:r>
      <w:r>
        <w:rPr>
          <w:rFonts w:ascii="Times New Roman" w:hAnsi="Times New Roman"/>
          <w:sz w:val="24"/>
          <w:szCs w:val="24"/>
          <w:lang w:val="ru-RU"/>
        </w:rPr>
        <w:t>;</w:t>
      </w:r>
      <w:r>
        <w:rPr>
          <w:rFonts w:ascii="Times New Roman" w:hAnsi="Times New Roman"/>
          <w:sz w:val="24"/>
          <w:szCs w:val="24"/>
        </w:rPr>
        <w:t xml:space="preserve"> </w:t>
      </w:r>
    </w:p>
    <w:p w14:paraId="2478498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Предприятие </w:t>
      </w:r>
      <w:r>
        <w:rPr>
          <w:rFonts w:ascii="Times New Roman" w:hAnsi="Times New Roman"/>
          <w:sz w:val="24"/>
          <w:szCs w:val="24"/>
        </w:rPr>
        <w:t xml:space="preserve">– юридическое лицо либо </w:t>
      </w:r>
      <w:r>
        <w:rPr>
          <w:rFonts w:ascii="Times New Roman" w:hAnsi="Times New Roman"/>
          <w:sz w:val="24"/>
          <w:szCs w:val="24"/>
          <w:lang w:val="ru-RU"/>
        </w:rPr>
        <w:t xml:space="preserve">индивидуальный </w:t>
      </w:r>
      <w:r>
        <w:rPr>
          <w:rFonts w:ascii="Times New Roman" w:hAnsi="Times New Roman"/>
          <w:sz w:val="24"/>
          <w:szCs w:val="24"/>
        </w:rPr>
        <w:t>предприниматель</w:t>
      </w:r>
      <w:r>
        <w:rPr>
          <w:rFonts w:ascii="Times New Roman" w:hAnsi="Times New Roman"/>
          <w:sz w:val="24"/>
          <w:szCs w:val="24"/>
          <w:lang w:val="ru-RU"/>
        </w:rPr>
        <w:t xml:space="preserve"> </w:t>
      </w:r>
      <w:r>
        <w:rPr>
          <w:rFonts w:ascii="Times New Roman" w:hAnsi="Times New Roman"/>
          <w:sz w:val="24"/>
          <w:szCs w:val="24"/>
        </w:rPr>
        <w:t>зарегистрированн</w:t>
      </w:r>
      <w:r>
        <w:rPr>
          <w:rFonts w:ascii="Times New Roman" w:hAnsi="Times New Roman"/>
          <w:sz w:val="24"/>
          <w:szCs w:val="24"/>
          <w:lang w:val="ru-RU"/>
        </w:rPr>
        <w:t>ый</w:t>
      </w:r>
      <w:r>
        <w:rPr>
          <w:rFonts w:ascii="Times New Roman" w:hAnsi="Times New Roman"/>
          <w:sz w:val="24"/>
          <w:szCs w:val="24"/>
        </w:rPr>
        <w:t xml:space="preserve"> на территории и в соответствии с законодательством РК, осуществляющее продажу Товаров и/или предоставление Услуг </w:t>
      </w:r>
      <w:r>
        <w:rPr>
          <w:rFonts w:ascii="Times New Roman" w:hAnsi="Times New Roman"/>
          <w:sz w:val="24"/>
          <w:szCs w:val="24"/>
          <w:lang w:val="ru-RU"/>
        </w:rPr>
        <w:t xml:space="preserve">в </w:t>
      </w:r>
      <w:r>
        <w:rPr>
          <w:rFonts w:ascii="Times New Roman" w:hAnsi="Times New Roman"/>
          <w:sz w:val="24"/>
          <w:szCs w:val="24"/>
        </w:rPr>
        <w:t>Интернет-магазине</w:t>
      </w:r>
      <w:r>
        <w:rPr>
          <w:rFonts w:ascii="Times New Roman" w:hAnsi="Times New Roman"/>
          <w:sz w:val="24"/>
          <w:szCs w:val="24"/>
          <w:lang w:val="ru-RU"/>
        </w:rPr>
        <w:t>;</w:t>
      </w:r>
    </w:p>
    <w:p w14:paraId="35A897E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lastRenderedPageBreak/>
        <w:t>1.2</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Протокол SSL (Secure Sockets Layer)</w:t>
      </w:r>
      <w:r>
        <w:rPr>
          <w:rFonts w:ascii="Times New Roman" w:hAnsi="Times New Roman"/>
          <w:sz w:val="24"/>
          <w:szCs w:val="24"/>
        </w:rPr>
        <w:t xml:space="preserve"> – протокол, защищающий канал связи между Держателем Карточки/Клиентом и</w:t>
      </w:r>
      <w:r>
        <w:rPr>
          <w:rFonts w:ascii="Times New Roman" w:hAnsi="Times New Roman"/>
          <w:sz w:val="24"/>
          <w:szCs w:val="24"/>
          <w:lang w:val="ru-RU"/>
        </w:rPr>
        <w:t xml:space="preserve"> Банком при проведении Операций;</w:t>
      </w:r>
    </w:p>
    <w:p w14:paraId="1FD8620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Реестр </w:t>
      </w:r>
      <w:r>
        <w:rPr>
          <w:rFonts w:ascii="Times New Roman" w:hAnsi="Times New Roman"/>
          <w:sz w:val="24"/>
          <w:szCs w:val="24"/>
        </w:rPr>
        <w:t>— отчет в электронном виде, формируемый Банком и содержащий перечень всех обработанных Банком Операций с указанием сумм за каждый календарный день (или дни, в случае если Реестр формируется за несколько дней). Форма Реестра указана в Приложении № 5 к Договору</w:t>
      </w:r>
      <w:r>
        <w:rPr>
          <w:rFonts w:ascii="Times New Roman" w:hAnsi="Times New Roman"/>
          <w:sz w:val="24"/>
          <w:szCs w:val="24"/>
          <w:lang w:val="ru-RU"/>
        </w:rPr>
        <w:t>;</w:t>
      </w:r>
    </w:p>
    <w:p w14:paraId="4B3613C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Реквизиты Карточки</w:t>
      </w:r>
      <w:r>
        <w:rPr>
          <w:rFonts w:ascii="Times New Roman" w:hAnsi="Times New Roman"/>
          <w:sz w:val="24"/>
          <w:szCs w:val="24"/>
        </w:rPr>
        <w:t xml:space="preserve"> – информация, содержащаяся на Карточке и (или) хранящаяся в информационной системе Банка-эмитента, включающая номер, срок действия, наименование </w:t>
      </w:r>
      <w:r>
        <w:rPr>
          <w:rFonts w:ascii="Times New Roman" w:hAnsi="Times New Roman"/>
          <w:sz w:val="24"/>
          <w:szCs w:val="24"/>
          <w:lang w:val="ru-RU"/>
        </w:rPr>
        <w:t>МПС</w:t>
      </w:r>
      <w:r>
        <w:rPr>
          <w:rFonts w:ascii="Times New Roman" w:hAnsi="Times New Roman"/>
          <w:sz w:val="24"/>
          <w:szCs w:val="24"/>
        </w:rPr>
        <w:t xml:space="preserve">, позволяющая установить принадлежность платежной карточки ее держателю и (или) эмитенту и </w:t>
      </w:r>
      <w:r>
        <w:rPr>
          <w:rFonts w:ascii="Times New Roman" w:hAnsi="Times New Roman"/>
          <w:sz w:val="24"/>
          <w:szCs w:val="24"/>
          <w:lang w:val="ru-RU"/>
        </w:rPr>
        <w:t>МПС;</w:t>
      </w:r>
    </w:p>
    <w:p w14:paraId="74A122E3"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1.2</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Сервисы Банка</w:t>
      </w:r>
      <w:r>
        <w:rPr>
          <w:rFonts w:ascii="Times New Roman" w:hAnsi="Times New Roman"/>
          <w:sz w:val="24"/>
          <w:szCs w:val="24"/>
        </w:rPr>
        <w:t xml:space="preserve"> — программно-аппаратные комплексы Банка, позволяющи</w:t>
      </w:r>
      <w:r>
        <w:rPr>
          <w:rFonts w:ascii="Times New Roman" w:hAnsi="Times New Roman"/>
          <w:sz w:val="24"/>
          <w:szCs w:val="24"/>
          <w:lang w:val="ru-RU"/>
        </w:rPr>
        <w:t>е</w:t>
      </w:r>
      <w:r>
        <w:rPr>
          <w:rFonts w:ascii="Times New Roman" w:hAnsi="Times New Roman"/>
          <w:sz w:val="24"/>
          <w:szCs w:val="24"/>
        </w:rPr>
        <w:t xml:space="preserve"> осуществлять взаимодействие Банка и Клиента при совершении Операций оплаты через Интернет, </w:t>
      </w:r>
      <w:r>
        <w:rPr>
          <w:rFonts w:ascii="Times New Roman" w:hAnsi="Times New Roman"/>
          <w:sz w:val="24"/>
          <w:szCs w:val="24"/>
          <w:lang w:val="ru-RU"/>
        </w:rPr>
        <w:t>и</w:t>
      </w:r>
      <w:r>
        <w:rPr>
          <w:rFonts w:ascii="Times New Roman" w:hAnsi="Times New Roman"/>
          <w:sz w:val="24"/>
          <w:szCs w:val="24"/>
        </w:rPr>
        <w:t>нтернет-</w:t>
      </w:r>
      <w:r>
        <w:rPr>
          <w:rFonts w:ascii="Times New Roman" w:hAnsi="Times New Roman"/>
          <w:sz w:val="24"/>
          <w:szCs w:val="24"/>
          <w:lang w:val="ru-RU"/>
        </w:rPr>
        <w:t>б</w:t>
      </w:r>
      <w:r>
        <w:rPr>
          <w:rFonts w:ascii="Times New Roman" w:hAnsi="Times New Roman"/>
          <w:sz w:val="24"/>
          <w:szCs w:val="24"/>
        </w:rPr>
        <w:t xml:space="preserve">анкинг и/или </w:t>
      </w:r>
      <w:r>
        <w:rPr>
          <w:rFonts w:ascii="Times New Roman" w:hAnsi="Times New Roman"/>
          <w:sz w:val="24"/>
          <w:szCs w:val="24"/>
          <w:lang w:val="ru-RU"/>
        </w:rPr>
        <w:t xml:space="preserve">мобильного </w:t>
      </w:r>
      <w:r>
        <w:rPr>
          <w:rFonts w:ascii="Times New Roman" w:hAnsi="Times New Roman"/>
          <w:sz w:val="24"/>
          <w:szCs w:val="24"/>
        </w:rPr>
        <w:t xml:space="preserve">приложения </w:t>
      </w:r>
      <w:r>
        <w:rPr>
          <w:rFonts w:ascii="Times New Roman" w:hAnsi="Times New Roman"/>
          <w:sz w:val="24"/>
          <w:szCs w:val="24"/>
          <w:lang w:val="ru-RU"/>
        </w:rPr>
        <w:t>Банка;</w:t>
      </w:r>
      <w:r>
        <w:rPr>
          <w:rFonts w:ascii="Times New Roman" w:hAnsi="Times New Roman"/>
          <w:sz w:val="24"/>
          <w:szCs w:val="24"/>
        </w:rPr>
        <w:tab/>
      </w:r>
    </w:p>
    <w:p w14:paraId="64C452C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Счет </w:t>
      </w:r>
      <w:r>
        <w:rPr>
          <w:rFonts w:ascii="Times New Roman" w:hAnsi="Times New Roman"/>
          <w:sz w:val="24"/>
          <w:szCs w:val="24"/>
        </w:rPr>
        <w:t>— требование Банка, направляемое Банку-эмитенту по указанию Предприятия, по Перечислению суммы Операции оплаты</w:t>
      </w:r>
      <w:r>
        <w:rPr>
          <w:rFonts w:ascii="Times New Roman" w:hAnsi="Times New Roman"/>
          <w:sz w:val="24"/>
          <w:szCs w:val="24"/>
          <w:lang w:val="ru-RU"/>
        </w:rPr>
        <w:t>;</w:t>
      </w:r>
    </w:p>
    <w:p w14:paraId="5AA78C5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Текущий счет в карточной базе</w:t>
      </w:r>
      <w:r>
        <w:rPr>
          <w:rFonts w:ascii="Times New Roman" w:hAnsi="Times New Roman"/>
          <w:sz w:val="24"/>
          <w:szCs w:val="24"/>
        </w:rPr>
        <w:t xml:space="preserve"> – текущий счет, открываемый Банком-эмитентом Держателю Карточки для выполнения операций, связанных с использованием Карточки</w:t>
      </w:r>
      <w:r>
        <w:rPr>
          <w:rFonts w:ascii="Times New Roman" w:hAnsi="Times New Roman"/>
          <w:sz w:val="24"/>
          <w:szCs w:val="24"/>
          <w:lang w:val="ru-RU"/>
        </w:rPr>
        <w:t>;</w:t>
      </w:r>
    </w:p>
    <w:p w14:paraId="68C05B8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6</w:t>
      </w:r>
      <w:r>
        <w:rPr>
          <w:rFonts w:ascii="Times New Roman" w:hAnsi="Times New Roman"/>
          <w:sz w:val="24"/>
          <w:szCs w:val="24"/>
        </w:rPr>
        <w:t xml:space="preserve">. </w:t>
      </w:r>
      <w:r>
        <w:rPr>
          <w:rFonts w:ascii="Times New Roman" w:hAnsi="Times New Roman"/>
          <w:b/>
          <w:sz w:val="24"/>
          <w:szCs w:val="24"/>
        </w:rPr>
        <w:t>Товары, Услуги</w:t>
      </w:r>
      <w:r>
        <w:rPr>
          <w:rFonts w:ascii="Times New Roman" w:hAnsi="Times New Roman"/>
          <w:sz w:val="24"/>
          <w:szCs w:val="24"/>
        </w:rPr>
        <w:t xml:space="preserve"> – товары и/или услуги, реализуемые Предприятием </w:t>
      </w:r>
      <w:r>
        <w:rPr>
          <w:rFonts w:ascii="Times New Roman" w:hAnsi="Times New Roman"/>
          <w:sz w:val="24"/>
          <w:szCs w:val="24"/>
          <w:lang w:val="ru-RU"/>
        </w:rPr>
        <w:t xml:space="preserve">в Интернет-магазине </w:t>
      </w:r>
      <w:r>
        <w:rPr>
          <w:rFonts w:ascii="Times New Roman" w:hAnsi="Times New Roman"/>
          <w:sz w:val="24"/>
          <w:szCs w:val="24"/>
        </w:rPr>
        <w:t>Держателю Карточки или Клиенту и оплачиваемые в порядке, установленном Договором, а также в соответствии с порядком, установленным договором, заключенным между Банком-эмитентом и Держателем Карточки или Клиентом</w:t>
      </w:r>
      <w:r>
        <w:rPr>
          <w:rFonts w:ascii="Times New Roman" w:hAnsi="Times New Roman"/>
          <w:sz w:val="24"/>
          <w:szCs w:val="24"/>
          <w:lang w:val="ru-RU"/>
        </w:rPr>
        <w:t>;</w:t>
      </w:r>
    </w:p>
    <w:p w14:paraId="3683DCB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27</w:t>
      </w:r>
      <w:r>
        <w:rPr>
          <w:rFonts w:ascii="Times New Roman" w:hAnsi="Times New Roman"/>
          <w:sz w:val="24"/>
          <w:szCs w:val="24"/>
        </w:rPr>
        <w:t xml:space="preserve">. </w:t>
      </w:r>
      <w:r>
        <w:rPr>
          <w:rFonts w:ascii="Times New Roman" w:hAnsi="Times New Roman"/>
          <w:b/>
          <w:sz w:val="24"/>
          <w:szCs w:val="24"/>
        </w:rPr>
        <w:t xml:space="preserve">Транзакция </w:t>
      </w:r>
      <w:r>
        <w:rPr>
          <w:rFonts w:ascii="Times New Roman" w:hAnsi="Times New Roman"/>
          <w:sz w:val="24"/>
          <w:szCs w:val="24"/>
        </w:rPr>
        <w:t>– операция, осуществляемая посредством Карточки для оплаты приобретаемых Держателем Карточки Товаров и/или получения Услуг, следствием которой является дебетование денег с Текущего счета в карточной базе Держателя Карточки</w:t>
      </w:r>
      <w:r>
        <w:rPr>
          <w:rFonts w:ascii="Times New Roman" w:hAnsi="Times New Roman"/>
          <w:sz w:val="24"/>
          <w:szCs w:val="24"/>
          <w:lang w:val="ru-RU"/>
        </w:rPr>
        <w:t>;</w:t>
      </w:r>
    </w:p>
    <w:p w14:paraId="7BB6A1A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28</w:t>
      </w:r>
      <w:r>
        <w:rPr>
          <w:rFonts w:ascii="Times New Roman" w:hAnsi="Times New Roman"/>
          <w:sz w:val="24"/>
          <w:szCs w:val="24"/>
        </w:rPr>
        <w:t xml:space="preserve">. </w:t>
      </w:r>
      <w:r>
        <w:rPr>
          <w:rFonts w:ascii="Times New Roman" w:hAnsi="Times New Roman"/>
          <w:b/>
          <w:sz w:val="24"/>
          <w:szCs w:val="24"/>
        </w:rPr>
        <w:t>Arbitration</w:t>
      </w:r>
      <w:r>
        <w:rPr>
          <w:rFonts w:ascii="Times New Roman" w:hAnsi="Times New Roman"/>
          <w:sz w:val="24"/>
          <w:szCs w:val="24"/>
        </w:rPr>
        <w:t xml:space="preserve"> — процедура, которая применяется в случаях, когда взаимные финансовые претензии </w:t>
      </w:r>
      <w:r>
        <w:rPr>
          <w:rFonts w:ascii="Times New Roman" w:hAnsi="Times New Roman"/>
          <w:sz w:val="24"/>
          <w:szCs w:val="24"/>
          <w:lang w:val="ru-RU"/>
        </w:rPr>
        <w:t>у</w:t>
      </w:r>
      <w:r>
        <w:rPr>
          <w:rFonts w:ascii="Times New Roman" w:hAnsi="Times New Roman"/>
          <w:sz w:val="24"/>
          <w:szCs w:val="24"/>
        </w:rPr>
        <w:t xml:space="preserve">частников МПС на сумму Операции не привели к разрешению спора в рамках стандартного диспутного цикла, предусмотренного </w:t>
      </w:r>
      <w:r>
        <w:rPr>
          <w:rFonts w:ascii="Times New Roman" w:hAnsi="Times New Roman"/>
          <w:sz w:val="24"/>
          <w:szCs w:val="24"/>
          <w:lang w:val="ru-RU"/>
        </w:rPr>
        <w:t>П</w:t>
      </w:r>
      <w:r>
        <w:rPr>
          <w:rFonts w:ascii="Times New Roman" w:hAnsi="Times New Roman"/>
          <w:sz w:val="24"/>
          <w:szCs w:val="24"/>
        </w:rPr>
        <w:t xml:space="preserve">равилами МПС, при которой один из </w:t>
      </w:r>
      <w:r>
        <w:rPr>
          <w:rFonts w:ascii="Times New Roman" w:hAnsi="Times New Roman"/>
          <w:sz w:val="24"/>
          <w:szCs w:val="24"/>
          <w:lang w:val="ru-RU"/>
        </w:rPr>
        <w:t>у</w:t>
      </w:r>
      <w:r>
        <w:rPr>
          <w:rFonts w:ascii="Times New Roman" w:hAnsi="Times New Roman"/>
          <w:sz w:val="24"/>
          <w:szCs w:val="24"/>
        </w:rPr>
        <w:t xml:space="preserve">частников МПС обращается для разрешения спора в Арбитражный комитет МПС. Решение Арбитражного комитета МПС о переносе финансовой ответственности на сумму Операции на одного из </w:t>
      </w:r>
      <w:r>
        <w:rPr>
          <w:rFonts w:ascii="Times New Roman" w:hAnsi="Times New Roman"/>
          <w:sz w:val="24"/>
          <w:szCs w:val="24"/>
          <w:lang w:val="ru-RU"/>
        </w:rPr>
        <w:t>у</w:t>
      </w:r>
      <w:r>
        <w:rPr>
          <w:rFonts w:ascii="Times New Roman" w:hAnsi="Times New Roman"/>
          <w:sz w:val="24"/>
          <w:szCs w:val="24"/>
        </w:rPr>
        <w:t xml:space="preserve">частников МПС является окончательным и не подлежит обжалованию. МПС удерживает/зачисляет сумму Операции на счета </w:t>
      </w:r>
      <w:r>
        <w:rPr>
          <w:rFonts w:ascii="Times New Roman" w:hAnsi="Times New Roman"/>
          <w:sz w:val="24"/>
          <w:szCs w:val="24"/>
          <w:lang w:val="ru-RU"/>
        </w:rPr>
        <w:t>у</w:t>
      </w:r>
      <w:r>
        <w:rPr>
          <w:rFonts w:ascii="Times New Roman" w:hAnsi="Times New Roman"/>
          <w:sz w:val="24"/>
          <w:szCs w:val="24"/>
        </w:rPr>
        <w:t>частников МПС в соответствии с решением Арбитражного комитета МПС</w:t>
      </w:r>
    </w:p>
    <w:p w14:paraId="28639F3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29</w:t>
      </w:r>
      <w:r>
        <w:rPr>
          <w:rFonts w:ascii="Times New Roman" w:hAnsi="Times New Roman"/>
          <w:sz w:val="24"/>
          <w:szCs w:val="24"/>
        </w:rPr>
        <w:t>.</w:t>
      </w:r>
      <w:r>
        <w:rPr>
          <w:rFonts w:ascii="Times New Roman" w:hAnsi="Times New Roman"/>
          <w:b/>
          <w:sz w:val="24"/>
          <w:szCs w:val="24"/>
        </w:rPr>
        <w:t xml:space="preserve"> Chargeback (претензия)</w:t>
      </w:r>
      <w:r>
        <w:rPr>
          <w:rFonts w:ascii="Times New Roman" w:hAnsi="Times New Roman"/>
          <w:sz w:val="24"/>
          <w:szCs w:val="24"/>
        </w:rPr>
        <w:t xml:space="preserve"> – безакцептное удержание дене</w:t>
      </w:r>
      <w:r>
        <w:rPr>
          <w:rFonts w:ascii="Times New Roman" w:hAnsi="Times New Roman"/>
          <w:sz w:val="24"/>
          <w:szCs w:val="24"/>
          <w:lang w:val="ru-RU"/>
        </w:rPr>
        <w:t>г</w:t>
      </w:r>
      <w:r>
        <w:rPr>
          <w:rFonts w:ascii="Times New Roman" w:hAnsi="Times New Roman"/>
          <w:sz w:val="24"/>
          <w:szCs w:val="24"/>
        </w:rPr>
        <w:t xml:space="preserve"> со счета Банка на сумму/часть суммы Операции, инициированное Банком-эмитентом на основании претензии Держателя </w:t>
      </w:r>
      <w:r>
        <w:rPr>
          <w:rFonts w:ascii="Times New Roman" w:hAnsi="Times New Roman"/>
          <w:sz w:val="24"/>
          <w:szCs w:val="24"/>
          <w:lang w:val="ru-RU"/>
        </w:rPr>
        <w:t>Карточки</w:t>
      </w:r>
      <w:r>
        <w:rPr>
          <w:rFonts w:ascii="Times New Roman" w:hAnsi="Times New Roman"/>
          <w:sz w:val="24"/>
          <w:szCs w:val="24"/>
        </w:rPr>
        <w:t xml:space="preserve"> или иных причин, в соответствии </w:t>
      </w:r>
      <w:r>
        <w:rPr>
          <w:rFonts w:ascii="Times New Roman" w:hAnsi="Times New Roman"/>
          <w:sz w:val="24"/>
          <w:szCs w:val="24"/>
          <w:lang w:val="ru-RU"/>
        </w:rPr>
        <w:t>с П</w:t>
      </w:r>
      <w:r>
        <w:rPr>
          <w:rFonts w:ascii="Times New Roman" w:hAnsi="Times New Roman"/>
          <w:sz w:val="24"/>
          <w:szCs w:val="24"/>
        </w:rPr>
        <w:t>равилами МПС</w:t>
      </w:r>
      <w:r>
        <w:rPr>
          <w:rFonts w:ascii="Times New Roman" w:hAnsi="Times New Roman"/>
          <w:sz w:val="24"/>
          <w:szCs w:val="24"/>
          <w:lang w:val="ru-RU"/>
        </w:rPr>
        <w:t>;</w:t>
      </w:r>
    </w:p>
    <w:p w14:paraId="10DEDE7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30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Chargeback</w:t>
      </w:r>
      <w:r>
        <w:rPr>
          <w:rFonts w:ascii="Times New Roman" w:hAnsi="Times New Roman"/>
          <w:b/>
          <w:sz w:val="24"/>
          <w:szCs w:val="24"/>
          <w:lang w:val="ru-RU"/>
        </w:rPr>
        <w:t xml:space="preserve"> </w:t>
      </w:r>
      <w:r>
        <w:rPr>
          <w:rFonts w:ascii="Times New Roman" w:hAnsi="Times New Roman"/>
          <w:b/>
          <w:sz w:val="24"/>
          <w:szCs w:val="24"/>
        </w:rPr>
        <w:t>Reversal</w:t>
      </w:r>
      <w:r>
        <w:rPr>
          <w:rFonts w:ascii="Times New Roman" w:hAnsi="Times New Roman"/>
          <w:sz w:val="24"/>
          <w:szCs w:val="24"/>
        </w:rPr>
        <w:t xml:space="preserve"> — отмена Chargeback, инициированная Банком-эмитентом, в соответствии с </w:t>
      </w:r>
      <w:r>
        <w:rPr>
          <w:rFonts w:ascii="Times New Roman" w:hAnsi="Times New Roman"/>
          <w:sz w:val="24"/>
          <w:szCs w:val="24"/>
          <w:lang w:val="ru-RU"/>
        </w:rPr>
        <w:t>П</w:t>
      </w:r>
      <w:r>
        <w:rPr>
          <w:rFonts w:ascii="Times New Roman" w:hAnsi="Times New Roman"/>
          <w:sz w:val="24"/>
          <w:szCs w:val="24"/>
        </w:rPr>
        <w:t>равилами МПС.</w:t>
      </w:r>
    </w:p>
    <w:p w14:paraId="51092F88"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31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Compliance</w:t>
      </w:r>
      <w:r>
        <w:rPr>
          <w:rFonts w:ascii="Times New Roman" w:hAnsi="Times New Roman"/>
          <w:sz w:val="24"/>
          <w:szCs w:val="24"/>
        </w:rPr>
        <w:t xml:space="preserve"> — процедура, которая применяется в случаях, когда взаимные финансовые претензии </w:t>
      </w:r>
      <w:r>
        <w:rPr>
          <w:rFonts w:ascii="Times New Roman" w:hAnsi="Times New Roman"/>
          <w:sz w:val="24"/>
          <w:szCs w:val="24"/>
          <w:lang w:val="ru-RU"/>
        </w:rPr>
        <w:t>у</w:t>
      </w:r>
      <w:r>
        <w:rPr>
          <w:rFonts w:ascii="Times New Roman" w:hAnsi="Times New Roman"/>
          <w:sz w:val="24"/>
          <w:szCs w:val="24"/>
        </w:rPr>
        <w:t xml:space="preserve">частников МПС на сумму Операции, в соответствии с </w:t>
      </w:r>
      <w:r>
        <w:rPr>
          <w:rFonts w:ascii="Times New Roman" w:hAnsi="Times New Roman"/>
          <w:sz w:val="24"/>
          <w:szCs w:val="24"/>
          <w:lang w:val="ru-RU"/>
        </w:rPr>
        <w:t>П</w:t>
      </w:r>
      <w:r>
        <w:rPr>
          <w:rFonts w:ascii="Times New Roman" w:hAnsi="Times New Roman"/>
          <w:sz w:val="24"/>
          <w:szCs w:val="24"/>
        </w:rPr>
        <w:t xml:space="preserve">равилами </w:t>
      </w:r>
      <w:r>
        <w:rPr>
          <w:rFonts w:ascii="Times New Roman" w:hAnsi="Times New Roman"/>
          <w:sz w:val="24"/>
          <w:szCs w:val="24"/>
          <w:lang w:val="ru-RU"/>
        </w:rPr>
        <w:t>М</w:t>
      </w:r>
      <w:r>
        <w:rPr>
          <w:rFonts w:ascii="Times New Roman" w:hAnsi="Times New Roman"/>
          <w:sz w:val="24"/>
          <w:szCs w:val="24"/>
        </w:rPr>
        <w:t xml:space="preserve">ПС, не могут быть разрешены в рамках стандартного диспутного цикла, при этом предполагается нарушение </w:t>
      </w:r>
      <w:r>
        <w:rPr>
          <w:rFonts w:ascii="Times New Roman" w:hAnsi="Times New Roman"/>
          <w:sz w:val="24"/>
          <w:szCs w:val="24"/>
          <w:lang w:val="ru-RU"/>
        </w:rPr>
        <w:t>П</w:t>
      </w:r>
      <w:r>
        <w:rPr>
          <w:rFonts w:ascii="Times New Roman" w:hAnsi="Times New Roman"/>
          <w:sz w:val="24"/>
          <w:szCs w:val="24"/>
        </w:rPr>
        <w:t xml:space="preserve">равил МПС одним из </w:t>
      </w:r>
      <w:r>
        <w:rPr>
          <w:rFonts w:ascii="Times New Roman" w:hAnsi="Times New Roman"/>
          <w:sz w:val="24"/>
          <w:szCs w:val="24"/>
          <w:lang w:val="ru-RU"/>
        </w:rPr>
        <w:t>у</w:t>
      </w:r>
      <w:r>
        <w:rPr>
          <w:rFonts w:ascii="Times New Roman" w:hAnsi="Times New Roman"/>
          <w:sz w:val="24"/>
          <w:szCs w:val="24"/>
        </w:rPr>
        <w:t xml:space="preserve">частников МПС, повлекшее финансовый ущерб со стороны другого </w:t>
      </w:r>
      <w:r>
        <w:rPr>
          <w:rFonts w:ascii="Times New Roman" w:hAnsi="Times New Roman"/>
          <w:sz w:val="24"/>
          <w:szCs w:val="24"/>
          <w:lang w:val="ru-RU"/>
        </w:rPr>
        <w:t>у</w:t>
      </w:r>
      <w:r>
        <w:rPr>
          <w:rFonts w:ascii="Times New Roman" w:hAnsi="Times New Roman"/>
          <w:sz w:val="24"/>
          <w:szCs w:val="24"/>
        </w:rPr>
        <w:t xml:space="preserve">частника МПС. Для разрешения финансового спора, один из </w:t>
      </w:r>
      <w:r>
        <w:rPr>
          <w:rFonts w:ascii="Times New Roman" w:hAnsi="Times New Roman"/>
          <w:sz w:val="24"/>
          <w:szCs w:val="24"/>
          <w:lang w:val="ru-RU"/>
        </w:rPr>
        <w:t>у</w:t>
      </w:r>
      <w:r>
        <w:rPr>
          <w:rFonts w:ascii="Times New Roman" w:hAnsi="Times New Roman"/>
          <w:sz w:val="24"/>
          <w:szCs w:val="24"/>
        </w:rPr>
        <w:t xml:space="preserve">частников МПС обращается в Compliance комитет МПС. Решение Compliance комитета МПС о переносе финансовой ответственности на сумму Операции на одного из </w:t>
      </w:r>
      <w:r>
        <w:rPr>
          <w:rFonts w:ascii="Times New Roman" w:hAnsi="Times New Roman"/>
          <w:sz w:val="24"/>
          <w:szCs w:val="24"/>
          <w:lang w:val="ru-RU"/>
        </w:rPr>
        <w:t>у</w:t>
      </w:r>
      <w:r>
        <w:rPr>
          <w:rFonts w:ascii="Times New Roman" w:hAnsi="Times New Roman"/>
          <w:sz w:val="24"/>
          <w:szCs w:val="24"/>
        </w:rPr>
        <w:t xml:space="preserve">частников МПС является окончательным и не подлежит обжалованию. МПС удерживает/зачисляет сумму Операции на счета </w:t>
      </w:r>
      <w:r>
        <w:rPr>
          <w:rFonts w:ascii="Times New Roman" w:hAnsi="Times New Roman"/>
          <w:sz w:val="24"/>
          <w:szCs w:val="24"/>
          <w:lang w:val="ru-RU"/>
        </w:rPr>
        <w:t>у</w:t>
      </w:r>
      <w:r>
        <w:rPr>
          <w:rFonts w:ascii="Times New Roman" w:hAnsi="Times New Roman"/>
          <w:sz w:val="24"/>
          <w:szCs w:val="24"/>
        </w:rPr>
        <w:t>частников МПС в соответствии с решением Compliance комитета МПС</w:t>
      </w:r>
      <w:r>
        <w:rPr>
          <w:rFonts w:ascii="Times New Roman" w:hAnsi="Times New Roman"/>
          <w:sz w:val="24"/>
          <w:szCs w:val="24"/>
          <w:lang w:val="ru-RU"/>
        </w:rPr>
        <w:t>;</w:t>
      </w:r>
    </w:p>
    <w:p w14:paraId="68714600"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1.32. </w:t>
      </w:r>
      <w:r>
        <w:rPr>
          <w:rFonts w:ascii="Times New Roman" w:hAnsi="Times New Roman"/>
          <w:b/>
          <w:sz w:val="24"/>
          <w:szCs w:val="24"/>
          <w:lang w:val="ru-RU"/>
        </w:rPr>
        <w:t>Fee collection</w:t>
      </w:r>
      <w:r>
        <w:rPr>
          <w:rFonts w:ascii="Times New Roman" w:hAnsi="Times New Roman"/>
          <w:sz w:val="24"/>
          <w:szCs w:val="24"/>
          <w:lang w:val="ru-RU"/>
        </w:rPr>
        <w:t xml:space="preserve"> – списание денег со стороны МПС происходит по результатам решения на уровне Pre-arbitration для отнесения его на расходы Предприятия.</w:t>
      </w:r>
    </w:p>
    <w:p w14:paraId="5C9766C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Pre-arbitration</w:t>
      </w:r>
      <w:r>
        <w:rPr>
          <w:rFonts w:ascii="Times New Roman" w:hAnsi="Times New Roman"/>
          <w:sz w:val="24"/>
          <w:szCs w:val="24"/>
        </w:rPr>
        <w:t xml:space="preserve"> — процедура, установленная </w:t>
      </w:r>
      <w:r>
        <w:rPr>
          <w:rFonts w:ascii="Times New Roman" w:hAnsi="Times New Roman"/>
          <w:sz w:val="24"/>
          <w:szCs w:val="24"/>
          <w:lang w:val="ru-RU"/>
        </w:rPr>
        <w:t>П</w:t>
      </w:r>
      <w:r>
        <w:rPr>
          <w:rFonts w:ascii="Times New Roman" w:hAnsi="Times New Roman"/>
          <w:sz w:val="24"/>
          <w:szCs w:val="24"/>
        </w:rPr>
        <w:t xml:space="preserve">равилами МПС, при которой один </w:t>
      </w:r>
      <w:r>
        <w:rPr>
          <w:rFonts w:ascii="Times New Roman" w:hAnsi="Times New Roman"/>
          <w:sz w:val="24"/>
          <w:szCs w:val="24"/>
          <w:lang w:val="ru-RU"/>
        </w:rPr>
        <w:t>у</w:t>
      </w:r>
      <w:r>
        <w:rPr>
          <w:rFonts w:ascii="Times New Roman" w:hAnsi="Times New Roman"/>
          <w:sz w:val="24"/>
          <w:szCs w:val="24"/>
        </w:rPr>
        <w:t xml:space="preserve">частник МПС в форме письма предлагает другому </w:t>
      </w:r>
      <w:r>
        <w:rPr>
          <w:rFonts w:ascii="Times New Roman" w:hAnsi="Times New Roman"/>
          <w:sz w:val="24"/>
          <w:szCs w:val="24"/>
          <w:lang w:val="ru-RU"/>
        </w:rPr>
        <w:t>у</w:t>
      </w:r>
      <w:r>
        <w:rPr>
          <w:rFonts w:ascii="Times New Roman" w:hAnsi="Times New Roman"/>
          <w:sz w:val="24"/>
          <w:szCs w:val="24"/>
        </w:rPr>
        <w:t xml:space="preserve">частнику МПС урегулировать </w:t>
      </w:r>
      <w:r>
        <w:rPr>
          <w:rFonts w:ascii="Times New Roman" w:hAnsi="Times New Roman"/>
          <w:sz w:val="24"/>
          <w:szCs w:val="24"/>
        </w:rPr>
        <w:lastRenderedPageBreak/>
        <w:t xml:space="preserve">финансовый спор на сумму/часть суммы Операции без обращения в Арбитражный комитет МПС. МПС удерживает/зачисляет сумму/часть суммы Операции на счета </w:t>
      </w:r>
      <w:r>
        <w:rPr>
          <w:rFonts w:ascii="Times New Roman" w:hAnsi="Times New Roman"/>
          <w:sz w:val="24"/>
          <w:szCs w:val="24"/>
          <w:lang w:val="ru-RU"/>
        </w:rPr>
        <w:t>у</w:t>
      </w:r>
      <w:r>
        <w:rPr>
          <w:rFonts w:ascii="Times New Roman" w:hAnsi="Times New Roman"/>
          <w:sz w:val="24"/>
          <w:szCs w:val="24"/>
        </w:rPr>
        <w:t>частников МПС в соответствии с результатами завершения процедуры Pre-Arbitration.</w:t>
      </w:r>
    </w:p>
    <w:p w14:paraId="374EFF5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Pre-compliance</w:t>
      </w:r>
      <w:r>
        <w:rPr>
          <w:rFonts w:ascii="Times New Roman" w:hAnsi="Times New Roman"/>
          <w:sz w:val="24"/>
          <w:szCs w:val="24"/>
        </w:rPr>
        <w:t xml:space="preserve"> — процедура урегулирования финансового спора на сумму/часть суммы Операции между </w:t>
      </w:r>
      <w:r>
        <w:rPr>
          <w:rFonts w:ascii="Times New Roman" w:hAnsi="Times New Roman"/>
          <w:sz w:val="24"/>
          <w:szCs w:val="24"/>
          <w:lang w:val="ru-RU"/>
        </w:rPr>
        <w:t>у</w:t>
      </w:r>
      <w:r>
        <w:rPr>
          <w:rFonts w:ascii="Times New Roman" w:hAnsi="Times New Roman"/>
          <w:sz w:val="24"/>
          <w:szCs w:val="24"/>
        </w:rPr>
        <w:t xml:space="preserve">частниками МПС, установленная </w:t>
      </w:r>
      <w:r>
        <w:rPr>
          <w:rFonts w:ascii="Times New Roman" w:hAnsi="Times New Roman"/>
          <w:sz w:val="24"/>
          <w:szCs w:val="24"/>
          <w:lang w:val="ru-RU"/>
        </w:rPr>
        <w:t>П</w:t>
      </w:r>
      <w:r>
        <w:rPr>
          <w:rFonts w:ascii="Times New Roman" w:hAnsi="Times New Roman"/>
          <w:sz w:val="24"/>
          <w:szCs w:val="24"/>
        </w:rPr>
        <w:t xml:space="preserve">равилами МПС, связанная с предполагаемыми нарушениями </w:t>
      </w:r>
      <w:r>
        <w:rPr>
          <w:rFonts w:ascii="Times New Roman" w:hAnsi="Times New Roman"/>
          <w:sz w:val="24"/>
          <w:szCs w:val="24"/>
          <w:lang w:val="ru-RU"/>
        </w:rPr>
        <w:t>П</w:t>
      </w:r>
      <w:r>
        <w:rPr>
          <w:rFonts w:ascii="Times New Roman" w:hAnsi="Times New Roman"/>
          <w:sz w:val="24"/>
          <w:szCs w:val="24"/>
        </w:rPr>
        <w:t xml:space="preserve">равил МПС одним из </w:t>
      </w:r>
      <w:r>
        <w:rPr>
          <w:rFonts w:ascii="Times New Roman" w:hAnsi="Times New Roman"/>
          <w:sz w:val="24"/>
          <w:szCs w:val="24"/>
          <w:lang w:val="ru-RU"/>
        </w:rPr>
        <w:t>у</w:t>
      </w:r>
      <w:r>
        <w:rPr>
          <w:rFonts w:ascii="Times New Roman" w:hAnsi="Times New Roman"/>
          <w:sz w:val="24"/>
          <w:szCs w:val="24"/>
        </w:rPr>
        <w:t xml:space="preserve">частников МПС, при которой один </w:t>
      </w:r>
      <w:r>
        <w:rPr>
          <w:rFonts w:ascii="Times New Roman" w:hAnsi="Times New Roman"/>
          <w:sz w:val="24"/>
          <w:szCs w:val="24"/>
          <w:lang w:val="ru-RU"/>
        </w:rPr>
        <w:t>у</w:t>
      </w:r>
      <w:r>
        <w:rPr>
          <w:rFonts w:ascii="Times New Roman" w:hAnsi="Times New Roman"/>
          <w:sz w:val="24"/>
          <w:szCs w:val="24"/>
        </w:rPr>
        <w:t xml:space="preserve">частник МПС в форме письма предлагает другому </w:t>
      </w:r>
      <w:r>
        <w:rPr>
          <w:rFonts w:ascii="Times New Roman" w:hAnsi="Times New Roman"/>
          <w:sz w:val="24"/>
          <w:szCs w:val="24"/>
          <w:lang w:val="ru-RU"/>
        </w:rPr>
        <w:t>у</w:t>
      </w:r>
      <w:r>
        <w:rPr>
          <w:rFonts w:ascii="Times New Roman" w:hAnsi="Times New Roman"/>
          <w:sz w:val="24"/>
          <w:szCs w:val="24"/>
        </w:rPr>
        <w:t xml:space="preserve">частнику МПС урегулировать финансовый спор без обращения в Compliance комитет МПС. МПС удерживает/зачисляет сумму/часть суммы Операции на счета </w:t>
      </w:r>
      <w:r>
        <w:rPr>
          <w:rFonts w:ascii="Times New Roman" w:hAnsi="Times New Roman"/>
          <w:sz w:val="24"/>
          <w:szCs w:val="24"/>
          <w:lang w:val="ru-RU"/>
        </w:rPr>
        <w:t>у</w:t>
      </w:r>
      <w:r>
        <w:rPr>
          <w:rFonts w:ascii="Times New Roman" w:hAnsi="Times New Roman"/>
          <w:sz w:val="24"/>
          <w:szCs w:val="24"/>
        </w:rPr>
        <w:t>частников МПС в соответствии с результатами завершения процедуры Pre-Compliance.</w:t>
      </w:r>
    </w:p>
    <w:p w14:paraId="6CA7848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35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Retrieval</w:t>
      </w:r>
      <w:r>
        <w:rPr>
          <w:rFonts w:ascii="Times New Roman" w:hAnsi="Times New Roman"/>
          <w:b/>
          <w:sz w:val="24"/>
          <w:szCs w:val="24"/>
          <w:lang w:val="ru-RU"/>
        </w:rPr>
        <w:t xml:space="preserve"> </w:t>
      </w:r>
      <w:r>
        <w:rPr>
          <w:rFonts w:ascii="Times New Roman" w:hAnsi="Times New Roman"/>
          <w:b/>
          <w:sz w:val="24"/>
          <w:szCs w:val="24"/>
        </w:rPr>
        <w:t xml:space="preserve">Request/Collaboration </w:t>
      </w:r>
      <w:r>
        <w:rPr>
          <w:rFonts w:ascii="Times New Roman" w:hAnsi="Times New Roman"/>
          <w:sz w:val="24"/>
          <w:szCs w:val="24"/>
        </w:rPr>
        <w:t xml:space="preserve">— нефинансовое требование, инициированное Банком-эмитентом, с целью получения документов, подтверждающих корректное выполнение Операции и предоставление </w:t>
      </w:r>
      <w:r>
        <w:rPr>
          <w:rFonts w:ascii="Times New Roman" w:hAnsi="Times New Roman"/>
          <w:sz w:val="24"/>
          <w:szCs w:val="24"/>
          <w:lang w:val="ru-RU"/>
        </w:rPr>
        <w:t>Товаров/</w:t>
      </w:r>
      <w:r>
        <w:rPr>
          <w:rFonts w:ascii="Times New Roman" w:hAnsi="Times New Roman"/>
          <w:sz w:val="24"/>
          <w:szCs w:val="24"/>
        </w:rPr>
        <w:t xml:space="preserve">Услуг, в соответствии </w:t>
      </w:r>
      <w:r>
        <w:rPr>
          <w:rFonts w:ascii="Times New Roman" w:hAnsi="Times New Roman"/>
          <w:sz w:val="24"/>
          <w:szCs w:val="24"/>
          <w:lang w:val="ru-RU"/>
        </w:rPr>
        <w:t>П</w:t>
      </w:r>
      <w:r>
        <w:rPr>
          <w:rFonts w:ascii="Times New Roman" w:hAnsi="Times New Roman"/>
          <w:sz w:val="24"/>
          <w:szCs w:val="24"/>
        </w:rPr>
        <w:t>равилами МПС.</w:t>
      </w:r>
    </w:p>
    <w:p w14:paraId="7193FE8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1.36.</w:t>
      </w:r>
      <w:r>
        <w:rPr>
          <w:rFonts w:ascii="Times New Roman" w:hAnsi="Times New Roman"/>
          <w:b/>
          <w:sz w:val="24"/>
          <w:szCs w:val="24"/>
          <w:lang w:val="ru-RU"/>
        </w:rPr>
        <w:t xml:space="preserve"> </w:t>
      </w:r>
      <w:r>
        <w:rPr>
          <w:rFonts w:ascii="Times New Roman" w:hAnsi="Times New Roman"/>
          <w:b/>
          <w:sz w:val="24"/>
          <w:szCs w:val="24"/>
        </w:rPr>
        <w:t>Reversal representment</w:t>
      </w:r>
      <w:r>
        <w:rPr>
          <w:rFonts w:ascii="Times New Roman" w:hAnsi="Times New Roman"/>
          <w:sz w:val="24"/>
          <w:szCs w:val="24"/>
        </w:rPr>
        <w:t xml:space="preserve"> – возврат ранее удержаной суммы/части суммы Операции Банком с банковского счета Эмитента в ответ на Chargeback, по результатам принятия преарбитража в пользу Эмитента, в соответствии с Правилами МПС.</w:t>
      </w:r>
    </w:p>
    <w:p w14:paraId="5598E9B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37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Second</w:t>
      </w:r>
      <w:r>
        <w:rPr>
          <w:rFonts w:ascii="Times New Roman" w:hAnsi="Times New Roman"/>
          <w:b/>
          <w:sz w:val="24"/>
          <w:szCs w:val="24"/>
          <w:lang w:val="ru-RU"/>
        </w:rPr>
        <w:t xml:space="preserve"> </w:t>
      </w:r>
      <w:r>
        <w:rPr>
          <w:rFonts w:ascii="Times New Roman" w:hAnsi="Times New Roman"/>
          <w:b/>
          <w:sz w:val="24"/>
          <w:szCs w:val="24"/>
        </w:rPr>
        <w:t xml:space="preserve">Chargeback </w:t>
      </w:r>
      <w:r>
        <w:rPr>
          <w:rFonts w:ascii="Times New Roman" w:hAnsi="Times New Roman"/>
          <w:sz w:val="24"/>
          <w:szCs w:val="24"/>
        </w:rPr>
        <w:t>— повторное безакцептное удержание дене</w:t>
      </w:r>
      <w:r>
        <w:rPr>
          <w:rFonts w:ascii="Times New Roman" w:hAnsi="Times New Roman"/>
          <w:sz w:val="24"/>
          <w:szCs w:val="24"/>
          <w:lang w:val="ru-RU"/>
        </w:rPr>
        <w:t>г</w:t>
      </w:r>
      <w:r>
        <w:rPr>
          <w:rFonts w:ascii="Times New Roman" w:hAnsi="Times New Roman"/>
          <w:sz w:val="24"/>
          <w:szCs w:val="24"/>
        </w:rPr>
        <w:t xml:space="preserve"> со счета Банка на сумму/часть суммы Операции, инициированное Банком-эмитентом в ответ на SecondPresentment, в соответствии с </w:t>
      </w:r>
      <w:r>
        <w:rPr>
          <w:rFonts w:ascii="Times New Roman" w:hAnsi="Times New Roman"/>
          <w:sz w:val="24"/>
          <w:szCs w:val="24"/>
          <w:lang w:val="ru-RU"/>
        </w:rPr>
        <w:t>П</w:t>
      </w:r>
      <w:r>
        <w:rPr>
          <w:rFonts w:ascii="Times New Roman" w:hAnsi="Times New Roman"/>
          <w:sz w:val="24"/>
          <w:szCs w:val="24"/>
        </w:rPr>
        <w:t>равилами МПС.</w:t>
      </w:r>
    </w:p>
    <w:p w14:paraId="664A2B5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38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Second</w:t>
      </w:r>
      <w:r>
        <w:rPr>
          <w:rFonts w:ascii="Times New Roman" w:hAnsi="Times New Roman"/>
          <w:b/>
          <w:sz w:val="24"/>
          <w:szCs w:val="24"/>
          <w:lang w:val="ru-RU"/>
        </w:rPr>
        <w:t xml:space="preserve"> </w:t>
      </w:r>
      <w:r>
        <w:rPr>
          <w:rFonts w:ascii="Times New Roman" w:hAnsi="Times New Roman"/>
          <w:b/>
          <w:sz w:val="24"/>
          <w:szCs w:val="24"/>
        </w:rPr>
        <w:t xml:space="preserve">Presentment </w:t>
      </w:r>
      <w:r>
        <w:rPr>
          <w:rFonts w:ascii="Times New Roman" w:hAnsi="Times New Roman"/>
          <w:sz w:val="24"/>
          <w:szCs w:val="24"/>
        </w:rPr>
        <w:t xml:space="preserve">— повторное удержание суммы/части суммы Операции Банком со счета Банка-эмитента в ответ на Chargeback, в соответствии с </w:t>
      </w:r>
      <w:r>
        <w:rPr>
          <w:rFonts w:ascii="Times New Roman" w:hAnsi="Times New Roman"/>
          <w:sz w:val="24"/>
          <w:szCs w:val="24"/>
          <w:lang w:val="ru-RU"/>
        </w:rPr>
        <w:t>П</w:t>
      </w:r>
      <w:r>
        <w:rPr>
          <w:rFonts w:ascii="Times New Roman" w:hAnsi="Times New Roman"/>
          <w:sz w:val="24"/>
          <w:szCs w:val="24"/>
        </w:rPr>
        <w:t>равилами МПС</w:t>
      </w:r>
    </w:p>
    <w:p w14:paraId="466E05CB"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39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3D Secure</w:t>
      </w:r>
      <w:r>
        <w:rPr>
          <w:rFonts w:ascii="Times New Roman" w:hAnsi="Times New Roman"/>
          <w:sz w:val="24"/>
          <w:szCs w:val="24"/>
        </w:rPr>
        <w:t xml:space="preserve"> – </w:t>
      </w:r>
      <w:r>
        <w:rPr>
          <w:rFonts w:ascii="Times New Roman" w:hAnsi="Times New Roman"/>
          <w:sz w:val="24"/>
          <w:szCs w:val="24"/>
          <w:lang w:val="ru-RU"/>
        </w:rPr>
        <w:t xml:space="preserve">стандарт безопасности, </w:t>
      </w:r>
      <w:r>
        <w:rPr>
          <w:rFonts w:ascii="Times New Roman" w:hAnsi="Times New Roman"/>
          <w:sz w:val="24"/>
          <w:szCs w:val="24"/>
        </w:rPr>
        <w:t>разработанн</w:t>
      </w:r>
      <w:r>
        <w:rPr>
          <w:rFonts w:ascii="Times New Roman" w:hAnsi="Times New Roman"/>
          <w:sz w:val="24"/>
          <w:szCs w:val="24"/>
          <w:lang w:val="ru-RU"/>
        </w:rPr>
        <w:t>ый</w:t>
      </w:r>
      <w:r>
        <w:rPr>
          <w:rFonts w:ascii="Times New Roman" w:hAnsi="Times New Roman"/>
          <w:sz w:val="24"/>
          <w:szCs w:val="24"/>
        </w:rPr>
        <w:t xml:space="preserve"> М</w:t>
      </w:r>
      <w:r>
        <w:rPr>
          <w:rFonts w:ascii="Times New Roman" w:hAnsi="Times New Roman"/>
          <w:sz w:val="24"/>
          <w:szCs w:val="24"/>
          <w:lang w:val="ru-RU"/>
        </w:rPr>
        <w:t xml:space="preserve">еждународными платежными системами, для дополнительной </w:t>
      </w:r>
      <w:r>
        <w:rPr>
          <w:rFonts w:ascii="Times New Roman" w:hAnsi="Times New Roman"/>
          <w:sz w:val="24"/>
          <w:szCs w:val="24"/>
        </w:rPr>
        <w:t>аутентификации Держателя Карточки при совершении Операции в Интернете, с целью снижения риска несанкционированных Операций</w:t>
      </w:r>
      <w:r>
        <w:rPr>
          <w:rFonts w:ascii="Times New Roman" w:hAnsi="Times New Roman"/>
          <w:sz w:val="24"/>
          <w:szCs w:val="24"/>
          <w:lang w:val="ru-RU"/>
        </w:rPr>
        <w:t>;</w:t>
      </w:r>
    </w:p>
    <w:p w14:paraId="05E11E6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40</w:t>
      </w:r>
      <w:r>
        <w:rPr>
          <w:rFonts w:ascii="Times New Roman" w:hAnsi="Times New Roman"/>
          <w:sz w:val="24"/>
          <w:szCs w:val="24"/>
        </w:rPr>
        <w:t xml:space="preserve">. </w:t>
      </w:r>
      <w:r>
        <w:rPr>
          <w:rFonts w:ascii="Times New Roman" w:hAnsi="Times New Roman"/>
          <w:b/>
          <w:sz w:val="24"/>
          <w:szCs w:val="24"/>
          <w:lang w:val="ru-RU"/>
        </w:rPr>
        <w:t>Двухстадийная операция</w:t>
      </w:r>
      <w:r>
        <w:rPr>
          <w:rFonts w:ascii="Times New Roman" w:hAnsi="Times New Roman"/>
          <w:sz w:val="24"/>
          <w:szCs w:val="24"/>
          <w:lang w:val="ru-RU"/>
        </w:rPr>
        <w:t xml:space="preserve"> </w:t>
      </w:r>
      <w:r>
        <w:rPr>
          <w:rFonts w:ascii="Times New Roman" w:hAnsi="Times New Roman"/>
          <w:sz w:val="24"/>
          <w:szCs w:val="24"/>
        </w:rPr>
        <w:t>– операция, требующая дополнительного подтверждения</w:t>
      </w:r>
      <w:r>
        <w:rPr>
          <w:rFonts w:ascii="Times New Roman" w:hAnsi="Times New Roman"/>
          <w:sz w:val="24"/>
          <w:szCs w:val="24"/>
          <w:lang w:val="ru-RU"/>
        </w:rPr>
        <w:t xml:space="preserve"> от Предприятия о наличии Товара/возможности предоставления Услуги</w:t>
      </w:r>
      <w:r>
        <w:rPr>
          <w:rFonts w:ascii="Times New Roman" w:hAnsi="Times New Roman"/>
          <w:sz w:val="24"/>
          <w:szCs w:val="24"/>
        </w:rPr>
        <w:t xml:space="preserve">. </w:t>
      </w:r>
      <w:r>
        <w:rPr>
          <w:rFonts w:ascii="Times New Roman" w:hAnsi="Times New Roman"/>
          <w:sz w:val="24"/>
          <w:szCs w:val="24"/>
          <w:lang w:val="ru-RU"/>
        </w:rPr>
        <w:t xml:space="preserve">Двухстадийная операция </w:t>
      </w:r>
      <w:r>
        <w:rPr>
          <w:rFonts w:ascii="Times New Roman" w:hAnsi="Times New Roman"/>
          <w:sz w:val="24"/>
          <w:szCs w:val="24"/>
        </w:rPr>
        <w:t>позволяет разделить процесс на проверку платёжеспособности Карточки (авторизация) и списание денег (финансовое подтверждение). Первый запрос инициирует проверку платёжеспособности Карточки и блокирование денег на Карточке, второй запрос инициирует списание денег на Карточке</w:t>
      </w:r>
      <w:r>
        <w:rPr>
          <w:rFonts w:ascii="Times New Roman" w:hAnsi="Times New Roman"/>
          <w:sz w:val="24"/>
          <w:szCs w:val="24"/>
          <w:lang w:val="ru-RU"/>
        </w:rPr>
        <w:t>;</w:t>
      </w:r>
    </w:p>
    <w:p w14:paraId="28573CB7"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lang w:val="ru-RU"/>
        </w:rPr>
        <w:t>41</w:t>
      </w:r>
      <w:r>
        <w:rPr>
          <w:rFonts w:ascii="Times New Roman" w:hAnsi="Times New Roman"/>
          <w:color w:val="000000"/>
          <w:sz w:val="24"/>
          <w:szCs w:val="24"/>
        </w:rPr>
        <w:t>.</w:t>
      </w:r>
      <w:r>
        <w:rPr>
          <w:rFonts w:ascii="Times New Roman" w:hAnsi="Times New Roman"/>
          <w:b/>
          <w:color w:val="000000"/>
          <w:sz w:val="24"/>
          <w:szCs w:val="24"/>
        </w:rPr>
        <w:t xml:space="preserve"> МСС (MCC, Merchant Category Code)</w:t>
      </w:r>
      <w:r>
        <w:rPr>
          <w:rFonts w:ascii="Times New Roman" w:hAnsi="Times New Roman"/>
          <w:color w:val="000000"/>
          <w:sz w:val="24"/>
          <w:szCs w:val="24"/>
        </w:rPr>
        <w:t xml:space="preserve"> – четырехзначный </w:t>
      </w:r>
      <w:r>
        <w:rPr>
          <w:rFonts w:ascii="Times New Roman" w:hAnsi="Times New Roman"/>
          <w:color w:val="000000"/>
          <w:sz w:val="24"/>
          <w:szCs w:val="24"/>
          <w:lang w:val="ru-RU"/>
        </w:rPr>
        <w:t>код,</w:t>
      </w:r>
      <w:r>
        <w:rPr>
          <w:rFonts w:ascii="Times New Roman" w:hAnsi="Times New Roman"/>
          <w:color w:val="000000"/>
          <w:sz w:val="24"/>
          <w:szCs w:val="24"/>
        </w:rPr>
        <w:t xml:space="preserve"> применяе</w:t>
      </w:r>
      <w:r>
        <w:rPr>
          <w:rFonts w:ascii="Times New Roman" w:hAnsi="Times New Roman"/>
          <w:color w:val="000000"/>
          <w:sz w:val="24"/>
          <w:szCs w:val="24"/>
          <w:lang w:val="ru-RU"/>
        </w:rPr>
        <w:t>мый</w:t>
      </w:r>
      <w:r>
        <w:rPr>
          <w:rFonts w:ascii="Times New Roman" w:hAnsi="Times New Roman"/>
          <w:color w:val="000000"/>
          <w:sz w:val="24"/>
          <w:szCs w:val="24"/>
        </w:rPr>
        <w:t xml:space="preserve"> в отрасли Карточек для классификации Товаров/Услуг, </w:t>
      </w:r>
      <w:r>
        <w:rPr>
          <w:rFonts w:ascii="Times New Roman" w:hAnsi="Times New Roman"/>
          <w:color w:val="000000"/>
          <w:sz w:val="24"/>
          <w:szCs w:val="24"/>
          <w:lang w:val="ru-RU"/>
        </w:rPr>
        <w:t>реализуемых</w:t>
      </w:r>
      <w:r>
        <w:rPr>
          <w:rFonts w:ascii="Times New Roman" w:hAnsi="Times New Roman"/>
          <w:color w:val="000000"/>
          <w:sz w:val="24"/>
          <w:szCs w:val="24"/>
        </w:rPr>
        <w:t xml:space="preserve"> Предприятием, по типу их деятельности</w:t>
      </w:r>
      <w:r>
        <w:rPr>
          <w:rFonts w:ascii="Times New Roman" w:hAnsi="Times New Roman"/>
          <w:color w:val="000000"/>
          <w:sz w:val="24"/>
          <w:szCs w:val="24"/>
          <w:lang w:val="ru-RU"/>
        </w:rPr>
        <w:t>;</w:t>
      </w:r>
    </w:p>
    <w:p w14:paraId="35C10B47"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lang w:val="ru-RU"/>
        </w:rPr>
        <w:t>42</w:t>
      </w:r>
      <w:r>
        <w:rPr>
          <w:rFonts w:ascii="Times New Roman" w:hAnsi="Times New Roman"/>
          <w:color w:val="000000"/>
          <w:sz w:val="24"/>
          <w:szCs w:val="24"/>
        </w:rPr>
        <w:t xml:space="preserve">. </w:t>
      </w:r>
      <w:r>
        <w:rPr>
          <w:rFonts w:ascii="Times New Roman" w:hAnsi="Times New Roman"/>
          <w:b/>
          <w:color w:val="000000"/>
          <w:sz w:val="24"/>
          <w:szCs w:val="24"/>
        </w:rPr>
        <w:t>Вирт</w:t>
      </w:r>
      <w:r>
        <w:rPr>
          <w:rFonts w:ascii="Times New Roman" w:hAnsi="Times New Roman"/>
          <w:b/>
          <w:color w:val="000000"/>
          <w:sz w:val="24"/>
          <w:szCs w:val="24"/>
          <w:lang w:val="ru-RU"/>
        </w:rPr>
        <w:t>у</w:t>
      </w:r>
      <w:r>
        <w:rPr>
          <w:rFonts w:ascii="Times New Roman" w:hAnsi="Times New Roman"/>
          <w:b/>
          <w:color w:val="000000"/>
          <w:sz w:val="24"/>
          <w:szCs w:val="24"/>
        </w:rPr>
        <w:t>альный терминал</w:t>
      </w:r>
      <w:r>
        <w:rPr>
          <w:rFonts w:ascii="Times New Roman" w:hAnsi="Times New Roman"/>
          <w:color w:val="000000"/>
          <w:sz w:val="24"/>
          <w:szCs w:val="24"/>
        </w:rPr>
        <w:t xml:space="preserve"> - идентификационный номер, присваиваемый Банком Интернет –</w:t>
      </w:r>
      <w:r>
        <w:rPr>
          <w:rFonts w:ascii="Times New Roman" w:hAnsi="Times New Roman"/>
          <w:color w:val="000000"/>
          <w:sz w:val="24"/>
          <w:szCs w:val="24"/>
          <w:lang w:val="ru-RU"/>
        </w:rPr>
        <w:t xml:space="preserve"> </w:t>
      </w:r>
      <w:r>
        <w:rPr>
          <w:rFonts w:ascii="Times New Roman" w:hAnsi="Times New Roman"/>
          <w:color w:val="000000"/>
          <w:sz w:val="24"/>
          <w:szCs w:val="24"/>
        </w:rPr>
        <w:t>магазину и необходимый для приема и обработки Операций. В рамках одного Интернет – магазина Банк может присвоить для различных товарных групп, или если такое разделение требуется по Правилам МПС, а также в зависимости от способа платежа, несколько различных Виртуальных терминалов</w:t>
      </w:r>
      <w:r>
        <w:rPr>
          <w:rFonts w:ascii="Times New Roman" w:hAnsi="Times New Roman"/>
          <w:color w:val="000000"/>
          <w:sz w:val="24"/>
          <w:szCs w:val="24"/>
          <w:lang w:val="ru-RU"/>
        </w:rPr>
        <w:t>;</w:t>
      </w:r>
    </w:p>
    <w:p w14:paraId="49DA719E"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lang w:val="ru-RU"/>
        </w:rPr>
        <w:t>43</w:t>
      </w:r>
      <w:r>
        <w:rPr>
          <w:rFonts w:ascii="Times New Roman" w:hAnsi="Times New Roman"/>
          <w:color w:val="000000"/>
          <w:sz w:val="24"/>
          <w:szCs w:val="24"/>
        </w:rPr>
        <w:t xml:space="preserve">. </w:t>
      </w:r>
      <w:r>
        <w:rPr>
          <w:rFonts w:ascii="Times New Roman" w:hAnsi="Times New Roman"/>
          <w:b/>
          <w:color w:val="000000"/>
          <w:sz w:val="24"/>
          <w:szCs w:val="24"/>
        </w:rPr>
        <w:t>Правила МПС</w:t>
      </w:r>
      <w:r>
        <w:rPr>
          <w:rFonts w:ascii="Times New Roman" w:hAnsi="Times New Roman"/>
          <w:color w:val="000000"/>
          <w:sz w:val="24"/>
          <w:szCs w:val="24"/>
        </w:rPr>
        <w:t xml:space="preserve"> – нормы, правила и требования, определяемые и устанавливаемые МПС, в соответствии с которыми Банк осуществляет проведение Операций по Договору</w:t>
      </w:r>
      <w:r>
        <w:rPr>
          <w:rFonts w:ascii="Times New Roman" w:hAnsi="Times New Roman"/>
          <w:color w:val="000000"/>
          <w:sz w:val="24"/>
          <w:szCs w:val="24"/>
          <w:lang w:val="ru-RU"/>
        </w:rPr>
        <w:t>;</w:t>
      </w:r>
    </w:p>
    <w:p w14:paraId="5C459788"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1.44. </w:t>
      </w:r>
      <w:r>
        <w:rPr>
          <w:rFonts w:ascii="Times New Roman" w:hAnsi="Times New Roman"/>
          <w:b/>
          <w:sz w:val="24"/>
          <w:szCs w:val="24"/>
          <w:lang w:val="ru-RU"/>
        </w:rPr>
        <w:t>Плановые работы</w:t>
      </w:r>
      <w:r>
        <w:rPr>
          <w:rFonts w:ascii="Times New Roman" w:hAnsi="Times New Roman"/>
          <w:sz w:val="24"/>
          <w:szCs w:val="24"/>
          <w:lang w:val="ru-RU"/>
        </w:rPr>
        <w:t xml:space="preserve"> – регламентные (профилактические) работы в АПК Банка, в течение которых Банк не проводит</w:t>
      </w:r>
      <w:r>
        <w:rPr>
          <w:rFonts w:ascii="Times New Roman" w:hAnsi="Times New Roman"/>
          <w:sz w:val="24"/>
          <w:szCs w:val="24"/>
        </w:rPr>
        <w:t xml:space="preserve"> Операци</w:t>
      </w:r>
      <w:r>
        <w:rPr>
          <w:rFonts w:ascii="Times New Roman" w:hAnsi="Times New Roman"/>
          <w:sz w:val="24"/>
          <w:szCs w:val="24"/>
          <w:lang w:val="ru-RU"/>
        </w:rPr>
        <w:t>и</w:t>
      </w:r>
      <w:r>
        <w:rPr>
          <w:rFonts w:ascii="Times New Roman" w:hAnsi="Times New Roman"/>
          <w:sz w:val="24"/>
          <w:szCs w:val="24"/>
        </w:rPr>
        <w:t>, совершаемы</w:t>
      </w:r>
      <w:r>
        <w:rPr>
          <w:rFonts w:ascii="Times New Roman" w:hAnsi="Times New Roman"/>
          <w:sz w:val="24"/>
          <w:szCs w:val="24"/>
          <w:lang w:val="ru-RU"/>
        </w:rPr>
        <w:t>е</w:t>
      </w:r>
      <w:r>
        <w:rPr>
          <w:rFonts w:ascii="Times New Roman" w:hAnsi="Times New Roman"/>
          <w:sz w:val="24"/>
          <w:szCs w:val="24"/>
        </w:rPr>
        <w:t xml:space="preserve"> в Интернет-магазине, а также </w:t>
      </w:r>
      <w:r>
        <w:rPr>
          <w:rFonts w:ascii="Times New Roman" w:hAnsi="Times New Roman"/>
          <w:sz w:val="24"/>
          <w:szCs w:val="24"/>
          <w:lang w:val="ru-RU"/>
        </w:rPr>
        <w:t>не осуществляет</w:t>
      </w:r>
      <w:r>
        <w:rPr>
          <w:rFonts w:ascii="Times New Roman" w:hAnsi="Times New Roman"/>
          <w:sz w:val="24"/>
          <w:szCs w:val="24"/>
        </w:rPr>
        <w:t xml:space="preserve"> расчет</w:t>
      </w:r>
      <w:r>
        <w:rPr>
          <w:rFonts w:ascii="Times New Roman" w:hAnsi="Times New Roman"/>
          <w:sz w:val="24"/>
          <w:szCs w:val="24"/>
          <w:lang w:val="ru-RU"/>
        </w:rPr>
        <w:t>ы</w:t>
      </w:r>
      <w:r>
        <w:rPr>
          <w:rFonts w:ascii="Times New Roman" w:hAnsi="Times New Roman"/>
          <w:sz w:val="24"/>
          <w:szCs w:val="24"/>
        </w:rPr>
        <w:t xml:space="preserve"> между Банком и Предприятием</w:t>
      </w:r>
      <w:r>
        <w:rPr>
          <w:rFonts w:ascii="Times New Roman" w:hAnsi="Times New Roman"/>
          <w:sz w:val="24"/>
          <w:szCs w:val="24"/>
          <w:lang w:val="ru-RU"/>
        </w:rPr>
        <w:t>. Банк уведомляет Предприятие о проведении Плановых работ, с указанием даты и длительности их проведения, не менее чем за 8 (Восемь) часов до их проведения;</w:t>
      </w:r>
    </w:p>
    <w:p w14:paraId="74D33424"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b/>
          <w:sz w:val="24"/>
          <w:szCs w:val="24"/>
          <w:lang w:val="ru-RU"/>
        </w:rPr>
        <w:t xml:space="preserve">Система дистанционного банковского обслуживания для корпоративного бизнеса </w:t>
      </w:r>
      <w:r>
        <w:rPr>
          <w:rFonts w:ascii="Times New Roman" w:hAnsi="Times New Roman"/>
          <w:sz w:val="24"/>
          <w:szCs w:val="24"/>
          <w:lang w:val="ru-RU"/>
        </w:rPr>
        <w:t>– совокупность средств телекоммуникаций, цифровых и информационных технологий, программного обеспечения и оборудования, обеспечивающих связь между Предприятием и Банком, позволяющая получить электронные банковские услуги через Систему интернет-банкинг по адресу https://business.berekebank.kz или посредством Мобильного приложения;</w:t>
      </w:r>
    </w:p>
    <w:p w14:paraId="65842CF5"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1.46. </w:t>
      </w:r>
      <w:r>
        <w:rPr>
          <w:rFonts w:ascii="Times New Roman" w:hAnsi="Times New Roman"/>
          <w:b/>
          <w:sz w:val="24"/>
          <w:szCs w:val="24"/>
          <w:lang w:val="ru-RU"/>
        </w:rPr>
        <w:t xml:space="preserve">Система интернет-банкинг для корпоративного бизнеса </w:t>
      </w:r>
      <w:r>
        <w:rPr>
          <w:rFonts w:ascii="Times New Roman" w:hAnsi="Times New Roman"/>
          <w:sz w:val="24"/>
          <w:szCs w:val="24"/>
          <w:lang w:val="ru-RU"/>
        </w:rPr>
        <w:t xml:space="preserve"> – одна из систем, позволяющая Банку предоставлять электронные банковские услуги в соответствии с договором посредством сети Интернет через веб-сайт по адресу </w:t>
      </w:r>
      <w:hyperlink r:id="rId8" w:history="1">
        <w:r>
          <w:rPr>
            <w:rStyle w:val="af2"/>
            <w:rFonts w:ascii="Times New Roman" w:hAnsi="Times New Roman"/>
            <w:sz w:val="24"/>
            <w:szCs w:val="24"/>
            <w:lang w:val="ru-RU"/>
          </w:rPr>
          <w:t>https://business.berekebank.kz</w:t>
        </w:r>
      </w:hyperlink>
      <w:r>
        <w:rPr>
          <w:rFonts w:ascii="Times New Roman" w:hAnsi="Times New Roman"/>
          <w:sz w:val="24"/>
          <w:szCs w:val="24"/>
          <w:lang w:val="ru-RU"/>
        </w:rPr>
        <w:t>;</w:t>
      </w:r>
    </w:p>
    <w:p w14:paraId="1ABD91CA" w14:textId="77777777" w:rsidR="002A25E9" w:rsidRDefault="002A25E9" w:rsidP="002A25E9">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1.47</w:t>
      </w:r>
      <w:r>
        <w:rPr>
          <w:rFonts w:ascii="Times New Roman" w:hAnsi="Times New Roman"/>
          <w:b/>
          <w:color w:val="000000"/>
          <w:sz w:val="24"/>
          <w:szCs w:val="24"/>
          <w:lang w:val="ru-RU"/>
        </w:rPr>
        <w:t xml:space="preserve">. Мобильное приложение для корпоративного бизнеса </w:t>
      </w:r>
      <w:r>
        <w:rPr>
          <w:rFonts w:ascii="Times New Roman" w:hAnsi="Times New Roman"/>
          <w:color w:val="000000"/>
          <w:sz w:val="24"/>
          <w:szCs w:val="24"/>
          <w:lang w:val="ru-RU"/>
        </w:rPr>
        <w:t>– одна из систем в виде программного обеспечения, установленного на мобильном или ином устройстве на платформе Android и IOS, поддерживающим Мобильное приложение и доступ к сети интернет, предназначенное для получения Предприятием электронных банковских услуг Банка. В Договоре также применяются термины и определения, предусмотренные инструкциями Банка и законодательством РК.</w:t>
      </w:r>
    </w:p>
    <w:p w14:paraId="758EC39A" w14:textId="77777777" w:rsidR="002A25E9" w:rsidRDefault="002A25E9" w:rsidP="002A25E9">
      <w:pPr>
        <w:spacing w:after="0" w:line="240" w:lineRule="auto"/>
        <w:jc w:val="both"/>
        <w:rPr>
          <w:rFonts w:ascii="Times New Roman" w:hAnsi="Times New Roman"/>
          <w:color w:val="000000"/>
          <w:sz w:val="24"/>
          <w:szCs w:val="24"/>
          <w:lang w:val="ru-RU"/>
        </w:rPr>
      </w:pPr>
    </w:p>
    <w:p w14:paraId="00F2E741" w14:textId="77777777" w:rsidR="002A25E9" w:rsidRDefault="002A25E9" w:rsidP="002A25E9">
      <w:pPr>
        <w:spacing w:after="0" w:line="240" w:lineRule="auto"/>
        <w:jc w:val="both"/>
        <w:rPr>
          <w:rFonts w:ascii="Times New Roman" w:hAnsi="Times New Roman"/>
          <w:sz w:val="24"/>
          <w:szCs w:val="24"/>
        </w:rPr>
      </w:pPr>
    </w:p>
    <w:p w14:paraId="019E6948"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Pr>
          <w:rFonts w:ascii="Times New Roman" w:hAnsi="Times New Roman"/>
          <w:b/>
          <w:sz w:val="24"/>
          <w:szCs w:val="24"/>
        </w:rPr>
        <w:tab/>
        <w:t>ПРЕДМЕТ ДОГОВОРА</w:t>
      </w:r>
    </w:p>
    <w:p w14:paraId="35399945" w14:textId="77777777" w:rsidR="002A25E9" w:rsidRDefault="002A25E9" w:rsidP="002A25E9">
      <w:pPr>
        <w:spacing w:after="0" w:line="240" w:lineRule="auto"/>
        <w:jc w:val="both"/>
      </w:pPr>
      <w:r>
        <w:rPr>
          <w:rFonts w:ascii="Times New Roman" w:hAnsi="Times New Roman"/>
          <w:sz w:val="24"/>
          <w:szCs w:val="24"/>
        </w:rPr>
        <w:t>2.1.</w:t>
      </w:r>
      <w:r>
        <w:rPr>
          <w:rFonts w:ascii="Times New Roman" w:hAnsi="Times New Roman"/>
          <w:sz w:val="24"/>
          <w:szCs w:val="24"/>
        </w:rPr>
        <w:tab/>
        <w:t xml:space="preserve">Договор регулирует отношения между Банком и Предприятием, связанные с проведением Держателями карточек Операций по оплате </w:t>
      </w:r>
      <w:r>
        <w:rPr>
          <w:rFonts w:ascii="Times New Roman" w:hAnsi="Times New Roman"/>
          <w:sz w:val="24"/>
          <w:szCs w:val="24"/>
          <w:lang w:val="ru-RU"/>
        </w:rPr>
        <w:t>Т</w:t>
      </w:r>
      <w:r>
        <w:rPr>
          <w:rFonts w:ascii="Times New Roman" w:hAnsi="Times New Roman"/>
          <w:sz w:val="24"/>
          <w:szCs w:val="24"/>
        </w:rPr>
        <w:t>оваров/</w:t>
      </w:r>
      <w:r>
        <w:rPr>
          <w:rFonts w:ascii="Times New Roman" w:hAnsi="Times New Roman"/>
          <w:sz w:val="24"/>
          <w:szCs w:val="24"/>
          <w:lang w:val="ru-RU"/>
        </w:rPr>
        <w:t>У</w:t>
      </w:r>
      <w:r>
        <w:rPr>
          <w:rFonts w:ascii="Times New Roman" w:hAnsi="Times New Roman"/>
          <w:sz w:val="24"/>
          <w:szCs w:val="24"/>
        </w:rPr>
        <w:t xml:space="preserve">слуг, реализуемых Предприятием в Интернет-магазине, </w:t>
      </w:r>
      <w:r>
        <w:rPr>
          <w:rFonts w:ascii="Times New Roman" w:hAnsi="Times New Roman"/>
          <w:sz w:val="24"/>
          <w:szCs w:val="24"/>
          <w:lang w:val="ru-RU"/>
        </w:rPr>
        <w:t xml:space="preserve">и </w:t>
      </w:r>
      <w:r>
        <w:rPr>
          <w:rFonts w:ascii="Times New Roman" w:hAnsi="Times New Roman"/>
          <w:sz w:val="24"/>
          <w:szCs w:val="24"/>
        </w:rPr>
        <w:t xml:space="preserve">осуществлением Банком Возмещения. </w:t>
      </w:r>
    </w:p>
    <w:p w14:paraId="7DB9AE2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2.2. Присоединение Предприятия к Договору свидетельствует о том, что Предприятие:</w:t>
      </w:r>
    </w:p>
    <w:p w14:paraId="575C48E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прочитало, поняло и приняло Договор в полном объеме без каких-либо замечаний и возражений, согласно с условиями Договора, а также принимает обязательство в полном объеме выполнять все положения Договора;</w:t>
      </w:r>
    </w:p>
    <w:p w14:paraId="0A64D57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принимает на себя и согласно с возможными неблагоприятными последствиями неисполнения и/или ненадлежащего исполнения Договора.</w:t>
      </w:r>
    </w:p>
    <w:p w14:paraId="595D845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Предприятие не вправе ссылаться на отсутствие подписи уполномоченного представителя Предприятия на Договоре как на доказательство того, что Договор не был им получен/прочитан/понятен/принят.</w:t>
      </w:r>
    </w:p>
    <w:p w14:paraId="73AA6567" w14:textId="77777777" w:rsidR="002A25E9" w:rsidRDefault="002A25E9" w:rsidP="002A25E9">
      <w:pPr>
        <w:spacing w:after="0" w:line="240" w:lineRule="auto"/>
        <w:jc w:val="both"/>
        <w:rPr>
          <w:rFonts w:ascii="Times New Roman" w:hAnsi="Times New Roman"/>
          <w:sz w:val="24"/>
          <w:szCs w:val="24"/>
        </w:rPr>
      </w:pPr>
    </w:p>
    <w:p w14:paraId="6B0106EB"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rPr>
        <w:tab/>
        <w:t>ПОРЯДОК ПРОВЕДЕНИЯ ОПЕРАЦИЙ С ИСПОЛЬЗОВАНИЕМ КАРТОЧКИ</w:t>
      </w:r>
    </w:p>
    <w:p w14:paraId="217351C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Банк регистр</w:t>
      </w:r>
      <w:r>
        <w:rPr>
          <w:rFonts w:ascii="Times New Roman" w:hAnsi="Times New Roman"/>
          <w:sz w:val="24"/>
          <w:szCs w:val="24"/>
          <w:lang w:val="ru-RU"/>
        </w:rPr>
        <w:t>ирует</w:t>
      </w:r>
      <w:r>
        <w:rPr>
          <w:rFonts w:ascii="Times New Roman" w:hAnsi="Times New Roman"/>
          <w:sz w:val="24"/>
          <w:szCs w:val="24"/>
        </w:rPr>
        <w:t xml:space="preserve"> Интернет-магазин в АПК Банка </w:t>
      </w:r>
      <w:r>
        <w:rPr>
          <w:rFonts w:ascii="Times New Roman" w:hAnsi="Times New Roman"/>
          <w:sz w:val="24"/>
          <w:szCs w:val="24"/>
          <w:lang w:val="ru-RU"/>
        </w:rPr>
        <w:t>согласно информации</w:t>
      </w:r>
      <w:r>
        <w:rPr>
          <w:rFonts w:ascii="Times New Roman" w:hAnsi="Times New Roman"/>
          <w:sz w:val="24"/>
          <w:szCs w:val="24"/>
        </w:rPr>
        <w:t xml:space="preserve"> указанн</w:t>
      </w:r>
      <w:r>
        <w:rPr>
          <w:rFonts w:ascii="Times New Roman" w:hAnsi="Times New Roman"/>
          <w:sz w:val="24"/>
          <w:szCs w:val="24"/>
          <w:lang w:val="ru-RU"/>
        </w:rPr>
        <w:t>ой</w:t>
      </w:r>
      <w:r>
        <w:rPr>
          <w:rFonts w:ascii="Times New Roman" w:hAnsi="Times New Roman"/>
          <w:sz w:val="24"/>
          <w:szCs w:val="24"/>
        </w:rPr>
        <w:t xml:space="preserve"> в </w:t>
      </w:r>
      <w:r>
        <w:rPr>
          <w:rFonts w:ascii="Times New Roman" w:hAnsi="Times New Roman"/>
          <w:sz w:val="24"/>
          <w:szCs w:val="24"/>
          <w:lang w:val="ru-RU"/>
        </w:rPr>
        <w:t>з</w:t>
      </w:r>
      <w:r>
        <w:rPr>
          <w:rFonts w:ascii="Times New Roman" w:hAnsi="Times New Roman"/>
          <w:sz w:val="24"/>
          <w:szCs w:val="24"/>
        </w:rPr>
        <w:t>аявке на регистрацию Интернет-магазина</w:t>
      </w:r>
      <w:r>
        <w:rPr>
          <w:rFonts w:ascii="Times New Roman" w:hAnsi="Times New Roman"/>
          <w:sz w:val="24"/>
          <w:szCs w:val="24"/>
          <w:lang w:val="ru-RU"/>
        </w:rPr>
        <w:t xml:space="preserve"> по форме</w:t>
      </w:r>
      <w:r>
        <w:rPr>
          <w:rFonts w:ascii="Times New Roman" w:hAnsi="Times New Roman"/>
          <w:sz w:val="24"/>
          <w:szCs w:val="24"/>
        </w:rPr>
        <w:t xml:space="preserve"> Приложени</w:t>
      </w:r>
      <w:r>
        <w:rPr>
          <w:rFonts w:ascii="Times New Roman" w:hAnsi="Times New Roman"/>
          <w:sz w:val="24"/>
          <w:szCs w:val="24"/>
          <w:lang w:val="ru-RU"/>
        </w:rPr>
        <w:t>я</w:t>
      </w:r>
      <w:r>
        <w:rPr>
          <w:rFonts w:ascii="Times New Roman" w:hAnsi="Times New Roman"/>
          <w:sz w:val="24"/>
          <w:szCs w:val="24"/>
        </w:rPr>
        <w:t xml:space="preserve"> № 4 к Договору (далее – Заявка).</w:t>
      </w:r>
    </w:p>
    <w:p w14:paraId="6015AC4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Держатель </w:t>
      </w:r>
      <w:r>
        <w:rPr>
          <w:rFonts w:ascii="Times New Roman" w:hAnsi="Times New Roman"/>
          <w:sz w:val="24"/>
          <w:szCs w:val="24"/>
          <w:lang w:val="ru-RU"/>
        </w:rPr>
        <w:t>К</w:t>
      </w:r>
      <w:r>
        <w:rPr>
          <w:rFonts w:ascii="Times New Roman" w:hAnsi="Times New Roman"/>
          <w:sz w:val="24"/>
          <w:szCs w:val="24"/>
        </w:rPr>
        <w:t>арточки через Интернет-магазин, формирует Заказ, которому присваивается номер и выбирает форму оплаты – через Карточку, и передает его на дальнейшую обработку Интернет-магазину.</w:t>
      </w:r>
    </w:p>
    <w:p w14:paraId="3A7F810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Интернет-магазин обрабатывает данные для совершения покупки и переадресовывает Держателя Карточки на Платёжную форму. При этом одновременно </w:t>
      </w:r>
      <w:r>
        <w:rPr>
          <w:rFonts w:ascii="Times New Roman" w:hAnsi="Times New Roman"/>
          <w:sz w:val="24"/>
          <w:szCs w:val="24"/>
          <w:lang w:val="ru-RU"/>
        </w:rPr>
        <w:t>в</w:t>
      </w:r>
      <w:r>
        <w:rPr>
          <w:rFonts w:ascii="Times New Roman" w:hAnsi="Times New Roman"/>
          <w:sz w:val="24"/>
          <w:szCs w:val="24"/>
        </w:rPr>
        <w:t xml:space="preserve"> АПК Банка передаются необходимые параметры, такие как: идентификационный номер Интернет-магазина, номер Заказа, валюта, сумма </w:t>
      </w:r>
      <w:r>
        <w:rPr>
          <w:rFonts w:ascii="Times New Roman" w:hAnsi="Times New Roman"/>
          <w:sz w:val="24"/>
          <w:szCs w:val="24"/>
          <w:lang w:val="ru-RU"/>
        </w:rPr>
        <w:t>Операции</w:t>
      </w:r>
      <w:r>
        <w:rPr>
          <w:rFonts w:ascii="Times New Roman" w:hAnsi="Times New Roman"/>
          <w:sz w:val="24"/>
          <w:szCs w:val="24"/>
        </w:rPr>
        <w:t xml:space="preserve"> и прочие параметры, описанные в технической документации</w:t>
      </w:r>
      <w:r>
        <w:rPr>
          <w:rFonts w:ascii="Times New Roman" w:hAnsi="Times New Roman"/>
          <w:sz w:val="24"/>
          <w:szCs w:val="24"/>
          <w:lang w:val="ru-RU"/>
        </w:rPr>
        <w:t xml:space="preserve"> Банка</w:t>
      </w:r>
      <w:r>
        <w:rPr>
          <w:rFonts w:ascii="Times New Roman" w:hAnsi="Times New Roman"/>
          <w:sz w:val="24"/>
          <w:szCs w:val="24"/>
        </w:rPr>
        <w:t>.</w:t>
      </w:r>
    </w:p>
    <w:p w14:paraId="4885C3D5"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3.4.</w:t>
      </w:r>
      <w:r>
        <w:rPr>
          <w:rFonts w:ascii="Times New Roman" w:hAnsi="Times New Roman"/>
          <w:sz w:val="24"/>
          <w:szCs w:val="24"/>
        </w:rPr>
        <w:tab/>
        <w:t xml:space="preserve">Держатель </w:t>
      </w:r>
      <w:r>
        <w:rPr>
          <w:rFonts w:ascii="Times New Roman" w:hAnsi="Times New Roman"/>
          <w:sz w:val="24"/>
          <w:szCs w:val="24"/>
          <w:lang w:val="ru-RU"/>
        </w:rPr>
        <w:t>К</w:t>
      </w:r>
      <w:r>
        <w:rPr>
          <w:rFonts w:ascii="Times New Roman" w:hAnsi="Times New Roman"/>
          <w:sz w:val="24"/>
          <w:szCs w:val="24"/>
        </w:rPr>
        <w:t xml:space="preserve">арточки путем заполнения Платежной формы передает </w:t>
      </w:r>
      <w:r>
        <w:rPr>
          <w:rFonts w:ascii="Times New Roman" w:hAnsi="Times New Roman"/>
          <w:sz w:val="24"/>
          <w:szCs w:val="24"/>
          <w:lang w:val="ru-RU"/>
        </w:rPr>
        <w:t>в</w:t>
      </w:r>
      <w:r>
        <w:rPr>
          <w:rFonts w:ascii="Times New Roman" w:hAnsi="Times New Roman"/>
          <w:sz w:val="24"/>
          <w:szCs w:val="24"/>
        </w:rPr>
        <w:t xml:space="preserve"> АПК Банка информацию о </w:t>
      </w:r>
      <w:r>
        <w:rPr>
          <w:rFonts w:ascii="Times New Roman" w:hAnsi="Times New Roman"/>
          <w:sz w:val="24"/>
          <w:szCs w:val="24"/>
          <w:lang w:val="ru-RU"/>
        </w:rPr>
        <w:t>Реквизитах</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арточки.</w:t>
      </w:r>
      <w:r>
        <w:rPr>
          <w:rFonts w:ascii="Times New Roman" w:hAnsi="Times New Roman"/>
          <w:sz w:val="24"/>
          <w:szCs w:val="24"/>
          <w:lang w:val="ru-RU"/>
        </w:rPr>
        <w:t xml:space="preserve"> Вышеуказанное действие Держателя Карточки, является подтверждением согласия совершить Операцию. Дополнительно Банк может запросить прочие сведения у Держателя Карточки.</w:t>
      </w:r>
    </w:p>
    <w:p w14:paraId="4EB6977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 xml:space="preserve">АПК Банка проверяет корректность формата вводимых параметров </w:t>
      </w:r>
      <w:r>
        <w:rPr>
          <w:rFonts w:ascii="Times New Roman" w:hAnsi="Times New Roman"/>
          <w:sz w:val="24"/>
          <w:szCs w:val="24"/>
          <w:lang w:val="ru-RU"/>
        </w:rPr>
        <w:t xml:space="preserve">Реквизитов </w:t>
      </w:r>
      <w:r>
        <w:rPr>
          <w:rFonts w:ascii="Times New Roman" w:hAnsi="Times New Roman"/>
          <w:sz w:val="24"/>
          <w:szCs w:val="24"/>
        </w:rPr>
        <w:t>Карточки и может осуществить дополнительные процедуры аутентификации Держателя</w:t>
      </w:r>
      <w:r>
        <w:rPr>
          <w:rFonts w:ascii="Times New Roman" w:hAnsi="Times New Roman"/>
          <w:sz w:val="24"/>
          <w:szCs w:val="24"/>
          <w:lang w:val="ru-RU"/>
        </w:rPr>
        <w:t xml:space="preserve"> Карточки согласно Правил МПС и/или внутренних документов Банка.</w:t>
      </w:r>
    </w:p>
    <w:p w14:paraId="4DDECA2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 xml:space="preserve">Банк проверяет </w:t>
      </w:r>
      <w:r>
        <w:rPr>
          <w:rFonts w:ascii="Times New Roman" w:hAnsi="Times New Roman"/>
          <w:sz w:val="24"/>
          <w:szCs w:val="24"/>
          <w:lang w:val="ru-RU"/>
        </w:rPr>
        <w:t>Заказ</w:t>
      </w:r>
      <w:r>
        <w:rPr>
          <w:rFonts w:ascii="Times New Roman" w:hAnsi="Times New Roman"/>
          <w:sz w:val="24"/>
          <w:szCs w:val="24"/>
        </w:rPr>
        <w:t xml:space="preserve"> в соответствии с регистрацией Интернет-магазина в АПК Банка, а также соответстви</w:t>
      </w:r>
      <w:r>
        <w:rPr>
          <w:rFonts w:ascii="Times New Roman" w:hAnsi="Times New Roman"/>
          <w:sz w:val="24"/>
          <w:szCs w:val="24"/>
          <w:lang w:val="ru-RU"/>
        </w:rPr>
        <w:t>е</w:t>
      </w:r>
      <w:r>
        <w:rPr>
          <w:rFonts w:ascii="Times New Roman" w:hAnsi="Times New Roman"/>
          <w:sz w:val="24"/>
          <w:szCs w:val="24"/>
        </w:rPr>
        <w:t xml:space="preserve"> запроса Авторизации требованиям Договора.</w:t>
      </w:r>
    </w:p>
    <w:p w14:paraId="76FE7DB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t>При отрицательно</w:t>
      </w:r>
      <w:r>
        <w:rPr>
          <w:rFonts w:ascii="Times New Roman" w:hAnsi="Times New Roman"/>
          <w:sz w:val="24"/>
          <w:szCs w:val="24"/>
          <w:lang w:val="ru-RU"/>
        </w:rPr>
        <w:t>м</w:t>
      </w:r>
      <w:r>
        <w:rPr>
          <w:rFonts w:ascii="Times New Roman" w:hAnsi="Times New Roman"/>
          <w:sz w:val="24"/>
          <w:szCs w:val="24"/>
        </w:rPr>
        <w:t xml:space="preserve"> результат</w:t>
      </w:r>
      <w:r>
        <w:rPr>
          <w:rFonts w:ascii="Times New Roman" w:hAnsi="Times New Roman"/>
          <w:sz w:val="24"/>
          <w:szCs w:val="24"/>
          <w:lang w:val="ru-RU"/>
        </w:rPr>
        <w:t>е</w:t>
      </w:r>
      <w:r>
        <w:rPr>
          <w:rFonts w:ascii="Times New Roman" w:hAnsi="Times New Roman"/>
          <w:sz w:val="24"/>
          <w:szCs w:val="24"/>
        </w:rPr>
        <w:t xml:space="preserve"> проверок или аутентификации</w:t>
      </w:r>
      <w:r>
        <w:rPr>
          <w:rFonts w:ascii="Times New Roman" w:hAnsi="Times New Roman"/>
          <w:sz w:val="24"/>
          <w:szCs w:val="24"/>
          <w:lang w:val="ru-RU"/>
        </w:rPr>
        <w:t>,</w:t>
      </w:r>
      <w:r>
        <w:rPr>
          <w:rFonts w:ascii="Times New Roman" w:hAnsi="Times New Roman"/>
          <w:sz w:val="24"/>
          <w:szCs w:val="24"/>
        </w:rPr>
        <w:t xml:space="preserve"> АПК Банка отправляет уведомление об отказе в осуществлении Операции Интернет-магазину, с указанием причин отказа.</w:t>
      </w:r>
    </w:p>
    <w:p w14:paraId="1C2A4BE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ru-RU"/>
        </w:rPr>
        <w:t>8</w:t>
      </w:r>
      <w:r>
        <w:rPr>
          <w:rFonts w:ascii="Times New Roman" w:hAnsi="Times New Roman"/>
          <w:sz w:val="24"/>
          <w:szCs w:val="24"/>
        </w:rPr>
        <w:t>.</w:t>
      </w:r>
      <w:r>
        <w:rPr>
          <w:rFonts w:ascii="Times New Roman" w:hAnsi="Times New Roman"/>
          <w:sz w:val="24"/>
          <w:szCs w:val="24"/>
        </w:rPr>
        <w:tab/>
        <w:t>При успешном прохождении всех процедур проверок запроса установленным нормативам и\или аутентификации, запрос из АПК Банка передается на Авторизацию.</w:t>
      </w:r>
    </w:p>
    <w:p w14:paraId="1DAF603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rPr>
        <w:tab/>
        <w:t>Авторизаци</w:t>
      </w:r>
      <w:r>
        <w:rPr>
          <w:rFonts w:ascii="Times New Roman" w:hAnsi="Times New Roman"/>
          <w:sz w:val="24"/>
          <w:szCs w:val="24"/>
          <w:lang w:val="ru-RU"/>
        </w:rPr>
        <w:t>я осуществляется</w:t>
      </w:r>
      <w:r>
        <w:rPr>
          <w:rFonts w:ascii="Times New Roman" w:hAnsi="Times New Roman"/>
          <w:sz w:val="24"/>
          <w:szCs w:val="24"/>
        </w:rPr>
        <w:t xml:space="preserve"> в порядке </w:t>
      </w:r>
      <w:r>
        <w:rPr>
          <w:rFonts w:ascii="Times New Roman" w:hAnsi="Times New Roman"/>
          <w:sz w:val="24"/>
          <w:szCs w:val="24"/>
          <w:lang w:val="ru-RU"/>
        </w:rPr>
        <w:t>предусмотренном Правилами</w:t>
      </w:r>
      <w:r>
        <w:rPr>
          <w:rFonts w:ascii="Times New Roman" w:hAnsi="Times New Roman"/>
          <w:sz w:val="24"/>
          <w:szCs w:val="24"/>
        </w:rPr>
        <w:t xml:space="preserve"> МПС.</w:t>
      </w:r>
    </w:p>
    <w:p w14:paraId="6C0C1D9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rPr>
        <w:tab/>
        <w:t>При отрицательно</w:t>
      </w:r>
      <w:r>
        <w:rPr>
          <w:rFonts w:ascii="Times New Roman" w:hAnsi="Times New Roman"/>
          <w:sz w:val="24"/>
          <w:szCs w:val="24"/>
          <w:lang w:val="ru-RU"/>
        </w:rPr>
        <w:t>м</w:t>
      </w:r>
      <w:r>
        <w:rPr>
          <w:rFonts w:ascii="Times New Roman" w:hAnsi="Times New Roman"/>
          <w:sz w:val="24"/>
          <w:szCs w:val="24"/>
        </w:rPr>
        <w:t xml:space="preserve"> результат</w:t>
      </w:r>
      <w:r>
        <w:rPr>
          <w:rFonts w:ascii="Times New Roman" w:hAnsi="Times New Roman"/>
          <w:sz w:val="24"/>
          <w:szCs w:val="24"/>
          <w:lang w:val="ru-RU"/>
        </w:rPr>
        <w:t>е</w:t>
      </w:r>
      <w:r>
        <w:rPr>
          <w:rFonts w:ascii="Times New Roman" w:hAnsi="Times New Roman"/>
          <w:sz w:val="24"/>
          <w:szCs w:val="24"/>
        </w:rPr>
        <w:t xml:space="preserve"> Авторизации</w:t>
      </w:r>
      <w:r>
        <w:rPr>
          <w:rFonts w:ascii="Times New Roman" w:hAnsi="Times New Roman"/>
          <w:sz w:val="24"/>
          <w:szCs w:val="24"/>
          <w:lang w:val="ru-RU"/>
        </w:rPr>
        <w:t>,</w:t>
      </w:r>
      <w:r>
        <w:rPr>
          <w:rFonts w:ascii="Times New Roman" w:hAnsi="Times New Roman"/>
          <w:sz w:val="24"/>
          <w:szCs w:val="24"/>
        </w:rPr>
        <w:t xml:space="preserve"> АПК Банка отправляет</w:t>
      </w:r>
      <w:r>
        <w:rPr>
          <w:rFonts w:ascii="Times New Roman" w:hAnsi="Times New Roman"/>
          <w:sz w:val="24"/>
          <w:szCs w:val="24"/>
          <w:lang w:val="ru-RU"/>
        </w:rPr>
        <w:t xml:space="preserve"> Интернет-магазину и Держателю Карточки</w:t>
      </w:r>
      <w:r>
        <w:rPr>
          <w:rFonts w:ascii="Times New Roman" w:hAnsi="Times New Roman"/>
          <w:sz w:val="24"/>
          <w:szCs w:val="24"/>
        </w:rPr>
        <w:t xml:space="preserve"> уведомление об отказе</w:t>
      </w:r>
      <w:r>
        <w:rPr>
          <w:rFonts w:ascii="Times New Roman" w:hAnsi="Times New Roman"/>
          <w:sz w:val="24"/>
          <w:szCs w:val="24"/>
          <w:lang w:val="ru-RU"/>
        </w:rPr>
        <w:t xml:space="preserve"> в осуществлении Операции</w:t>
      </w:r>
      <w:r>
        <w:rPr>
          <w:rFonts w:ascii="Times New Roman" w:hAnsi="Times New Roman"/>
          <w:sz w:val="24"/>
          <w:szCs w:val="24"/>
        </w:rPr>
        <w:t>, с указанием причин отказа.</w:t>
      </w:r>
    </w:p>
    <w:p w14:paraId="27D8E9E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t>При положительном результате Авторизации АПК Банка передает</w:t>
      </w:r>
      <w:r>
        <w:rPr>
          <w:rFonts w:ascii="Times New Roman" w:hAnsi="Times New Roman"/>
          <w:sz w:val="24"/>
          <w:szCs w:val="24"/>
          <w:lang w:val="ru-RU"/>
        </w:rPr>
        <w:t xml:space="preserve"> Интернет-магазину</w:t>
      </w:r>
      <w:r>
        <w:rPr>
          <w:rFonts w:ascii="Times New Roman" w:hAnsi="Times New Roman"/>
          <w:sz w:val="24"/>
          <w:szCs w:val="24"/>
        </w:rPr>
        <w:t xml:space="preserve"> подтверждение положительного результата Авторизации. При этом Держателю Карточки на экране </w:t>
      </w:r>
      <w:r>
        <w:rPr>
          <w:rFonts w:ascii="Times New Roman" w:hAnsi="Times New Roman"/>
          <w:sz w:val="24"/>
          <w:szCs w:val="24"/>
          <w:lang w:val="ru-RU"/>
        </w:rPr>
        <w:t xml:space="preserve">должна </w:t>
      </w:r>
      <w:r>
        <w:rPr>
          <w:rFonts w:ascii="Times New Roman" w:hAnsi="Times New Roman"/>
          <w:sz w:val="24"/>
          <w:szCs w:val="24"/>
        </w:rPr>
        <w:t>отображат</w:t>
      </w:r>
      <w:r>
        <w:rPr>
          <w:rFonts w:ascii="Times New Roman" w:hAnsi="Times New Roman"/>
          <w:sz w:val="24"/>
          <w:szCs w:val="24"/>
          <w:lang w:val="ru-RU"/>
        </w:rPr>
        <w:t>ься</w:t>
      </w:r>
      <w:r>
        <w:rPr>
          <w:rFonts w:ascii="Times New Roman" w:hAnsi="Times New Roman"/>
          <w:sz w:val="24"/>
          <w:szCs w:val="24"/>
        </w:rPr>
        <w:t xml:space="preserve"> информация, выводимая в чек, для последующей распечатки чека. </w:t>
      </w:r>
    </w:p>
    <w:p w14:paraId="4791081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 xml:space="preserve">При положительном результате Авторизации Банк-эмитент </w:t>
      </w:r>
      <w:r>
        <w:rPr>
          <w:rFonts w:ascii="Times New Roman" w:hAnsi="Times New Roman"/>
          <w:sz w:val="24"/>
          <w:szCs w:val="24"/>
          <w:lang w:val="ru-RU"/>
        </w:rPr>
        <w:t>в рамках</w:t>
      </w:r>
      <w:r>
        <w:rPr>
          <w:rFonts w:ascii="Times New Roman" w:hAnsi="Times New Roman"/>
          <w:sz w:val="24"/>
          <w:szCs w:val="24"/>
        </w:rPr>
        <w:t xml:space="preserve"> </w:t>
      </w:r>
      <w:r>
        <w:rPr>
          <w:rFonts w:ascii="Times New Roman" w:hAnsi="Times New Roman"/>
          <w:sz w:val="24"/>
          <w:szCs w:val="24"/>
          <w:lang w:val="ru-RU"/>
        </w:rPr>
        <w:t>Двухстадийной операции</w:t>
      </w:r>
      <w:r>
        <w:rPr>
          <w:rFonts w:ascii="Times New Roman" w:hAnsi="Times New Roman"/>
          <w:sz w:val="24"/>
          <w:szCs w:val="24"/>
        </w:rPr>
        <w:t xml:space="preserve"> производит </w:t>
      </w:r>
      <w:r>
        <w:rPr>
          <w:rFonts w:ascii="Times New Roman" w:hAnsi="Times New Roman"/>
          <w:sz w:val="24"/>
          <w:szCs w:val="24"/>
          <w:lang w:val="ru-RU"/>
        </w:rPr>
        <w:t xml:space="preserve">по </w:t>
      </w:r>
      <w:r>
        <w:rPr>
          <w:rFonts w:ascii="Times New Roman" w:hAnsi="Times New Roman"/>
          <w:sz w:val="24"/>
          <w:szCs w:val="24"/>
        </w:rPr>
        <w:t>Транзакци</w:t>
      </w:r>
      <w:r>
        <w:rPr>
          <w:rFonts w:ascii="Times New Roman" w:hAnsi="Times New Roman"/>
          <w:sz w:val="24"/>
          <w:szCs w:val="24"/>
          <w:lang w:val="ru-RU"/>
        </w:rPr>
        <w:t>и</w:t>
      </w:r>
      <w:r>
        <w:rPr>
          <w:rFonts w:ascii="Times New Roman" w:hAnsi="Times New Roman"/>
          <w:sz w:val="24"/>
          <w:szCs w:val="24"/>
        </w:rPr>
        <w:t xml:space="preserve"> блокировани</w:t>
      </w:r>
      <w:r>
        <w:rPr>
          <w:rFonts w:ascii="Times New Roman" w:hAnsi="Times New Roman"/>
          <w:sz w:val="24"/>
          <w:szCs w:val="24"/>
          <w:lang w:val="ru-RU"/>
        </w:rPr>
        <w:t>е</w:t>
      </w:r>
      <w:r>
        <w:rPr>
          <w:rFonts w:ascii="Times New Roman" w:hAnsi="Times New Roman"/>
          <w:sz w:val="24"/>
          <w:szCs w:val="24"/>
        </w:rPr>
        <w:t xml:space="preserve"> денег на Текущем счете в карточной базе Держателя Карточки на сумму Авторизации</w:t>
      </w:r>
      <w:r>
        <w:rPr>
          <w:rFonts w:ascii="Times New Roman" w:hAnsi="Times New Roman"/>
          <w:sz w:val="24"/>
          <w:szCs w:val="24"/>
          <w:lang w:val="ru-RU"/>
        </w:rPr>
        <w:t xml:space="preserve">. </w:t>
      </w:r>
    </w:p>
    <w:p w14:paraId="21F16D9F"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3.1</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 xml:space="preserve">При </w:t>
      </w:r>
      <w:r>
        <w:rPr>
          <w:rFonts w:ascii="Times New Roman" w:hAnsi="Times New Roman"/>
          <w:sz w:val="24"/>
          <w:szCs w:val="24"/>
          <w:lang w:val="ru-RU"/>
        </w:rPr>
        <w:t xml:space="preserve">Двухстадийной операции, </w:t>
      </w:r>
      <w:r>
        <w:rPr>
          <w:rFonts w:ascii="Times New Roman" w:hAnsi="Times New Roman"/>
          <w:sz w:val="24"/>
          <w:szCs w:val="24"/>
        </w:rPr>
        <w:t xml:space="preserve">Предприятие </w:t>
      </w:r>
      <w:r>
        <w:rPr>
          <w:rFonts w:ascii="Times New Roman" w:hAnsi="Times New Roman"/>
          <w:sz w:val="24"/>
          <w:szCs w:val="24"/>
          <w:lang w:val="ru-RU"/>
        </w:rPr>
        <w:t>обязано</w:t>
      </w:r>
      <w:r>
        <w:rPr>
          <w:rFonts w:ascii="Times New Roman" w:hAnsi="Times New Roman"/>
          <w:sz w:val="24"/>
          <w:szCs w:val="24"/>
        </w:rPr>
        <w:t xml:space="preserve"> отправить </w:t>
      </w:r>
      <w:r>
        <w:rPr>
          <w:rFonts w:ascii="Times New Roman" w:hAnsi="Times New Roman"/>
          <w:sz w:val="24"/>
          <w:szCs w:val="24"/>
          <w:lang w:val="ru-RU"/>
        </w:rPr>
        <w:t xml:space="preserve">Банку </w:t>
      </w:r>
      <w:r>
        <w:rPr>
          <w:rFonts w:ascii="Times New Roman" w:hAnsi="Times New Roman"/>
          <w:sz w:val="24"/>
          <w:szCs w:val="24"/>
        </w:rPr>
        <w:t xml:space="preserve">подтверждение </w:t>
      </w:r>
      <w:r>
        <w:rPr>
          <w:rFonts w:ascii="Times New Roman" w:hAnsi="Times New Roman"/>
          <w:sz w:val="24"/>
          <w:szCs w:val="24"/>
          <w:lang w:val="ru-RU"/>
        </w:rPr>
        <w:t xml:space="preserve"> о наличии Товара/возможности предоставлении Услуги</w:t>
      </w:r>
      <w:r>
        <w:rPr>
          <w:rFonts w:ascii="Times New Roman" w:hAnsi="Times New Roman"/>
          <w:sz w:val="24"/>
          <w:szCs w:val="24"/>
        </w:rPr>
        <w:t xml:space="preserve"> в течение 7</w:t>
      </w:r>
      <w:r>
        <w:rPr>
          <w:rFonts w:ascii="Times New Roman" w:hAnsi="Times New Roman"/>
          <w:sz w:val="24"/>
          <w:szCs w:val="24"/>
          <w:lang w:val="ru-RU"/>
        </w:rPr>
        <w:t xml:space="preserve"> (семи)</w:t>
      </w:r>
      <w:r>
        <w:rPr>
          <w:rFonts w:ascii="Times New Roman" w:hAnsi="Times New Roman"/>
          <w:sz w:val="24"/>
          <w:szCs w:val="24"/>
        </w:rPr>
        <w:t xml:space="preserve"> календарных дней., </w:t>
      </w:r>
      <w:r>
        <w:t xml:space="preserve"> </w:t>
      </w:r>
      <w:r>
        <w:rPr>
          <w:rFonts w:ascii="Times New Roman" w:hAnsi="Times New Roman"/>
          <w:sz w:val="24"/>
          <w:szCs w:val="24"/>
        </w:rPr>
        <w:t>Если</w:t>
      </w:r>
      <w:r>
        <w:rPr>
          <w:rFonts w:ascii="Times New Roman" w:hAnsi="Times New Roman"/>
          <w:sz w:val="24"/>
          <w:szCs w:val="24"/>
          <w:lang w:val="ru-RU"/>
        </w:rPr>
        <w:t xml:space="preserve"> Предприятие </w:t>
      </w:r>
      <w:r>
        <w:rPr>
          <w:rFonts w:ascii="Times New Roman" w:hAnsi="Times New Roman"/>
          <w:sz w:val="24"/>
          <w:szCs w:val="24"/>
        </w:rPr>
        <w:t xml:space="preserve">не направит указанное подтверждение в установленный срок, то она обязана сформировать и отправить Эмитенту запрос на отмену авторизации, который отменяет блокирование суммы Транзакции на текущем счете в карточной базе Держателя карточки, что влечет возврат денег Держателю Карточки. Аналогичные действия применяются, если </w:t>
      </w:r>
      <w:r>
        <w:rPr>
          <w:rFonts w:ascii="Times New Roman" w:hAnsi="Times New Roman"/>
          <w:sz w:val="24"/>
          <w:szCs w:val="24"/>
          <w:lang w:val="ru-RU"/>
        </w:rPr>
        <w:t xml:space="preserve">Предприятие </w:t>
      </w:r>
      <w:r>
        <w:rPr>
          <w:rFonts w:ascii="Times New Roman" w:hAnsi="Times New Roman"/>
          <w:sz w:val="24"/>
          <w:szCs w:val="24"/>
        </w:rPr>
        <w:t xml:space="preserve">не направит Эмитенту финансовый документ на списание денег в тот же срок. Банк не осуществляет Возмещение и не несет ответственность  за отмену Двухстадийной операции на стороне Эмитента, если отмена произошла вследствие не соблюдения </w:t>
      </w:r>
      <w:r>
        <w:rPr>
          <w:rFonts w:ascii="Times New Roman" w:hAnsi="Times New Roman"/>
          <w:sz w:val="24"/>
          <w:szCs w:val="24"/>
          <w:lang w:val="ru-RU"/>
        </w:rPr>
        <w:t xml:space="preserve">Предприятием </w:t>
      </w:r>
      <w:r>
        <w:rPr>
          <w:rFonts w:ascii="Times New Roman" w:hAnsi="Times New Roman"/>
          <w:sz w:val="24"/>
          <w:szCs w:val="24"/>
        </w:rPr>
        <w:t>сроков отмены авторизации/отправки финансового документа по Операции, установленных настоящим пунктом.</w:t>
      </w:r>
    </w:p>
    <w:p w14:paraId="460736D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 xml:space="preserve">В случае </w:t>
      </w:r>
      <w:r>
        <w:rPr>
          <w:rFonts w:ascii="Times New Roman" w:hAnsi="Times New Roman"/>
          <w:sz w:val="24"/>
          <w:szCs w:val="24"/>
          <w:lang w:val="ru-RU"/>
        </w:rPr>
        <w:t>Двухстадийной операции</w:t>
      </w:r>
      <w:r>
        <w:rPr>
          <w:rFonts w:ascii="Times New Roman" w:hAnsi="Times New Roman"/>
          <w:sz w:val="24"/>
          <w:szCs w:val="24"/>
        </w:rPr>
        <w:t xml:space="preserve">, </w:t>
      </w:r>
      <w:r>
        <w:rPr>
          <w:rFonts w:ascii="Times New Roman" w:hAnsi="Times New Roman"/>
          <w:sz w:val="24"/>
          <w:szCs w:val="24"/>
          <w:lang w:val="ru-RU"/>
        </w:rPr>
        <w:t xml:space="preserve">окончательное списание </w:t>
      </w:r>
      <w:r>
        <w:rPr>
          <w:rFonts w:ascii="Times New Roman" w:hAnsi="Times New Roman"/>
          <w:sz w:val="24"/>
          <w:szCs w:val="24"/>
        </w:rPr>
        <w:t>ден</w:t>
      </w:r>
      <w:r>
        <w:rPr>
          <w:rFonts w:ascii="Times New Roman" w:hAnsi="Times New Roman"/>
          <w:sz w:val="24"/>
          <w:szCs w:val="24"/>
          <w:lang w:val="ru-RU"/>
        </w:rPr>
        <w:t>е</w:t>
      </w:r>
      <w:r>
        <w:rPr>
          <w:rFonts w:ascii="Times New Roman" w:hAnsi="Times New Roman"/>
          <w:sz w:val="24"/>
          <w:szCs w:val="24"/>
        </w:rPr>
        <w:t xml:space="preserve">г у Держателя </w:t>
      </w:r>
      <w:r>
        <w:rPr>
          <w:rFonts w:ascii="Times New Roman" w:hAnsi="Times New Roman"/>
          <w:sz w:val="24"/>
          <w:szCs w:val="24"/>
          <w:lang w:val="ru-RU"/>
        </w:rPr>
        <w:t>К</w:t>
      </w:r>
      <w:r>
        <w:rPr>
          <w:rFonts w:ascii="Times New Roman" w:hAnsi="Times New Roman"/>
          <w:sz w:val="24"/>
          <w:szCs w:val="24"/>
        </w:rPr>
        <w:t xml:space="preserve">арточки </w:t>
      </w:r>
      <w:r>
        <w:rPr>
          <w:rFonts w:ascii="Times New Roman" w:hAnsi="Times New Roman"/>
          <w:sz w:val="24"/>
          <w:szCs w:val="24"/>
          <w:lang w:val="ru-RU"/>
        </w:rPr>
        <w:t>осуществляется после направления Предприятием Банку подтверждения  о наличии товара/предоставлении услуги</w:t>
      </w:r>
      <w:r>
        <w:rPr>
          <w:rFonts w:ascii="Times New Roman" w:hAnsi="Times New Roman"/>
          <w:sz w:val="24"/>
          <w:szCs w:val="24"/>
        </w:rPr>
        <w:t>.</w:t>
      </w:r>
    </w:p>
    <w:p w14:paraId="1DD0AEC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ru-RU"/>
        </w:rPr>
        <w:t>При</w:t>
      </w:r>
      <w:r>
        <w:rPr>
          <w:rFonts w:ascii="Times New Roman" w:hAnsi="Times New Roman"/>
          <w:sz w:val="24"/>
          <w:szCs w:val="24"/>
        </w:rPr>
        <w:t xml:space="preserve"> положительном результате Авторизации </w:t>
      </w:r>
      <w:r>
        <w:rPr>
          <w:rFonts w:ascii="Times New Roman" w:hAnsi="Times New Roman"/>
          <w:sz w:val="24"/>
          <w:szCs w:val="24"/>
          <w:lang w:val="ru-RU"/>
        </w:rPr>
        <w:t>Предприятие</w:t>
      </w:r>
      <w:r>
        <w:rPr>
          <w:rFonts w:ascii="Times New Roman" w:hAnsi="Times New Roman"/>
          <w:sz w:val="24"/>
          <w:szCs w:val="24"/>
        </w:rPr>
        <w:t xml:space="preserve"> предоставляет/оказывает Товар/Услугу Держателю Карточки.</w:t>
      </w:r>
    </w:p>
    <w:p w14:paraId="69CDD0BF"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3.16. </w:t>
      </w:r>
      <w:r>
        <w:rPr>
          <w:rFonts w:ascii="Times New Roman" w:hAnsi="Times New Roman"/>
          <w:sz w:val="24"/>
          <w:szCs w:val="24"/>
        </w:rPr>
        <w:t>Перечисление осуществляется после успешной обработки Банком Авторизации</w:t>
      </w:r>
      <w:r>
        <w:rPr>
          <w:rFonts w:ascii="Times New Roman" w:hAnsi="Times New Roman"/>
          <w:sz w:val="24"/>
          <w:szCs w:val="24"/>
          <w:lang w:val="ru-RU"/>
        </w:rPr>
        <w:t>,</w:t>
      </w:r>
      <w:r>
        <w:rPr>
          <w:rFonts w:ascii="Times New Roman" w:hAnsi="Times New Roman"/>
          <w:sz w:val="24"/>
          <w:szCs w:val="24"/>
        </w:rPr>
        <w:t xml:space="preserve"> выставления Счета</w:t>
      </w:r>
      <w:r>
        <w:rPr>
          <w:rFonts w:ascii="Times New Roman" w:hAnsi="Times New Roman"/>
          <w:sz w:val="24"/>
          <w:szCs w:val="24"/>
          <w:lang w:val="ru-RU"/>
        </w:rPr>
        <w:t xml:space="preserve"> и в соответствии с разделом 7 Договора.</w:t>
      </w:r>
    </w:p>
    <w:p w14:paraId="17CE2208" w14:textId="77777777" w:rsidR="002A25E9" w:rsidRDefault="002A25E9" w:rsidP="002A25E9">
      <w:pPr>
        <w:spacing w:after="0" w:line="240" w:lineRule="auto"/>
        <w:jc w:val="both"/>
        <w:rPr>
          <w:rFonts w:ascii="Times New Roman" w:hAnsi="Times New Roman"/>
          <w:sz w:val="24"/>
          <w:szCs w:val="24"/>
        </w:rPr>
      </w:pPr>
    </w:p>
    <w:p w14:paraId="59FC3CEF"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ru-RU"/>
        </w:rPr>
        <w:t>ПОРЯДОК ОПЕРАЦИИ ВОЗВРАТА</w:t>
      </w:r>
      <w:r>
        <w:rPr>
          <w:rFonts w:ascii="Times New Roman" w:hAnsi="Times New Roman"/>
          <w:b/>
          <w:sz w:val="24"/>
          <w:szCs w:val="24"/>
        </w:rPr>
        <w:t xml:space="preserve"> </w:t>
      </w:r>
    </w:p>
    <w:p w14:paraId="3CBA8739"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 xml:space="preserve"> </w:t>
      </w:r>
      <w:r>
        <w:rPr>
          <w:rFonts w:ascii="Times New Roman" w:hAnsi="Times New Roman"/>
          <w:sz w:val="24"/>
          <w:szCs w:val="24"/>
        </w:rPr>
        <w:t>Отказ</w:t>
      </w:r>
      <w:r>
        <w:rPr>
          <w:rFonts w:ascii="Times New Roman" w:hAnsi="Times New Roman"/>
          <w:sz w:val="24"/>
          <w:szCs w:val="24"/>
          <w:lang w:val="ru-RU"/>
        </w:rPr>
        <w:t xml:space="preserve"> от Услуги/возврат Товара происходит по инициативе Держателя карточки/Клиента в соответствии с законодательством РК.</w:t>
      </w:r>
    </w:p>
    <w:p w14:paraId="5AE26CD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lang w:val="ru-RU"/>
        </w:rPr>
        <w:t>После получения от Держателя Карточки/Клиента требования о возврате денег по Операции</w:t>
      </w:r>
      <w:r>
        <w:rPr>
          <w:rFonts w:ascii="Times New Roman" w:hAnsi="Times New Roman"/>
          <w:sz w:val="24"/>
          <w:szCs w:val="24"/>
        </w:rPr>
        <w:t>, Предприятие</w:t>
      </w:r>
      <w:r>
        <w:rPr>
          <w:rFonts w:ascii="Times New Roman" w:hAnsi="Times New Roman"/>
          <w:sz w:val="24"/>
          <w:szCs w:val="24"/>
          <w:lang w:val="ru-RU"/>
        </w:rPr>
        <w:t>:</w:t>
      </w:r>
    </w:p>
    <w:p w14:paraId="3B76A43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lang w:val="ru-RU"/>
        </w:rPr>
        <w:t>п</w:t>
      </w:r>
      <w:r>
        <w:rPr>
          <w:rFonts w:ascii="Times New Roman" w:hAnsi="Times New Roman"/>
          <w:sz w:val="24"/>
          <w:szCs w:val="24"/>
        </w:rPr>
        <w:t xml:space="preserve">роверяет наличие оплаты Товара/Услуги </w:t>
      </w:r>
      <w:r>
        <w:rPr>
          <w:rFonts w:ascii="Times New Roman" w:hAnsi="Times New Roman"/>
          <w:sz w:val="24"/>
          <w:szCs w:val="24"/>
          <w:lang w:val="ru-RU"/>
        </w:rPr>
        <w:t>в своей системе</w:t>
      </w:r>
      <w:r>
        <w:rPr>
          <w:rFonts w:ascii="Times New Roman" w:hAnsi="Times New Roman"/>
          <w:sz w:val="24"/>
          <w:szCs w:val="24"/>
        </w:rPr>
        <w:t>, а также подтверждает возможность ее отмены;</w:t>
      </w:r>
    </w:p>
    <w:p w14:paraId="518599B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4.2.2.</w:t>
      </w:r>
      <w:r>
        <w:rPr>
          <w:rFonts w:ascii="Times New Roman" w:hAnsi="Times New Roman"/>
          <w:sz w:val="24"/>
          <w:szCs w:val="24"/>
        </w:rPr>
        <w:tab/>
        <w:t xml:space="preserve">формирует данные для Операции возврата и передает в АПК Банка запрос, вместе с номером </w:t>
      </w:r>
      <w:r>
        <w:rPr>
          <w:rFonts w:ascii="Times New Roman" w:hAnsi="Times New Roman"/>
          <w:sz w:val="24"/>
          <w:szCs w:val="24"/>
          <w:lang w:val="ru-RU"/>
        </w:rPr>
        <w:t xml:space="preserve">Операции оплаты </w:t>
      </w:r>
      <w:r>
        <w:rPr>
          <w:rFonts w:ascii="Times New Roman" w:hAnsi="Times New Roman"/>
          <w:sz w:val="24"/>
          <w:szCs w:val="24"/>
        </w:rPr>
        <w:t xml:space="preserve">и суммой </w:t>
      </w:r>
      <w:r>
        <w:rPr>
          <w:rFonts w:ascii="Times New Roman" w:hAnsi="Times New Roman"/>
          <w:sz w:val="24"/>
          <w:szCs w:val="24"/>
          <w:lang w:val="ru-RU"/>
        </w:rPr>
        <w:t xml:space="preserve">подлежащей возврату Держателю Карточки/Клиенту </w:t>
      </w:r>
      <w:r>
        <w:rPr>
          <w:rFonts w:ascii="Times New Roman" w:hAnsi="Times New Roman"/>
          <w:sz w:val="24"/>
          <w:szCs w:val="24"/>
        </w:rPr>
        <w:t>и прочими данными согласно технической документации</w:t>
      </w:r>
      <w:r>
        <w:rPr>
          <w:rFonts w:ascii="Times New Roman" w:hAnsi="Times New Roman"/>
          <w:sz w:val="24"/>
          <w:szCs w:val="24"/>
          <w:lang w:val="ru-RU"/>
        </w:rPr>
        <w:t xml:space="preserve"> Банка.</w:t>
      </w:r>
      <w:r>
        <w:rPr>
          <w:rFonts w:ascii="Times New Roman" w:hAnsi="Times New Roman"/>
          <w:sz w:val="24"/>
          <w:szCs w:val="24"/>
        </w:rPr>
        <w:t xml:space="preserve"> Предприяти</w:t>
      </w:r>
      <w:r>
        <w:rPr>
          <w:rFonts w:ascii="Times New Roman" w:hAnsi="Times New Roman"/>
          <w:sz w:val="24"/>
          <w:szCs w:val="24"/>
          <w:lang w:val="ru-RU"/>
        </w:rPr>
        <w:t>е</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тветственно за полнот</w:t>
      </w:r>
      <w:r>
        <w:rPr>
          <w:rFonts w:ascii="Times New Roman" w:hAnsi="Times New Roman"/>
          <w:sz w:val="24"/>
          <w:szCs w:val="24"/>
          <w:lang w:val="ru-RU"/>
        </w:rPr>
        <w:t>у и правильность указания</w:t>
      </w:r>
      <w:r>
        <w:rPr>
          <w:rFonts w:ascii="Times New Roman" w:hAnsi="Times New Roman"/>
          <w:sz w:val="24"/>
          <w:szCs w:val="24"/>
        </w:rPr>
        <w:t xml:space="preserve"> </w:t>
      </w:r>
      <w:r>
        <w:rPr>
          <w:rFonts w:ascii="Times New Roman" w:hAnsi="Times New Roman"/>
          <w:sz w:val="24"/>
          <w:szCs w:val="24"/>
          <w:lang w:val="ru-RU"/>
        </w:rPr>
        <w:t>данных при оформлении Операции возврата</w:t>
      </w:r>
      <w:r>
        <w:rPr>
          <w:rFonts w:ascii="Times New Roman" w:hAnsi="Times New Roman"/>
          <w:sz w:val="24"/>
          <w:szCs w:val="24"/>
        </w:rPr>
        <w:t>;</w:t>
      </w:r>
    </w:p>
    <w:p w14:paraId="0D67820A" w14:textId="77777777" w:rsidR="002A25E9" w:rsidRDefault="002A25E9" w:rsidP="002A25E9">
      <w:pPr>
        <w:spacing w:after="0" w:line="240" w:lineRule="auto"/>
        <w:jc w:val="both"/>
        <w:rPr>
          <w:rFonts w:ascii="Times New Roman" w:hAnsi="Times New Roman"/>
          <w:sz w:val="24"/>
          <w:szCs w:val="24"/>
        </w:rPr>
      </w:pPr>
      <w:r>
        <w:rPr>
          <w:rFonts w:ascii="Times New Roman" w:eastAsiaTheme="minorHAnsi" w:hAnsi="Times New Roman"/>
          <w:sz w:val="24"/>
          <w:szCs w:val="24"/>
          <w:lang w:val="ru-RU" w:eastAsia="en-US"/>
        </w:rPr>
        <w:t>4.3.</w:t>
      </w:r>
      <w:r>
        <w:rPr>
          <w:rFonts w:eastAsiaTheme="minorHAnsi"/>
          <w:lang w:val="ru-RU" w:eastAsia="en-US"/>
        </w:rPr>
        <w:t xml:space="preserve"> </w:t>
      </w:r>
      <w:r>
        <w:rPr>
          <w:rFonts w:ascii="Times New Roman" w:hAnsi="Times New Roman"/>
          <w:sz w:val="24"/>
          <w:szCs w:val="24"/>
        </w:rPr>
        <w:t>По Операци</w:t>
      </w:r>
      <w:r>
        <w:rPr>
          <w:rFonts w:ascii="Times New Roman" w:hAnsi="Times New Roman"/>
          <w:sz w:val="24"/>
          <w:szCs w:val="24"/>
          <w:lang w:val="ru-RU"/>
        </w:rPr>
        <w:t>и</w:t>
      </w:r>
      <w:r>
        <w:rPr>
          <w:rFonts w:ascii="Times New Roman" w:hAnsi="Times New Roman"/>
          <w:sz w:val="24"/>
          <w:szCs w:val="24"/>
        </w:rPr>
        <w:t xml:space="preserve"> возврата Банк осуществляет возврат Держателю карточки</w:t>
      </w:r>
      <w:r>
        <w:rPr>
          <w:rFonts w:ascii="Times New Roman" w:hAnsi="Times New Roman"/>
          <w:sz w:val="24"/>
          <w:szCs w:val="24"/>
          <w:lang w:val="ru-RU"/>
        </w:rPr>
        <w:t>/Клиенту</w:t>
      </w:r>
      <w:r>
        <w:rPr>
          <w:rFonts w:ascii="Times New Roman" w:hAnsi="Times New Roman"/>
          <w:sz w:val="24"/>
          <w:szCs w:val="24"/>
        </w:rPr>
        <w:t xml:space="preserve"> сумм</w:t>
      </w:r>
      <w:r>
        <w:rPr>
          <w:rFonts w:ascii="Times New Roman" w:hAnsi="Times New Roman"/>
          <w:sz w:val="24"/>
          <w:szCs w:val="24"/>
          <w:lang w:val="ru-RU"/>
        </w:rPr>
        <w:t>у</w:t>
      </w:r>
      <w:r>
        <w:rPr>
          <w:rFonts w:ascii="Times New Roman" w:hAnsi="Times New Roman"/>
          <w:sz w:val="24"/>
          <w:szCs w:val="24"/>
        </w:rPr>
        <w:t xml:space="preserve"> денег, подлежащей возврату, и впоследствии </w:t>
      </w:r>
      <w:r>
        <w:rPr>
          <w:rFonts w:ascii="Times New Roman" w:hAnsi="Times New Roman"/>
          <w:sz w:val="24"/>
          <w:szCs w:val="24"/>
          <w:lang w:val="ru-RU"/>
        </w:rPr>
        <w:t>Предприятие погашает Банку суммы по Операции возврата либо Банк</w:t>
      </w:r>
      <w:r>
        <w:rPr>
          <w:rFonts w:ascii="Times New Roman" w:hAnsi="Times New Roman"/>
          <w:sz w:val="24"/>
          <w:szCs w:val="24"/>
        </w:rPr>
        <w:t xml:space="preserve"> удерживает сумму Операции возврата  </w:t>
      </w:r>
      <w:r>
        <w:rPr>
          <w:rFonts w:ascii="Times New Roman" w:hAnsi="Times New Roman"/>
          <w:sz w:val="24"/>
          <w:szCs w:val="24"/>
          <w:lang w:val="ru-RU"/>
        </w:rPr>
        <w:t>из суммы Возмещения</w:t>
      </w:r>
      <w:r>
        <w:rPr>
          <w:rFonts w:eastAsiaTheme="minorHAnsi"/>
          <w:lang w:val="ru-RU" w:eastAsia="en-US"/>
        </w:rPr>
        <w:t xml:space="preserve">. </w:t>
      </w:r>
      <w:r>
        <w:rPr>
          <w:rFonts w:ascii="Times New Roman" w:hAnsi="Times New Roman"/>
          <w:sz w:val="24"/>
          <w:szCs w:val="24"/>
        </w:rPr>
        <w:t xml:space="preserve">Операция возврата является подтверждением возникновения у Предприятия перед Банком обязательства по возврату суммы Операции возврата. </w:t>
      </w:r>
    </w:p>
    <w:p w14:paraId="56F46AB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 xml:space="preserve">В случае </w:t>
      </w:r>
      <w:r>
        <w:rPr>
          <w:rFonts w:ascii="Times New Roman" w:hAnsi="Times New Roman"/>
          <w:sz w:val="24"/>
          <w:szCs w:val="24"/>
          <w:lang w:val="ru-RU"/>
        </w:rPr>
        <w:t>не получения</w:t>
      </w:r>
      <w:r>
        <w:rPr>
          <w:rFonts w:ascii="Times New Roman" w:hAnsi="Times New Roman"/>
          <w:sz w:val="24"/>
          <w:szCs w:val="24"/>
        </w:rPr>
        <w:t xml:space="preserve"> в течение 3 (трех) рабочих дней </w:t>
      </w:r>
      <w:r>
        <w:rPr>
          <w:rFonts w:ascii="Times New Roman" w:hAnsi="Times New Roman"/>
          <w:sz w:val="24"/>
          <w:szCs w:val="24"/>
          <w:lang w:val="ru-RU"/>
        </w:rPr>
        <w:t xml:space="preserve">с даты </w:t>
      </w:r>
      <w:r>
        <w:rPr>
          <w:rFonts w:ascii="Times New Roman" w:hAnsi="Times New Roman"/>
          <w:sz w:val="24"/>
          <w:szCs w:val="24"/>
        </w:rPr>
        <w:t>переда</w:t>
      </w:r>
      <w:r>
        <w:rPr>
          <w:rFonts w:ascii="Times New Roman" w:hAnsi="Times New Roman"/>
          <w:sz w:val="24"/>
          <w:szCs w:val="24"/>
          <w:lang w:val="ru-RU"/>
        </w:rPr>
        <w:t>чи</w:t>
      </w:r>
      <w:r>
        <w:rPr>
          <w:rFonts w:ascii="Times New Roman" w:hAnsi="Times New Roman"/>
          <w:sz w:val="24"/>
          <w:szCs w:val="24"/>
        </w:rPr>
        <w:t xml:space="preserve"> запрос</w:t>
      </w:r>
      <w:r>
        <w:rPr>
          <w:rFonts w:ascii="Times New Roman" w:hAnsi="Times New Roman"/>
          <w:sz w:val="24"/>
          <w:szCs w:val="24"/>
          <w:lang w:val="ru-RU"/>
        </w:rPr>
        <w:t>а</w:t>
      </w:r>
      <w:r>
        <w:rPr>
          <w:rFonts w:ascii="Times New Roman" w:hAnsi="Times New Roman"/>
          <w:sz w:val="24"/>
          <w:szCs w:val="24"/>
        </w:rPr>
        <w:t xml:space="preserve"> в АПК Банка подтверждени</w:t>
      </w:r>
      <w:r>
        <w:rPr>
          <w:rFonts w:ascii="Times New Roman" w:hAnsi="Times New Roman"/>
          <w:sz w:val="24"/>
          <w:szCs w:val="24"/>
          <w:lang w:val="ru-RU"/>
        </w:rPr>
        <w:t>я</w:t>
      </w:r>
      <w:r>
        <w:rPr>
          <w:rFonts w:ascii="Times New Roman" w:hAnsi="Times New Roman"/>
          <w:sz w:val="24"/>
          <w:szCs w:val="24"/>
        </w:rPr>
        <w:t xml:space="preserve"> </w:t>
      </w:r>
      <w:r>
        <w:rPr>
          <w:rFonts w:ascii="Times New Roman" w:hAnsi="Times New Roman"/>
          <w:sz w:val="24"/>
          <w:szCs w:val="24"/>
          <w:lang w:val="ru-RU"/>
        </w:rPr>
        <w:t xml:space="preserve">от </w:t>
      </w:r>
      <w:r>
        <w:rPr>
          <w:rFonts w:ascii="Times New Roman" w:hAnsi="Times New Roman"/>
          <w:sz w:val="24"/>
          <w:szCs w:val="24"/>
        </w:rPr>
        <w:t>Банка о положительном результате Операции возврата</w:t>
      </w:r>
      <w:r>
        <w:rPr>
          <w:rFonts w:ascii="Times New Roman" w:hAnsi="Times New Roman"/>
          <w:sz w:val="24"/>
          <w:szCs w:val="24"/>
          <w:lang w:val="ru-RU"/>
        </w:rPr>
        <w:t xml:space="preserve">, то </w:t>
      </w:r>
      <w:r>
        <w:rPr>
          <w:rFonts w:ascii="Times New Roman" w:hAnsi="Times New Roman"/>
          <w:sz w:val="24"/>
          <w:szCs w:val="24"/>
        </w:rPr>
        <w:lastRenderedPageBreak/>
        <w:t xml:space="preserve">Предприятие </w:t>
      </w:r>
      <w:r>
        <w:rPr>
          <w:rFonts w:ascii="Times New Roman" w:hAnsi="Times New Roman"/>
          <w:sz w:val="24"/>
          <w:szCs w:val="24"/>
          <w:lang w:val="ru-RU"/>
        </w:rPr>
        <w:t>направляет в Банк</w:t>
      </w:r>
      <w:r>
        <w:rPr>
          <w:rFonts w:ascii="Times New Roman" w:hAnsi="Times New Roman"/>
          <w:sz w:val="24"/>
          <w:szCs w:val="24"/>
        </w:rPr>
        <w:t xml:space="preserve"> письменный запрос</w:t>
      </w:r>
      <w:r>
        <w:rPr>
          <w:rFonts w:ascii="Times New Roman" w:hAnsi="Times New Roman"/>
          <w:sz w:val="24"/>
          <w:szCs w:val="24"/>
          <w:lang w:val="ru-RU"/>
        </w:rPr>
        <w:t xml:space="preserve"> способом предусмотренным Договором. </w:t>
      </w:r>
    </w:p>
    <w:p w14:paraId="79AEA0FB"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4.5. При осуществлении Операции возврата ранее уплаченная комиссия за оказание услуг Банком не возвращается.</w:t>
      </w:r>
      <w:r>
        <w:rPr>
          <w:rFonts w:ascii="Times New Roman" w:hAnsi="Times New Roman"/>
          <w:b/>
          <w:sz w:val="24"/>
          <w:szCs w:val="24"/>
        </w:rPr>
        <w:t xml:space="preserve"> </w:t>
      </w:r>
    </w:p>
    <w:p w14:paraId="3B62A75C" w14:textId="77777777" w:rsidR="002A25E9" w:rsidRDefault="002A25E9" w:rsidP="002A25E9">
      <w:pPr>
        <w:spacing w:after="0" w:line="240" w:lineRule="auto"/>
        <w:jc w:val="both"/>
        <w:rPr>
          <w:rFonts w:ascii="Times New Roman" w:hAnsi="Times New Roman"/>
          <w:sz w:val="24"/>
          <w:szCs w:val="24"/>
        </w:rPr>
      </w:pPr>
    </w:p>
    <w:p w14:paraId="52BB36BC"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Pr>
          <w:rFonts w:ascii="Times New Roman" w:hAnsi="Times New Roman"/>
          <w:b/>
          <w:sz w:val="24"/>
          <w:szCs w:val="24"/>
        </w:rPr>
        <w:tab/>
        <w:t>ПОРЯДОК ПРОВЕДЕНИЯ ОПЕРАЦИЙ С ИСПОЛЬЗОВАНИЕМ СЕРВИСОВ БАНКА</w:t>
      </w:r>
    </w:p>
    <w:p w14:paraId="732F9A9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Банк </w:t>
      </w:r>
      <w:r>
        <w:rPr>
          <w:rFonts w:ascii="Times New Roman" w:hAnsi="Times New Roman"/>
          <w:sz w:val="24"/>
          <w:szCs w:val="24"/>
          <w:lang w:val="ru-RU"/>
        </w:rPr>
        <w:t>регистрирует</w:t>
      </w:r>
      <w:r>
        <w:rPr>
          <w:rFonts w:ascii="Times New Roman" w:hAnsi="Times New Roman"/>
          <w:sz w:val="24"/>
          <w:szCs w:val="24"/>
        </w:rPr>
        <w:t xml:space="preserve"> Интернет-магазин в АПК Банка по указанн</w:t>
      </w:r>
      <w:r>
        <w:rPr>
          <w:rFonts w:ascii="Times New Roman" w:hAnsi="Times New Roman"/>
          <w:sz w:val="24"/>
          <w:szCs w:val="24"/>
          <w:lang w:val="ru-RU"/>
        </w:rPr>
        <w:t>ой</w:t>
      </w:r>
      <w:r>
        <w:rPr>
          <w:rFonts w:ascii="Times New Roman" w:hAnsi="Times New Roman"/>
          <w:sz w:val="24"/>
          <w:szCs w:val="24"/>
        </w:rPr>
        <w:t xml:space="preserve"> в Заявке </w:t>
      </w:r>
      <w:r>
        <w:rPr>
          <w:rFonts w:ascii="Times New Roman" w:hAnsi="Times New Roman"/>
          <w:sz w:val="24"/>
          <w:szCs w:val="24"/>
          <w:lang w:val="ru-RU"/>
        </w:rPr>
        <w:t>информации</w:t>
      </w:r>
      <w:r>
        <w:rPr>
          <w:rFonts w:ascii="Times New Roman" w:hAnsi="Times New Roman"/>
          <w:sz w:val="24"/>
          <w:szCs w:val="24"/>
        </w:rPr>
        <w:t>.</w:t>
      </w:r>
    </w:p>
    <w:p w14:paraId="044B94D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 xml:space="preserve"> Клиент через Интернет-магазин, формирует Заказ, которому присваивается номер, в том числе выбирает способ оплаты – через Сервисы банка, и передает его на дальнейшую обработку Интернет-магазину.</w:t>
      </w:r>
    </w:p>
    <w:p w14:paraId="6298BB5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 xml:space="preserve"> Интернет-магазин обрабатывает </w:t>
      </w:r>
      <w:r>
        <w:rPr>
          <w:rFonts w:ascii="Times New Roman" w:hAnsi="Times New Roman"/>
          <w:sz w:val="24"/>
          <w:szCs w:val="24"/>
          <w:lang w:val="ru-RU"/>
        </w:rPr>
        <w:t>информацию</w:t>
      </w:r>
      <w:r>
        <w:rPr>
          <w:rFonts w:ascii="Times New Roman" w:hAnsi="Times New Roman"/>
          <w:sz w:val="24"/>
          <w:szCs w:val="24"/>
        </w:rPr>
        <w:t xml:space="preserve"> и переадресовывает Клиента на Сервисы Банка. При этом одновременно </w:t>
      </w:r>
      <w:r>
        <w:rPr>
          <w:rFonts w:ascii="Times New Roman" w:hAnsi="Times New Roman"/>
          <w:sz w:val="24"/>
          <w:szCs w:val="24"/>
          <w:lang w:val="ru-RU"/>
        </w:rPr>
        <w:t>в</w:t>
      </w:r>
      <w:r>
        <w:rPr>
          <w:rFonts w:ascii="Times New Roman" w:hAnsi="Times New Roman"/>
          <w:sz w:val="24"/>
          <w:szCs w:val="24"/>
        </w:rPr>
        <w:t xml:space="preserve"> АПК Банка передаются необходимые параметры, такие как: идентификационный номер Интернет-магазина, номер Заказа, валюта, сумма </w:t>
      </w:r>
      <w:r>
        <w:rPr>
          <w:rFonts w:ascii="Times New Roman" w:hAnsi="Times New Roman"/>
          <w:sz w:val="24"/>
          <w:szCs w:val="24"/>
          <w:lang w:val="ru-RU"/>
        </w:rPr>
        <w:t>Операции</w:t>
      </w:r>
      <w:r>
        <w:rPr>
          <w:rFonts w:ascii="Times New Roman" w:hAnsi="Times New Roman"/>
          <w:sz w:val="24"/>
          <w:szCs w:val="24"/>
        </w:rPr>
        <w:t xml:space="preserve"> по Заказу и прочие параметры, описанные в технической документации</w:t>
      </w:r>
      <w:r>
        <w:rPr>
          <w:rFonts w:ascii="Times New Roman" w:hAnsi="Times New Roman"/>
          <w:sz w:val="24"/>
          <w:szCs w:val="24"/>
          <w:lang w:val="ru-RU"/>
        </w:rPr>
        <w:t xml:space="preserve"> Банка</w:t>
      </w:r>
      <w:r>
        <w:rPr>
          <w:rFonts w:ascii="Times New Roman" w:hAnsi="Times New Roman"/>
          <w:sz w:val="24"/>
          <w:szCs w:val="24"/>
        </w:rPr>
        <w:t>.</w:t>
      </w:r>
    </w:p>
    <w:p w14:paraId="1856DE6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Клиент авторизуется в Сервисе Банка, в соответствие с условиями заключенного с Банком договора, после чего получает ссылку на Платежную форму, в которой также содержится наименование Предприятия, выставляющего счет на оплату, информация об оплачиваемом Товаре/Услуге, их стоимости, а также иные параметры оплаты</w:t>
      </w:r>
      <w:r>
        <w:rPr>
          <w:rFonts w:ascii="Times New Roman" w:hAnsi="Times New Roman"/>
          <w:sz w:val="24"/>
          <w:szCs w:val="24"/>
          <w:lang w:val="ru-RU"/>
        </w:rPr>
        <w:t xml:space="preserve"> установленные Банком</w:t>
      </w:r>
      <w:r>
        <w:rPr>
          <w:rFonts w:ascii="Times New Roman" w:hAnsi="Times New Roman"/>
          <w:sz w:val="24"/>
          <w:szCs w:val="24"/>
        </w:rPr>
        <w:t>, после чего Клиент подтверждает предоставленные данные и производит оплату.</w:t>
      </w:r>
    </w:p>
    <w:p w14:paraId="579EF64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t>При получении Банком отрицательного результата проверок</w:t>
      </w:r>
      <w:r>
        <w:rPr>
          <w:rFonts w:ascii="Times New Roman" w:hAnsi="Times New Roman"/>
          <w:sz w:val="24"/>
          <w:szCs w:val="24"/>
          <w:lang w:val="ru-RU"/>
        </w:rPr>
        <w:t xml:space="preserve"> Заказа</w:t>
      </w:r>
      <w:r>
        <w:rPr>
          <w:rFonts w:ascii="Times New Roman" w:hAnsi="Times New Roman"/>
          <w:sz w:val="24"/>
          <w:szCs w:val="24"/>
        </w:rPr>
        <w:t xml:space="preserve"> или аутентификации</w:t>
      </w:r>
      <w:r>
        <w:rPr>
          <w:rFonts w:ascii="Times New Roman" w:hAnsi="Times New Roman"/>
          <w:sz w:val="24"/>
          <w:szCs w:val="24"/>
          <w:lang w:val="ru-RU"/>
        </w:rPr>
        <w:t>,</w:t>
      </w:r>
      <w:r>
        <w:rPr>
          <w:rFonts w:ascii="Times New Roman" w:hAnsi="Times New Roman"/>
          <w:sz w:val="24"/>
          <w:szCs w:val="24"/>
        </w:rPr>
        <w:t xml:space="preserve"> АПК Банка отправляет уведомление об отказе </w:t>
      </w:r>
      <w:r>
        <w:rPr>
          <w:rFonts w:ascii="Times New Roman" w:hAnsi="Times New Roman"/>
          <w:sz w:val="24"/>
          <w:szCs w:val="24"/>
          <w:lang w:val="ru-RU"/>
        </w:rPr>
        <w:t xml:space="preserve">в осуществлении Операции </w:t>
      </w:r>
      <w:r>
        <w:rPr>
          <w:rFonts w:ascii="Times New Roman" w:hAnsi="Times New Roman"/>
          <w:sz w:val="24"/>
          <w:szCs w:val="24"/>
        </w:rPr>
        <w:t>Интернет-магазину и Клиенту, с указанием причин отказа.</w:t>
      </w:r>
    </w:p>
    <w:p w14:paraId="085BBC7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t>При получении Банком положительного результата проверок</w:t>
      </w:r>
      <w:r>
        <w:rPr>
          <w:rFonts w:ascii="Times New Roman" w:hAnsi="Times New Roman"/>
          <w:sz w:val="24"/>
          <w:szCs w:val="24"/>
          <w:lang w:val="ru-RU"/>
        </w:rPr>
        <w:t xml:space="preserve"> Заказа</w:t>
      </w:r>
      <w:r>
        <w:rPr>
          <w:rFonts w:ascii="Times New Roman" w:hAnsi="Times New Roman"/>
          <w:sz w:val="24"/>
          <w:szCs w:val="24"/>
        </w:rPr>
        <w:t xml:space="preserve"> и аутентификации</w:t>
      </w:r>
      <w:r>
        <w:rPr>
          <w:rFonts w:ascii="Times New Roman" w:hAnsi="Times New Roman"/>
          <w:sz w:val="24"/>
          <w:szCs w:val="24"/>
          <w:lang w:val="ru-RU"/>
        </w:rPr>
        <w:t>,</w:t>
      </w:r>
      <w:r>
        <w:rPr>
          <w:rFonts w:ascii="Times New Roman" w:hAnsi="Times New Roman"/>
          <w:sz w:val="24"/>
          <w:szCs w:val="24"/>
        </w:rPr>
        <w:t xml:space="preserve"> запрос на проведение Операции из АПК Банка передается на Авторизацию, о чем Банк уведомляет Интернет-магазин.</w:t>
      </w:r>
    </w:p>
    <w:p w14:paraId="425B036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t>Авторизаци</w:t>
      </w:r>
      <w:r>
        <w:rPr>
          <w:rFonts w:ascii="Times New Roman" w:hAnsi="Times New Roman"/>
          <w:sz w:val="24"/>
          <w:szCs w:val="24"/>
          <w:lang w:val="ru-RU"/>
        </w:rPr>
        <w:t>я осуществляется</w:t>
      </w:r>
      <w:r>
        <w:rPr>
          <w:rFonts w:ascii="Times New Roman" w:hAnsi="Times New Roman"/>
          <w:sz w:val="24"/>
          <w:szCs w:val="24"/>
        </w:rPr>
        <w:t xml:space="preserve"> в </w:t>
      </w:r>
      <w:r>
        <w:rPr>
          <w:rFonts w:ascii="Times New Roman" w:hAnsi="Times New Roman"/>
          <w:sz w:val="24"/>
          <w:szCs w:val="24"/>
          <w:lang w:val="ru-RU"/>
        </w:rPr>
        <w:t xml:space="preserve">порядке предусмотренном Правилами </w:t>
      </w:r>
      <w:r>
        <w:rPr>
          <w:rFonts w:ascii="Times New Roman" w:hAnsi="Times New Roman"/>
          <w:sz w:val="24"/>
          <w:szCs w:val="24"/>
        </w:rPr>
        <w:t>МПС.</w:t>
      </w:r>
    </w:p>
    <w:p w14:paraId="389EEAF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t>При отрицательно</w:t>
      </w:r>
      <w:r>
        <w:rPr>
          <w:rFonts w:ascii="Times New Roman" w:hAnsi="Times New Roman"/>
          <w:sz w:val="24"/>
          <w:szCs w:val="24"/>
          <w:lang w:val="ru-RU"/>
        </w:rPr>
        <w:t>м</w:t>
      </w:r>
      <w:r>
        <w:rPr>
          <w:rFonts w:ascii="Times New Roman" w:hAnsi="Times New Roman"/>
          <w:sz w:val="24"/>
          <w:szCs w:val="24"/>
        </w:rPr>
        <w:t xml:space="preserve"> результат</w:t>
      </w:r>
      <w:r>
        <w:rPr>
          <w:rFonts w:ascii="Times New Roman" w:hAnsi="Times New Roman"/>
          <w:sz w:val="24"/>
          <w:szCs w:val="24"/>
          <w:lang w:val="ru-RU"/>
        </w:rPr>
        <w:t>е</w:t>
      </w:r>
      <w:r>
        <w:rPr>
          <w:rFonts w:ascii="Times New Roman" w:hAnsi="Times New Roman"/>
          <w:sz w:val="24"/>
          <w:szCs w:val="24"/>
        </w:rPr>
        <w:t xml:space="preserve"> Авторизации</w:t>
      </w:r>
      <w:r>
        <w:rPr>
          <w:rFonts w:ascii="Times New Roman" w:hAnsi="Times New Roman"/>
          <w:sz w:val="24"/>
          <w:szCs w:val="24"/>
          <w:lang w:val="ru-RU"/>
        </w:rPr>
        <w:t>,</w:t>
      </w:r>
      <w:r>
        <w:rPr>
          <w:rFonts w:ascii="Times New Roman" w:hAnsi="Times New Roman"/>
          <w:sz w:val="24"/>
          <w:szCs w:val="24"/>
        </w:rPr>
        <w:t xml:space="preserve"> АПК Банка отправляет </w:t>
      </w:r>
      <w:r>
        <w:rPr>
          <w:rFonts w:ascii="Times New Roman" w:hAnsi="Times New Roman"/>
          <w:sz w:val="24"/>
          <w:szCs w:val="24"/>
          <w:lang w:val="ru-RU"/>
        </w:rPr>
        <w:t xml:space="preserve">Интернет-магазину и Клиенту </w:t>
      </w:r>
      <w:r>
        <w:rPr>
          <w:rFonts w:ascii="Times New Roman" w:hAnsi="Times New Roman"/>
          <w:sz w:val="24"/>
          <w:szCs w:val="24"/>
        </w:rPr>
        <w:t>уведомление об отказе, с указанием причин отказа.</w:t>
      </w:r>
    </w:p>
    <w:p w14:paraId="43A8464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t xml:space="preserve">При положительном результате Авторизации АПК Банка передает </w:t>
      </w:r>
      <w:r>
        <w:rPr>
          <w:rFonts w:ascii="Times New Roman" w:hAnsi="Times New Roman"/>
          <w:sz w:val="24"/>
          <w:szCs w:val="24"/>
          <w:lang w:val="ru-RU"/>
        </w:rPr>
        <w:t xml:space="preserve">Интернет-магазину </w:t>
      </w:r>
      <w:r>
        <w:rPr>
          <w:rFonts w:ascii="Times New Roman" w:hAnsi="Times New Roman"/>
          <w:sz w:val="24"/>
          <w:szCs w:val="24"/>
        </w:rPr>
        <w:t xml:space="preserve">подтверждение </w:t>
      </w:r>
      <w:r>
        <w:rPr>
          <w:rFonts w:ascii="Times New Roman" w:hAnsi="Times New Roman"/>
          <w:sz w:val="24"/>
          <w:szCs w:val="24"/>
          <w:lang w:val="ru-RU"/>
        </w:rPr>
        <w:t>о проведении Операции</w:t>
      </w:r>
      <w:r>
        <w:rPr>
          <w:rFonts w:ascii="Times New Roman" w:hAnsi="Times New Roman"/>
          <w:sz w:val="24"/>
          <w:szCs w:val="24"/>
        </w:rPr>
        <w:t>. При этом Клиенту на экране отображается информация, выводимая в чек, для последующей распечатки чека.</w:t>
      </w:r>
    </w:p>
    <w:p w14:paraId="299C7E5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5.10.</w:t>
      </w:r>
      <w:r>
        <w:rPr>
          <w:rFonts w:ascii="Times New Roman" w:hAnsi="Times New Roman"/>
          <w:sz w:val="24"/>
          <w:szCs w:val="24"/>
        </w:rPr>
        <w:tab/>
        <w:t>При положительном результате Авторизации</w:t>
      </w:r>
      <w:r>
        <w:rPr>
          <w:rFonts w:ascii="Times New Roman" w:hAnsi="Times New Roman"/>
          <w:sz w:val="24"/>
          <w:szCs w:val="24"/>
          <w:lang w:val="ru-RU"/>
        </w:rPr>
        <w:t>,</w:t>
      </w:r>
      <w:r>
        <w:rPr>
          <w:rFonts w:ascii="Times New Roman" w:hAnsi="Times New Roman"/>
          <w:sz w:val="24"/>
          <w:szCs w:val="24"/>
        </w:rPr>
        <w:t xml:space="preserve"> Банк-эмитен</w:t>
      </w:r>
      <w:r>
        <w:rPr>
          <w:rFonts w:ascii="Times New Roman" w:hAnsi="Times New Roman"/>
          <w:sz w:val="24"/>
          <w:szCs w:val="24"/>
          <w:lang w:val="ru-RU"/>
        </w:rPr>
        <w:t>т</w:t>
      </w:r>
      <w:r>
        <w:rPr>
          <w:rFonts w:ascii="Times New Roman" w:hAnsi="Times New Roman"/>
          <w:sz w:val="24"/>
          <w:szCs w:val="24"/>
        </w:rPr>
        <w:t xml:space="preserve"> </w:t>
      </w:r>
      <w:r>
        <w:rPr>
          <w:rFonts w:ascii="Times New Roman" w:hAnsi="Times New Roman"/>
          <w:sz w:val="24"/>
          <w:szCs w:val="24"/>
          <w:lang w:val="ru-RU"/>
        </w:rPr>
        <w:t>в рамках</w:t>
      </w:r>
      <w:r>
        <w:rPr>
          <w:rFonts w:ascii="Times New Roman" w:hAnsi="Times New Roman"/>
          <w:sz w:val="24"/>
          <w:szCs w:val="24"/>
        </w:rPr>
        <w:t xml:space="preserve"> </w:t>
      </w:r>
      <w:r>
        <w:rPr>
          <w:rFonts w:ascii="Times New Roman" w:hAnsi="Times New Roman"/>
          <w:sz w:val="24"/>
          <w:szCs w:val="24"/>
          <w:lang w:val="ru-RU"/>
        </w:rPr>
        <w:t>Двухстадийной операции</w:t>
      </w:r>
      <w:r>
        <w:rPr>
          <w:rFonts w:ascii="Times New Roman" w:hAnsi="Times New Roman"/>
          <w:sz w:val="24"/>
          <w:szCs w:val="24"/>
        </w:rPr>
        <w:t xml:space="preserve"> проводит по Операции оплаты блокирование денег на счете Клиента на сумму Авторизации. </w:t>
      </w:r>
    </w:p>
    <w:p w14:paraId="73A69435"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5.11.</w:t>
      </w:r>
      <w:r>
        <w:rPr>
          <w:rFonts w:ascii="Times New Roman" w:hAnsi="Times New Roman"/>
          <w:sz w:val="24"/>
          <w:szCs w:val="24"/>
        </w:rPr>
        <w:tab/>
        <w:t xml:space="preserve">При </w:t>
      </w:r>
      <w:r>
        <w:rPr>
          <w:rFonts w:ascii="Times New Roman" w:hAnsi="Times New Roman"/>
          <w:sz w:val="24"/>
          <w:szCs w:val="24"/>
          <w:lang w:val="ru-RU"/>
        </w:rPr>
        <w:t>Двухстадийной операции,</w:t>
      </w:r>
      <w:r>
        <w:rPr>
          <w:rFonts w:ascii="Times New Roman" w:hAnsi="Times New Roman"/>
          <w:sz w:val="24"/>
          <w:szCs w:val="24"/>
        </w:rPr>
        <w:t xml:space="preserve"> Предприятие </w:t>
      </w:r>
      <w:r>
        <w:rPr>
          <w:rFonts w:ascii="Times New Roman" w:hAnsi="Times New Roman"/>
          <w:sz w:val="24"/>
          <w:szCs w:val="24"/>
          <w:lang w:val="ru-RU"/>
        </w:rPr>
        <w:t xml:space="preserve">обязано действовать в порядке и сроки, установленные пунктом 3.13 Договора. </w:t>
      </w:r>
      <w:r>
        <w:rPr>
          <w:rFonts w:ascii="Times New Roman" w:hAnsi="Times New Roman"/>
          <w:sz w:val="24"/>
          <w:szCs w:val="24"/>
        </w:rPr>
        <w:t xml:space="preserve">Банк не осуществляет Возмещение и не несет ответственность  за отмену Двухстадийной операции на стороне Эмитента, если отмена произошла вследствие не соблюдения </w:t>
      </w:r>
      <w:r>
        <w:rPr>
          <w:rFonts w:ascii="Times New Roman" w:hAnsi="Times New Roman"/>
          <w:sz w:val="24"/>
          <w:szCs w:val="24"/>
          <w:lang w:val="ru-RU"/>
        </w:rPr>
        <w:t>Предприятием</w:t>
      </w:r>
      <w:r>
        <w:rPr>
          <w:rFonts w:ascii="Times New Roman" w:hAnsi="Times New Roman"/>
          <w:sz w:val="24"/>
          <w:szCs w:val="24"/>
        </w:rPr>
        <w:t xml:space="preserve"> сроков отмены авторизации/отправки финансового документа по Операции, установленных настоящим пунктом.</w:t>
      </w:r>
    </w:p>
    <w:p w14:paraId="5890AA9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 xml:space="preserve">. В случае </w:t>
      </w:r>
      <w:r>
        <w:rPr>
          <w:rFonts w:ascii="Times New Roman" w:hAnsi="Times New Roman"/>
          <w:sz w:val="24"/>
          <w:szCs w:val="24"/>
          <w:lang w:val="ru-RU"/>
        </w:rPr>
        <w:t>Двухстадийной операции, окончательное списание</w:t>
      </w:r>
      <w:r>
        <w:rPr>
          <w:rFonts w:ascii="Times New Roman" w:hAnsi="Times New Roman"/>
          <w:sz w:val="24"/>
          <w:szCs w:val="24"/>
        </w:rPr>
        <w:t xml:space="preserve"> ден</w:t>
      </w:r>
      <w:r>
        <w:rPr>
          <w:rFonts w:ascii="Times New Roman" w:hAnsi="Times New Roman"/>
          <w:sz w:val="24"/>
          <w:szCs w:val="24"/>
          <w:lang w:val="ru-RU"/>
        </w:rPr>
        <w:t>е</w:t>
      </w:r>
      <w:r>
        <w:rPr>
          <w:rFonts w:ascii="Times New Roman" w:hAnsi="Times New Roman"/>
          <w:sz w:val="24"/>
          <w:szCs w:val="24"/>
        </w:rPr>
        <w:t xml:space="preserve">г у Держателя </w:t>
      </w:r>
      <w:r>
        <w:rPr>
          <w:rFonts w:ascii="Times New Roman" w:hAnsi="Times New Roman"/>
          <w:sz w:val="24"/>
          <w:szCs w:val="24"/>
          <w:lang w:val="ru-RU"/>
        </w:rPr>
        <w:t>К</w:t>
      </w:r>
      <w:r>
        <w:rPr>
          <w:rFonts w:ascii="Times New Roman" w:hAnsi="Times New Roman"/>
          <w:sz w:val="24"/>
          <w:szCs w:val="24"/>
        </w:rPr>
        <w:t xml:space="preserve">арточки </w:t>
      </w:r>
      <w:r>
        <w:rPr>
          <w:rFonts w:ascii="Times New Roman" w:hAnsi="Times New Roman"/>
          <w:sz w:val="24"/>
          <w:szCs w:val="24"/>
          <w:lang w:val="ru-RU"/>
        </w:rPr>
        <w:t>осуществляется после направления   Предприятием Банку подтверждения о наличии Товара/возможности предоставления Услуги</w:t>
      </w:r>
      <w:r>
        <w:rPr>
          <w:rFonts w:ascii="Times New Roman" w:hAnsi="Times New Roman"/>
          <w:sz w:val="24"/>
          <w:szCs w:val="24"/>
        </w:rPr>
        <w:t>.</w:t>
      </w:r>
    </w:p>
    <w:p w14:paraId="40ED4E1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tab/>
      </w:r>
      <w:r>
        <w:rPr>
          <w:rFonts w:ascii="Times New Roman" w:hAnsi="Times New Roman"/>
          <w:sz w:val="24"/>
          <w:szCs w:val="24"/>
          <w:lang w:val="ru-RU"/>
        </w:rPr>
        <w:t>При</w:t>
      </w:r>
      <w:r>
        <w:rPr>
          <w:rFonts w:ascii="Times New Roman" w:hAnsi="Times New Roman"/>
          <w:sz w:val="24"/>
          <w:szCs w:val="24"/>
        </w:rPr>
        <w:t xml:space="preserve"> положительном результате Авторизации </w:t>
      </w:r>
      <w:r>
        <w:rPr>
          <w:rFonts w:ascii="Times New Roman" w:hAnsi="Times New Roman"/>
          <w:sz w:val="24"/>
          <w:szCs w:val="24"/>
          <w:lang w:val="ru-RU"/>
        </w:rPr>
        <w:t>Предприятие</w:t>
      </w:r>
      <w:r>
        <w:rPr>
          <w:rFonts w:ascii="Times New Roman" w:hAnsi="Times New Roman"/>
          <w:sz w:val="24"/>
          <w:szCs w:val="24"/>
        </w:rPr>
        <w:t xml:space="preserve"> </w:t>
      </w:r>
      <w:r>
        <w:rPr>
          <w:rFonts w:ascii="Times New Roman" w:hAnsi="Times New Roman"/>
          <w:sz w:val="24"/>
          <w:szCs w:val="24"/>
          <w:lang w:val="ru-RU"/>
        </w:rPr>
        <w:t>предоставляет</w:t>
      </w:r>
      <w:r>
        <w:rPr>
          <w:rFonts w:ascii="Times New Roman" w:hAnsi="Times New Roman"/>
          <w:sz w:val="24"/>
          <w:szCs w:val="24"/>
        </w:rPr>
        <w:t>/оказывает Товар/Услугу Клиенту.</w:t>
      </w:r>
    </w:p>
    <w:p w14:paraId="6AD92C5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Перечисление осуществляется после успешной обработки Банком Авторизации</w:t>
      </w:r>
      <w:r>
        <w:rPr>
          <w:rFonts w:ascii="Times New Roman" w:hAnsi="Times New Roman"/>
          <w:sz w:val="24"/>
          <w:szCs w:val="24"/>
          <w:lang w:val="ru-RU"/>
        </w:rPr>
        <w:t>,</w:t>
      </w:r>
      <w:r>
        <w:rPr>
          <w:rFonts w:ascii="Times New Roman" w:hAnsi="Times New Roman"/>
          <w:sz w:val="24"/>
          <w:szCs w:val="24"/>
        </w:rPr>
        <w:t xml:space="preserve"> выставления Счета</w:t>
      </w:r>
      <w:r>
        <w:rPr>
          <w:rFonts w:ascii="Times New Roman" w:hAnsi="Times New Roman"/>
          <w:sz w:val="24"/>
          <w:szCs w:val="24"/>
          <w:lang w:val="ru-RU"/>
        </w:rPr>
        <w:t xml:space="preserve"> и </w:t>
      </w:r>
      <w:r>
        <w:rPr>
          <w:rFonts w:ascii="Times New Roman" w:hAnsi="Times New Roman"/>
          <w:sz w:val="24"/>
          <w:szCs w:val="24"/>
        </w:rPr>
        <w:t>в соответствии с</w:t>
      </w:r>
      <w:r>
        <w:rPr>
          <w:rFonts w:ascii="Times New Roman" w:hAnsi="Times New Roman"/>
          <w:sz w:val="24"/>
          <w:szCs w:val="24"/>
          <w:lang w:val="ru-RU"/>
        </w:rPr>
        <w:t xml:space="preserve"> разделом</w:t>
      </w:r>
      <w:r>
        <w:rPr>
          <w:rFonts w:ascii="Times New Roman" w:hAnsi="Times New Roman"/>
          <w:sz w:val="24"/>
          <w:szCs w:val="24"/>
        </w:rPr>
        <w:t xml:space="preserve"> </w:t>
      </w:r>
      <w:r>
        <w:rPr>
          <w:rFonts w:ascii="Times New Roman" w:hAnsi="Times New Roman"/>
          <w:sz w:val="24"/>
          <w:szCs w:val="24"/>
          <w:lang w:val="ru-RU"/>
        </w:rPr>
        <w:t>7</w:t>
      </w:r>
      <w:r>
        <w:rPr>
          <w:rFonts w:ascii="Times New Roman" w:hAnsi="Times New Roman"/>
          <w:sz w:val="24"/>
          <w:szCs w:val="24"/>
        </w:rPr>
        <w:t xml:space="preserve"> Договора.</w:t>
      </w:r>
    </w:p>
    <w:p w14:paraId="28869544" w14:textId="77777777" w:rsidR="002A25E9" w:rsidRDefault="002A25E9" w:rsidP="002A25E9">
      <w:pPr>
        <w:spacing w:after="0" w:line="240" w:lineRule="auto"/>
        <w:jc w:val="both"/>
        <w:rPr>
          <w:rFonts w:ascii="Times New Roman" w:hAnsi="Times New Roman"/>
          <w:sz w:val="24"/>
          <w:szCs w:val="24"/>
        </w:rPr>
      </w:pPr>
    </w:p>
    <w:p w14:paraId="4E192A31"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6</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ПРАВА И ОБЯЗАННОСТИ СТОРОН</w:t>
      </w:r>
    </w:p>
    <w:p w14:paraId="3674877F"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lastRenderedPageBreak/>
        <w:t>6</w:t>
      </w:r>
      <w:r>
        <w:rPr>
          <w:rFonts w:ascii="Times New Roman" w:hAnsi="Times New Roman"/>
          <w:b/>
          <w:sz w:val="24"/>
          <w:szCs w:val="24"/>
        </w:rPr>
        <w:t>.1.</w:t>
      </w:r>
      <w:r>
        <w:rPr>
          <w:rFonts w:ascii="Times New Roman" w:hAnsi="Times New Roman"/>
          <w:b/>
          <w:sz w:val="24"/>
          <w:szCs w:val="24"/>
        </w:rPr>
        <w:tab/>
        <w:t>Банк обязуется:</w:t>
      </w:r>
    </w:p>
    <w:p w14:paraId="2F7EE9F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.1.1.</w:t>
      </w:r>
      <w:r>
        <w:rPr>
          <w:rFonts w:ascii="Times New Roman" w:hAnsi="Times New Roman"/>
          <w:sz w:val="24"/>
          <w:szCs w:val="24"/>
        </w:rPr>
        <w:tab/>
        <w:t>В течение 5 (пяти) рабочих дней со дня получения Заявки сообщ</w:t>
      </w:r>
      <w:r>
        <w:rPr>
          <w:rFonts w:ascii="Times New Roman" w:hAnsi="Times New Roman"/>
          <w:sz w:val="24"/>
          <w:szCs w:val="24"/>
          <w:lang w:val="ru-RU"/>
        </w:rPr>
        <w:t>и</w:t>
      </w:r>
      <w:r>
        <w:rPr>
          <w:rFonts w:ascii="Times New Roman" w:hAnsi="Times New Roman"/>
          <w:sz w:val="24"/>
          <w:szCs w:val="24"/>
        </w:rPr>
        <w:t>ть Предприятию посредством отправки письма на электронный почтовый адрес Предприятия</w:t>
      </w:r>
      <w:r>
        <w:rPr>
          <w:rFonts w:ascii="Times New Roman" w:hAnsi="Times New Roman"/>
          <w:sz w:val="24"/>
          <w:szCs w:val="24"/>
          <w:lang w:val="ru-RU"/>
        </w:rPr>
        <w:t>,</w:t>
      </w:r>
      <w:r>
        <w:rPr>
          <w:rFonts w:ascii="Times New Roman" w:hAnsi="Times New Roman"/>
          <w:sz w:val="24"/>
          <w:szCs w:val="24"/>
        </w:rPr>
        <w:t xml:space="preserve"> идентификационный номер Интернет-магазина, присвоенный Банком, либо отказать в регистрации Интернет-магазина.</w:t>
      </w:r>
    </w:p>
    <w:p w14:paraId="32E309A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.1.2.</w:t>
      </w:r>
      <w:r>
        <w:rPr>
          <w:rFonts w:ascii="Times New Roman" w:hAnsi="Times New Roman"/>
          <w:sz w:val="24"/>
          <w:szCs w:val="24"/>
        </w:rPr>
        <w:tab/>
        <w:t>Обеспечить возможность круглосуточного направления Авторизационных запросов и осуществления Операций</w:t>
      </w:r>
      <w:r>
        <w:rPr>
          <w:rFonts w:ascii="Times New Roman" w:hAnsi="Times New Roman"/>
          <w:sz w:val="24"/>
          <w:szCs w:val="24"/>
          <w:lang w:val="ru-RU"/>
        </w:rPr>
        <w:t>, за исключением времени проведения Плановых работ</w:t>
      </w:r>
      <w:r>
        <w:rPr>
          <w:rFonts w:ascii="Times New Roman" w:hAnsi="Times New Roman"/>
          <w:sz w:val="24"/>
          <w:szCs w:val="24"/>
        </w:rPr>
        <w:t>.</w:t>
      </w:r>
    </w:p>
    <w:p w14:paraId="4AF6A38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.1.3.</w:t>
      </w:r>
      <w:r>
        <w:rPr>
          <w:rFonts w:ascii="Times New Roman" w:hAnsi="Times New Roman"/>
          <w:sz w:val="24"/>
          <w:szCs w:val="24"/>
        </w:rPr>
        <w:tab/>
        <w:t xml:space="preserve">Формировать и направлять </w:t>
      </w:r>
      <w:r>
        <w:rPr>
          <w:rFonts w:ascii="Times New Roman" w:hAnsi="Times New Roman"/>
          <w:sz w:val="24"/>
          <w:szCs w:val="24"/>
          <w:lang w:val="ru-RU"/>
        </w:rPr>
        <w:t xml:space="preserve">по требованию </w:t>
      </w:r>
      <w:r>
        <w:rPr>
          <w:rFonts w:ascii="Times New Roman" w:hAnsi="Times New Roman"/>
          <w:sz w:val="24"/>
          <w:szCs w:val="24"/>
        </w:rPr>
        <w:t>Предприяти</w:t>
      </w:r>
      <w:r>
        <w:rPr>
          <w:rFonts w:ascii="Times New Roman" w:hAnsi="Times New Roman"/>
          <w:sz w:val="24"/>
          <w:szCs w:val="24"/>
          <w:lang w:val="ru-RU"/>
        </w:rPr>
        <w:t>я</w:t>
      </w:r>
      <w:r>
        <w:rPr>
          <w:rFonts w:ascii="Times New Roman" w:hAnsi="Times New Roman"/>
          <w:sz w:val="24"/>
          <w:szCs w:val="24"/>
        </w:rPr>
        <w:t xml:space="preserve"> Реестр за указанный период, после дня обработки Операций. Реестр доступен для скачивания в Личном кабинете. </w:t>
      </w:r>
    </w:p>
    <w:p w14:paraId="72ECA45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lang w:val="ru-RU"/>
        </w:rPr>
        <w:t>Осуществлять</w:t>
      </w:r>
      <w:r>
        <w:rPr>
          <w:rFonts w:ascii="Times New Roman" w:hAnsi="Times New Roman"/>
          <w:sz w:val="24"/>
          <w:szCs w:val="24"/>
        </w:rPr>
        <w:t xml:space="preserve"> Перечисление </w:t>
      </w:r>
      <w:r>
        <w:rPr>
          <w:rFonts w:ascii="Times New Roman" w:hAnsi="Times New Roman"/>
          <w:sz w:val="24"/>
          <w:szCs w:val="24"/>
          <w:lang w:val="ru-RU"/>
        </w:rPr>
        <w:t>согласно условиям Договора</w:t>
      </w:r>
      <w:r>
        <w:rPr>
          <w:rFonts w:ascii="Times New Roman" w:hAnsi="Times New Roman"/>
          <w:sz w:val="24"/>
          <w:szCs w:val="24"/>
        </w:rPr>
        <w:t>.</w:t>
      </w:r>
    </w:p>
    <w:p w14:paraId="7B6AB60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.1.5.</w:t>
      </w:r>
      <w:r>
        <w:rPr>
          <w:rFonts w:ascii="Times New Roman" w:hAnsi="Times New Roman"/>
          <w:sz w:val="24"/>
          <w:szCs w:val="24"/>
        </w:rPr>
        <w:tab/>
        <w:t>По мере успешного прохождения Предприятием тестовых испытаний</w:t>
      </w:r>
      <w:r>
        <w:rPr>
          <w:rFonts w:ascii="Times New Roman" w:hAnsi="Times New Roman"/>
          <w:sz w:val="24"/>
          <w:szCs w:val="24"/>
          <w:lang w:val="ru-RU"/>
        </w:rPr>
        <w:t>,</w:t>
      </w:r>
      <w:r>
        <w:rPr>
          <w:rFonts w:ascii="Times New Roman" w:hAnsi="Times New Roman"/>
          <w:sz w:val="24"/>
          <w:szCs w:val="24"/>
        </w:rPr>
        <w:t xml:space="preserve"> Банк предоставляет Интернет-магазину доступ к платежному шлюзу (страница оплаты в сети Интернет) Банка для возможности осуществления Операций путем активации предоставленных Предприятию кодов </w:t>
      </w:r>
      <w:r>
        <w:rPr>
          <w:rFonts w:ascii="Times New Roman" w:hAnsi="Times New Roman"/>
          <w:sz w:val="24"/>
          <w:szCs w:val="24"/>
          <w:lang w:val="ru-RU"/>
        </w:rPr>
        <w:t>В</w:t>
      </w:r>
      <w:r>
        <w:rPr>
          <w:rFonts w:ascii="Times New Roman" w:hAnsi="Times New Roman"/>
          <w:sz w:val="24"/>
          <w:szCs w:val="24"/>
        </w:rPr>
        <w:t>иртуальных терминалов.</w:t>
      </w:r>
    </w:p>
    <w:p w14:paraId="47D67C44"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Обеспечить безопасность прохождения информации, получаемой Банком от Держателя Карточки/Клиента, путем защиты данной информации Протоколом SSL.</w:t>
      </w:r>
    </w:p>
    <w:p w14:paraId="0A6A266E"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6</w:t>
      </w:r>
      <w:r>
        <w:rPr>
          <w:rFonts w:ascii="Times New Roman" w:hAnsi="Times New Roman"/>
          <w:b/>
          <w:sz w:val="24"/>
          <w:szCs w:val="24"/>
        </w:rPr>
        <w:t>.2.</w:t>
      </w:r>
      <w:r>
        <w:rPr>
          <w:rFonts w:ascii="Times New Roman" w:hAnsi="Times New Roman"/>
          <w:b/>
          <w:sz w:val="24"/>
          <w:szCs w:val="24"/>
        </w:rPr>
        <w:tab/>
        <w:t>Банк вправе:</w:t>
      </w:r>
    </w:p>
    <w:p w14:paraId="255108C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.2.1.</w:t>
      </w:r>
      <w:r>
        <w:rPr>
          <w:rFonts w:ascii="Times New Roman" w:hAnsi="Times New Roman"/>
          <w:sz w:val="24"/>
          <w:szCs w:val="24"/>
        </w:rPr>
        <w:tab/>
        <w:t>Проводить мониторинг внешней части Интернет-магазина</w:t>
      </w:r>
      <w:r>
        <w:rPr>
          <w:rFonts w:ascii="Times New Roman" w:hAnsi="Times New Roman"/>
          <w:sz w:val="24"/>
          <w:szCs w:val="24"/>
          <w:lang w:val="ru-RU"/>
        </w:rPr>
        <w:t xml:space="preserve"> </w:t>
      </w:r>
      <w:r>
        <w:rPr>
          <w:rFonts w:ascii="Times New Roman" w:hAnsi="Times New Roman"/>
          <w:sz w:val="24"/>
          <w:szCs w:val="24"/>
        </w:rPr>
        <w:t>с целью проверки соблюдения Предприятием условий надлежащего оформления Интернет-магазина в соответствии с Приложением № 2 к Договору. Банк также вправе в любое</w:t>
      </w:r>
      <w:r>
        <w:rPr>
          <w:rFonts w:ascii="Times New Roman" w:hAnsi="Times New Roman"/>
          <w:sz w:val="24"/>
          <w:szCs w:val="24"/>
          <w:lang w:val="ru-RU"/>
        </w:rPr>
        <w:t xml:space="preserve"> рабочее</w:t>
      </w:r>
      <w:r>
        <w:rPr>
          <w:rFonts w:ascii="Times New Roman" w:hAnsi="Times New Roman"/>
          <w:sz w:val="24"/>
          <w:szCs w:val="24"/>
        </w:rPr>
        <w:t xml:space="preserve"> время </w:t>
      </w:r>
      <w:r>
        <w:rPr>
          <w:rFonts w:ascii="Times New Roman" w:hAnsi="Times New Roman"/>
          <w:sz w:val="24"/>
          <w:szCs w:val="24"/>
          <w:lang w:val="ru-RU"/>
        </w:rPr>
        <w:t xml:space="preserve">Предприятия </w:t>
      </w:r>
      <w:r>
        <w:rPr>
          <w:rFonts w:ascii="Times New Roman" w:hAnsi="Times New Roman"/>
          <w:sz w:val="24"/>
          <w:szCs w:val="24"/>
        </w:rPr>
        <w:t>по собственному усмотрению проводить инспекцию Предприятия с физическим посещением помещений, а также подразделений Предприятия, ответственных за исполнение Предприятием своих обязательств по Договору.</w:t>
      </w:r>
    </w:p>
    <w:p w14:paraId="30C98FD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.2.2.</w:t>
      </w:r>
      <w:r>
        <w:rPr>
          <w:rFonts w:ascii="Times New Roman" w:hAnsi="Times New Roman"/>
          <w:sz w:val="24"/>
          <w:szCs w:val="24"/>
        </w:rPr>
        <w:tab/>
        <w:t xml:space="preserve">Не переводить или удерживать из последующих Перечислений суммы </w:t>
      </w:r>
      <w:r>
        <w:rPr>
          <w:rFonts w:ascii="Times New Roman" w:hAnsi="Times New Roman"/>
          <w:sz w:val="24"/>
          <w:szCs w:val="24"/>
          <w:lang w:val="ru-RU"/>
        </w:rPr>
        <w:t xml:space="preserve">Операций возврата, </w:t>
      </w:r>
      <w:r>
        <w:rPr>
          <w:rFonts w:ascii="Times New Roman" w:hAnsi="Times New Roman"/>
          <w:sz w:val="24"/>
          <w:szCs w:val="24"/>
        </w:rPr>
        <w:t>Мошеннических операций, любые суммы санкций/штрафов/комиссий МПС, взысканных с Банка МПС по Операциям и</w:t>
      </w:r>
      <w:r>
        <w:rPr>
          <w:rFonts w:ascii="Times New Roman" w:hAnsi="Times New Roman"/>
          <w:sz w:val="24"/>
          <w:szCs w:val="24"/>
          <w:lang w:val="ru-RU"/>
        </w:rPr>
        <w:t>/или</w:t>
      </w:r>
      <w:r>
        <w:rPr>
          <w:rFonts w:ascii="Times New Roman" w:hAnsi="Times New Roman"/>
          <w:sz w:val="24"/>
          <w:szCs w:val="24"/>
        </w:rPr>
        <w:t xml:space="preserve"> любой иной задолженности возникшей у Предприятия перед Банком по Договору. При этом факт зачисления/перечисления дене</w:t>
      </w:r>
      <w:r>
        <w:rPr>
          <w:rFonts w:ascii="Times New Roman" w:hAnsi="Times New Roman"/>
          <w:sz w:val="24"/>
          <w:szCs w:val="24"/>
          <w:lang w:val="ru-RU"/>
        </w:rPr>
        <w:t>г</w:t>
      </w:r>
      <w:r>
        <w:rPr>
          <w:rFonts w:ascii="Times New Roman" w:hAnsi="Times New Roman"/>
          <w:sz w:val="24"/>
          <w:szCs w:val="24"/>
        </w:rPr>
        <w:t xml:space="preserve"> в пользу Предприятия не является безусловным признанием действительности Операций оплаты. </w:t>
      </w:r>
    </w:p>
    <w:p w14:paraId="3F9FAF4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.2.3.</w:t>
      </w:r>
      <w:r>
        <w:rPr>
          <w:rFonts w:ascii="Times New Roman" w:hAnsi="Times New Roman"/>
          <w:sz w:val="24"/>
          <w:szCs w:val="24"/>
        </w:rPr>
        <w:tab/>
        <w:t xml:space="preserve">Устанавливать лимиты по сумме/-ам и количеству </w:t>
      </w:r>
      <w:r>
        <w:rPr>
          <w:rFonts w:ascii="Times New Roman" w:hAnsi="Times New Roman"/>
          <w:sz w:val="24"/>
          <w:szCs w:val="24"/>
          <w:lang w:val="ru-RU"/>
        </w:rPr>
        <w:t>Операций</w:t>
      </w:r>
      <w:r>
        <w:rPr>
          <w:rFonts w:ascii="Times New Roman" w:hAnsi="Times New Roman"/>
          <w:sz w:val="24"/>
          <w:szCs w:val="24"/>
        </w:rPr>
        <w:t xml:space="preserve"> </w:t>
      </w:r>
      <w:r>
        <w:rPr>
          <w:rFonts w:ascii="Times New Roman" w:hAnsi="Times New Roman"/>
          <w:sz w:val="24"/>
          <w:szCs w:val="24"/>
          <w:lang w:val="ru-RU"/>
        </w:rPr>
        <w:t xml:space="preserve">оплаты </w:t>
      </w:r>
      <w:r>
        <w:rPr>
          <w:rFonts w:ascii="Times New Roman" w:hAnsi="Times New Roman"/>
          <w:sz w:val="24"/>
          <w:szCs w:val="24"/>
        </w:rPr>
        <w:t>(далее – Лимиты). Размеры Лимитов указаны в Приложении № 3 к Договору и могут быть изменены Банком в одностороннем порядке</w:t>
      </w:r>
      <w:r>
        <w:rPr>
          <w:rFonts w:ascii="Times New Roman" w:hAnsi="Times New Roman"/>
          <w:sz w:val="24"/>
          <w:szCs w:val="24"/>
          <w:lang w:val="ru-RU"/>
        </w:rPr>
        <w:t xml:space="preserve">, путем направления уведомления Предприятию, способом </w:t>
      </w:r>
      <w:r>
        <w:rPr>
          <w:rFonts w:ascii="Times New Roman" w:hAnsi="Times New Roman"/>
          <w:sz w:val="24"/>
          <w:szCs w:val="24"/>
        </w:rPr>
        <w:t>предусмотренны</w:t>
      </w:r>
      <w:r>
        <w:rPr>
          <w:rFonts w:ascii="Times New Roman" w:hAnsi="Times New Roman"/>
          <w:sz w:val="24"/>
          <w:szCs w:val="24"/>
          <w:lang w:val="ru-RU"/>
        </w:rPr>
        <w:t>м</w:t>
      </w:r>
      <w:r>
        <w:rPr>
          <w:rFonts w:ascii="Times New Roman" w:hAnsi="Times New Roman"/>
          <w:sz w:val="24"/>
          <w:szCs w:val="24"/>
        </w:rPr>
        <w:t xml:space="preserve"> Договором. </w:t>
      </w:r>
    </w:p>
    <w:p w14:paraId="6C14FD6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Получать (запрашивать) у Предприятия информацию:</w:t>
      </w:r>
    </w:p>
    <w:p w14:paraId="7C4A4FD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о реализуемых и реализованных Товарах/Услугах в Интернет-магазине;</w:t>
      </w:r>
    </w:p>
    <w:p w14:paraId="49E64CB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о совершенных Операциях, в том числе о документах, подтверждающих </w:t>
      </w:r>
      <w:r>
        <w:rPr>
          <w:rFonts w:ascii="Times New Roman" w:hAnsi="Times New Roman"/>
          <w:sz w:val="24"/>
          <w:szCs w:val="24"/>
          <w:lang w:val="ru-RU"/>
        </w:rPr>
        <w:t>реализацию</w:t>
      </w:r>
      <w:r>
        <w:rPr>
          <w:rFonts w:ascii="Times New Roman" w:hAnsi="Times New Roman"/>
          <w:sz w:val="24"/>
          <w:szCs w:val="24"/>
        </w:rPr>
        <w:t xml:space="preserve"> Товара/Услуги Держателю Карточки/Клиенту в случаях, предусмотренных законодательством</w:t>
      </w:r>
      <w:r>
        <w:rPr>
          <w:rFonts w:ascii="Times New Roman" w:hAnsi="Times New Roman"/>
          <w:sz w:val="24"/>
          <w:szCs w:val="24"/>
          <w:lang w:val="ru-RU"/>
        </w:rPr>
        <w:t xml:space="preserve"> РК, внутренними документами Банка</w:t>
      </w:r>
      <w:r>
        <w:rPr>
          <w:rFonts w:ascii="Times New Roman" w:hAnsi="Times New Roman"/>
          <w:sz w:val="24"/>
          <w:szCs w:val="24"/>
        </w:rPr>
        <w:t xml:space="preserve"> и/или </w:t>
      </w:r>
      <w:r>
        <w:rPr>
          <w:rFonts w:ascii="Times New Roman" w:hAnsi="Times New Roman"/>
          <w:sz w:val="24"/>
          <w:szCs w:val="24"/>
          <w:lang w:val="ru-RU"/>
        </w:rPr>
        <w:t>П</w:t>
      </w:r>
      <w:r>
        <w:rPr>
          <w:rFonts w:ascii="Times New Roman" w:hAnsi="Times New Roman"/>
          <w:sz w:val="24"/>
          <w:szCs w:val="24"/>
        </w:rPr>
        <w:t>равилами МПС;</w:t>
      </w:r>
    </w:p>
    <w:p w14:paraId="2319DF53"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 xml:space="preserve">• о наличии у Предприятия </w:t>
      </w:r>
      <w:r>
        <w:rPr>
          <w:rFonts w:ascii="Times New Roman" w:hAnsi="Times New Roman"/>
          <w:sz w:val="24"/>
          <w:szCs w:val="24"/>
          <w:lang w:val="ru-RU"/>
        </w:rPr>
        <w:t>разрешений/</w:t>
      </w:r>
      <w:r>
        <w:rPr>
          <w:rFonts w:ascii="Times New Roman" w:hAnsi="Times New Roman"/>
          <w:sz w:val="24"/>
          <w:szCs w:val="24"/>
        </w:rPr>
        <w:t xml:space="preserve">лицензий на реализуемые Товары/Услуги (если такие лицензии должны быть у Предприятия в соответствии с требованиями законодательства </w:t>
      </w:r>
      <w:r>
        <w:rPr>
          <w:rFonts w:ascii="Times New Roman" w:hAnsi="Times New Roman"/>
          <w:sz w:val="24"/>
          <w:szCs w:val="24"/>
          <w:lang w:val="ru-RU"/>
        </w:rPr>
        <w:t>РК</w:t>
      </w:r>
      <w:r>
        <w:rPr>
          <w:rFonts w:ascii="Times New Roman" w:hAnsi="Times New Roman"/>
          <w:sz w:val="24"/>
          <w:szCs w:val="24"/>
        </w:rPr>
        <w:t>)</w:t>
      </w:r>
      <w:r>
        <w:rPr>
          <w:rFonts w:ascii="Times New Roman" w:hAnsi="Times New Roman"/>
          <w:sz w:val="24"/>
          <w:szCs w:val="24"/>
          <w:lang w:val="ru-RU"/>
        </w:rPr>
        <w:t>;</w:t>
      </w:r>
    </w:p>
    <w:p w14:paraId="32993AA3" w14:textId="77777777" w:rsidR="002A25E9" w:rsidRDefault="002A25E9" w:rsidP="002A25E9">
      <w:pPr>
        <w:spacing w:after="0" w:line="240" w:lineRule="auto"/>
        <w:jc w:val="both"/>
        <w:rPr>
          <w:rFonts w:ascii="Times New Roman" w:hAnsi="Times New Roman"/>
          <w:sz w:val="24"/>
          <w:szCs w:val="24"/>
          <w:lang w:val="ru-RU"/>
        </w:rPr>
      </w:pPr>
      <w:r>
        <w:t xml:space="preserve"> </w:t>
      </w:r>
      <w:r>
        <w:rPr>
          <w:rFonts w:ascii="Times New Roman" w:hAnsi="Times New Roman"/>
          <w:sz w:val="24"/>
          <w:szCs w:val="24"/>
        </w:rPr>
        <w:t>• описание процедуры оплаты Товаров/Услуг, процедуры предоставления Держателям Карточ</w:t>
      </w:r>
      <w:r>
        <w:rPr>
          <w:rFonts w:ascii="Times New Roman" w:hAnsi="Times New Roman"/>
          <w:sz w:val="24"/>
          <w:szCs w:val="24"/>
          <w:lang w:val="ru-RU"/>
        </w:rPr>
        <w:t>е</w:t>
      </w:r>
      <w:r>
        <w:rPr>
          <w:rFonts w:ascii="Times New Roman" w:hAnsi="Times New Roman"/>
          <w:sz w:val="24"/>
          <w:szCs w:val="24"/>
        </w:rPr>
        <w:t>к и Клиентам Товаров/Услуг, а также процедур отмены Операций оплаты и Операций возврата Товара/Услуг</w:t>
      </w:r>
      <w:r>
        <w:rPr>
          <w:rFonts w:ascii="Times New Roman" w:hAnsi="Times New Roman"/>
          <w:sz w:val="24"/>
          <w:szCs w:val="24"/>
          <w:lang w:val="ru-RU"/>
        </w:rPr>
        <w:t>;</w:t>
      </w:r>
    </w:p>
    <w:p w14:paraId="3B6B3DA1"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любые документы (сведения) в отношении Предприятия, его деятельности и проводимых Операций.</w:t>
      </w:r>
    </w:p>
    <w:p w14:paraId="1C282F18" w14:textId="77777777" w:rsidR="002A25E9" w:rsidRDefault="002A25E9" w:rsidP="002A25E9">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r>
      <w:r>
        <w:rPr>
          <w:rFonts w:ascii="Times New Roman" w:hAnsi="Times New Roman"/>
          <w:color w:val="000000"/>
          <w:sz w:val="24"/>
          <w:szCs w:val="24"/>
          <w:lang w:val="ru-RU"/>
        </w:rPr>
        <w:t xml:space="preserve"> </w:t>
      </w:r>
      <w:r>
        <w:rPr>
          <w:rFonts w:ascii="Times New Roman" w:hAnsi="Times New Roman"/>
          <w:color w:val="000000"/>
          <w:sz w:val="24"/>
          <w:szCs w:val="24"/>
        </w:rPr>
        <w:t>В одностороннем порядке</w:t>
      </w:r>
      <w:r>
        <w:rPr>
          <w:rFonts w:ascii="Times New Roman" w:hAnsi="Times New Roman"/>
          <w:color w:val="000000"/>
          <w:sz w:val="24"/>
          <w:szCs w:val="24"/>
          <w:lang w:val="ru-RU"/>
        </w:rPr>
        <w:t xml:space="preserve"> без предварительного согласования с Предприятием</w:t>
      </w:r>
      <w:r>
        <w:rPr>
          <w:rFonts w:ascii="Times New Roman" w:hAnsi="Times New Roman"/>
          <w:color w:val="000000"/>
          <w:sz w:val="24"/>
          <w:szCs w:val="24"/>
        </w:rPr>
        <w:t xml:space="preserve"> вносить изменения и дополнения в Договор, в том числе в части изменения размера комиссии, взимаемой Банком с Предприятия за осуществление расчетов по Договору, а также в части взимания дополнительной платы за услуги Банка, уведомив Предприятие о вносимых изменениях/дополнениях не позднее, чем за 5 (пять) рабочих дней до даты </w:t>
      </w:r>
      <w:r>
        <w:rPr>
          <w:rFonts w:ascii="Times New Roman" w:hAnsi="Times New Roman"/>
          <w:color w:val="000000"/>
          <w:sz w:val="24"/>
          <w:szCs w:val="24"/>
        </w:rPr>
        <w:lastRenderedPageBreak/>
        <w:t>вступления в силу таких изменений/дополнений. Банк уведомляет Предприятие о вносимых изменениях одним способов</w:t>
      </w:r>
      <w:r>
        <w:rPr>
          <w:rFonts w:ascii="Times New Roman" w:hAnsi="Times New Roman"/>
          <w:color w:val="000000"/>
          <w:sz w:val="24"/>
          <w:szCs w:val="24"/>
          <w:lang w:val="ru-RU"/>
        </w:rPr>
        <w:t xml:space="preserve"> предусмотренных Договором</w:t>
      </w:r>
      <w:r>
        <w:rPr>
          <w:rFonts w:ascii="Times New Roman" w:hAnsi="Times New Roman"/>
          <w:color w:val="000000"/>
          <w:sz w:val="24"/>
          <w:szCs w:val="24"/>
        </w:rPr>
        <w:t>, выбираемых Банком по своему усмотрению</w:t>
      </w:r>
      <w:r>
        <w:rPr>
          <w:rFonts w:ascii="Times New Roman" w:hAnsi="Times New Roman"/>
          <w:color w:val="000000"/>
          <w:sz w:val="24"/>
          <w:szCs w:val="24"/>
          <w:lang w:val="ru-RU"/>
        </w:rPr>
        <w:t>. Заключение дополнительного соглашения к Договору или иное письменное подтверждение согласия Предприятия не требуется. В случае несогласия Предприятия с изменением в Договор, в том числе размера тарифов, Предприятие вправе отказаться от дальнейшего исполнения Договора, направив Банку письменное уведомление в порядке, установленном разделом 12 Договора. Непредоставление Предприятием уведомления об отказе от Договора и дальнейшее исполнение Договора подтверждают согласие Предприятия с изменениями и дополнениями в Договор.</w:t>
      </w:r>
    </w:p>
    <w:p w14:paraId="4CA36AE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ru-RU"/>
        </w:rPr>
        <w:t>Потребовать от</w:t>
      </w:r>
      <w:r>
        <w:rPr>
          <w:rFonts w:ascii="Times New Roman" w:hAnsi="Times New Roman"/>
          <w:sz w:val="24"/>
          <w:szCs w:val="24"/>
        </w:rPr>
        <w:t xml:space="preserve"> Предприяти</w:t>
      </w:r>
      <w:r>
        <w:rPr>
          <w:rFonts w:ascii="Times New Roman" w:hAnsi="Times New Roman"/>
          <w:sz w:val="24"/>
          <w:szCs w:val="24"/>
          <w:lang w:val="ru-RU"/>
        </w:rPr>
        <w:t>я</w:t>
      </w:r>
      <w:r>
        <w:rPr>
          <w:rFonts w:ascii="Times New Roman" w:hAnsi="Times New Roman"/>
          <w:sz w:val="24"/>
          <w:szCs w:val="24"/>
        </w:rPr>
        <w:t xml:space="preserve"> поддержани</w:t>
      </w:r>
      <w:r>
        <w:rPr>
          <w:rFonts w:ascii="Times New Roman" w:hAnsi="Times New Roman"/>
          <w:sz w:val="24"/>
          <w:szCs w:val="24"/>
          <w:lang w:val="ru-RU"/>
        </w:rPr>
        <w:t xml:space="preserve">е </w:t>
      </w:r>
      <w:r>
        <w:rPr>
          <w:rFonts w:ascii="Times New Roman" w:hAnsi="Times New Roman"/>
          <w:sz w:val="24"/>
          <w:szCs w:val="24"/>
        </w:rPr>
        <w:t>минимальн</w:t>
      </w:r>
      <w:r>
        <w:rPr>
          <w:rFonts w:ascii="Times New Roman" w:hAnsi="Times New Roman"/>
          <w:sz w:val="24"/>
          <w:szCs w:val="24"/>
          <w:lang w:val="ru-RU"/>
        </w:rPr>
        <w:t>ого</w:t>
      </w:r>
      <w:r>
        <w:rPr>
          <w:rFonts w:ascii="Times New Roman" w:hAnsi="Times New Roman"/>
          <w:sz w:val="24"/>
          <w:szCs w:val="24"/>
        </w:rPr>
        <w:t xml:space="preserve"> размер</w:t>
      </w:r>
      <w:r>
        <w:rPr>
          <w:rFonts w:ascii="Times New Roman" w:hAnsi="Times New Roman"/>
          <w:sz w:val="24"/>
          <w:szCs w:val="24"/>
          <w:lang w:val="ru-RU"/>
        </w:rPr>
        <w:t>а</w:t>
      </w:r>
      <w:r>
        <w:rPr>
          <w:rFonts w:ascii="Times New Roman" w:hAnsi="Times New Roman"/>
          <w:sz w:val="24"/>
          <w:szCs w:val="24"/>
        </w:rPr>
        <w:t xml:space="preserve"> неснижаемого остатка на банковском счете, открытом в Банке.</w:t>
      </w:r>
      <w:r>
        <w:rPr>
          <w:rFonts w:ascii="Times New Roman" w:hAnsi="Times New Roman"/>
          <w:sz w:val="24"/>
          <w:szCs w:val="24"/>
          <w:lang w:val="ru-RU"/>
        </w:rPr>
        <w:t xml:space="preserve"> Размер указывается в требовании Банка.</w:t>
      </w:r>
      <w:r>
        <w:rPr>
          <w:rFonts w:ascii="Times New Roman" w:hAnsi="Times New Roman"/>
          <w:sz w:val="24"/>
          <w:szCs w:val="24"/>
        </w:rPr>
        <w:t xml:space="preserve"> </w:t>
      </w:r>
    </w:p>
    <w:p w14:paraId="34483EA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t>Прекратить (в одностороннем внесудебном порядке)/приостановить действие Договора и/или прекратить/приостановить проведение Операций, и/или не осуществлять Возмещение</w:t>
      </w:r>
      <w:r>
        <w:rPr>
          <w:rFonts w:ascii="Times New Roman" w:hAnsi="Times New Roman"/>
          <w:sz w:val="24"/>
          <w:szCs w:val="24"/>
          <w:lang w:val="ru-RU"/>
        </w:rPr>
        <w:t xml:space="preserve"> </w:t>
      </w:r>
      <w:r>
        <w:rPr>
          <w:rFonts w:ascii="Times New Roman" w:hAnsi="Times New Roman"/>
          <w:sz w:val="24"/>
          <w:szCs w:val="24"/>
        </w:rPr>
        <w:t xml:space="preserve">и/или </w:t>
      </w:r>
      <w:r>
        <w:rPr>
          <w:rFonts w:ascii="Times New Roman" w:hAnsi="Times New Roman"/>
          <w:sz w:val="24"/>
          <w:szCs w:val="24"/>
          <w:lang w:val="ru-RU"/>
        </w:rPr>
        <w:t>заблокировать Виртуальный терминал</w:t>
      </w:r>
      <w:r>
        <w:rPr>
          <w:rFonts w:ascii="Times New Roman" w:hAnsi="Times New Roman"/>
          <w:sz w:val="24"/>
          <w:szCs w:val="24"/>
        </w:rPr>
        <w:t xml:space="preserve"> в следующих случаях:</w:t>
      </w:r>
    </w:p>
    <w:p w14:paraId="5298BC1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н</w:t>
      </w:r>
      <w:r>
        <w:rPr>
          <w:rFonts w:ascii="Times New Roman" w:hAnsi="Times New Roman"/>
          <w:sz w:val="24"/>
          <w:szCs w:val="24"/>
        </w:rPr>
        <w:t>арушения Предприятием условий Договора;</w:t>
      </w:r>
    </w:p>
    <w:p w14:paraId="4874073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ри наличии Операций и/или Авторизационных запросов, признанных подозрительными системой мониторинга Банка</w:t>
      </w:r>
      <w:r>
        <w:rPr>
          <w:rFonts w:ascii="Times New Roman" w:hAnsi="Times New Roman"/>
          <w:sz w:val="24"/>
          <w:szCs w:val="24"/>
          <w:lang w:val="ru-RU"/>
        </w:rPr>
        <w:t>/работником Банка</w:t>
      </w:r>
      <w:r>
        <w:rPr>
          <w:rFonts w:ascii="Times New Roman" w:hAnsi="Times New Roman"/>
          <w:sz w:val="24"/>
          <w:szCs w:val="24"/>
        </w:rPr>
        <w:t>;</w:t>
      </w:r>
    </w:p>
    <w:p w14:paraId="2645621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редоставлени</w:t>
      </w:r>
      <w:r>
        <w:rPr>
          <w:rFonts w:ascii="Times New Roman" w:hAnsi="Times New Roman"/>
          <w:sz w:val="24"/>
          <w:szCs w:val="24"/>
          <w:lang w:val="ru-RU"/>
        </w:rPr>
        <w:t>я</w:t>
      </w:r>
      <w:r>
        <w:rPr>
          <w:rFonts w:ascii="Times New Roman" w:hAnsi="Times New Roman"/>
          <w:sz w:val="24"/>
          <w:szCs w:val="24"/>
        </w:rPr>
        <w:t xml:space="preserve"> Банку недостоверной информации о Предприятии и\или Товарах</w:t>
      </w:r>
      <w:r>
        <w:rPr>
          <w:rFonts w:ascii="Times New Roman" w:hAnsi="Times New Roman"/>
          <w:sz w:val="24"/>
          <w:szCs w:val="24"/>
          <w:lang w:val="ru-RU"/>
        </w:rPr>
        <w:t>/</w:t>
      </w:r>
      <w:r>
        <w:rPr>
          <w:rFonts w:ascii="Times New Roman" w:hAnsi="Times New Roman"/>
          <w:sz w:val="24"/>
          <w:szCs w:val="24"/>
        </w:rPr>
        <w:t>Услугах, реализуемых через Интернет-магазин, в т.ч. указанной в Заявке;</w:t>
      </w:r>
    </w:p>
    <w:p w14:paraId="4ED093B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 xml:space="preserve">ри осуществлении Предприятием видов деятельности, которые могут нанести финансовый ущерб и/или ущерб репутации Банка, в том числе, в случае реализации </w:t>
      </w:r>
      <w:r>
        <w:rPr>
          <w:rFonts w:ascii="Times New Roman" w:hAnsi="Times New Roman"/>
          <w:sz w:val="24"/>
          <w:szCs w:val="24"/>
          <w:lang w:val="ru-RU"/>
        </w:rPr>
        <w:t>в Интернет-магазине</w:t>
      </w:r>
      <w:r>
        <w:rPr>
          <w:rFonts w:ascii="Times New Roman" w:hAnsi="Times New Roman"/>
          <w:sz w:val="24"/>
          <w:szCs w:val="24"/>
        </w:rPr>
        <w:t xml:space="preserve"> Товаров</w:t>
      </w:r>
      <w:r>
        <w:rPr>
          <w:rFonts w:ascii="Times New Roman" w:hAnsi="Times New Roman"/>
          <w:sz w:val="24"/>
          <w:szCs w:val="24"/>
          <w:lang w:val="ru-RU"/>
        </w:rPr>
        <w:t>/Услуг</w:t>
      </w:r>
      <w:r>
        <w:rPr>
          <w:rFonts w:ascii="Times New Roman" w:hAnsi="Times New Roman"/>
          <w:sz w:val="24"/>
          <w:szCs w:val="24"/>
        </w:rPr>
        <w:t xml:space="preserve">, запрещенных законодательством </w:t>
      </w:r>
      <w:r>
        <w:rPr>
          <w:rFonts w:ascii="Times New Roman" w:hAnsi="Times New Roman"/>
          <w:sz w:val="24"/>
          <w:szCs w:val="24"/>
          <w:lang w:val="ru-RU"/>
        </w:rPr>
        <w:t>РК</w:t>
      </w:r>
      <w:r>
        <w:rPr>
          <w:rFonts w:ascii="Times New Roman" w:hAnsi="Times New Roman"/>
          <w:sz w:val="24"/>
          <w:szCs w:val="24"/>
        </w:rPr>
        <w:t xml:space="preserve"> и</w:t>
      </w:r>
      <w:r>
        <w:rPr>
          <w:rFonts w:ascii="Times New Roman" w:hAnsi="Times New Roman"/>
          <w:sz w:val="24"/>
          <w:szCs w:val="24"/>
          <w:lang w:val="ru-RU"/>
        </w:rPr>
        <w:t>/или</w:t>
      </w:r>
      <w:r>
        <w:rPr>
          <w:rFonts w:ascii="Times New Roman" w:hAnsi="Times New Roman"/>
          <w:sz w:val="24"/>
          <w:szCs w:val="24"/>
        </w:rPr>
        <w:t xml:space="preserve"> Правилами МПС;</w:t>
      </w:r>
    </w:p>
    <w:p w14:paraId="32BF0C3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ри нехарактерном для Предприятия снижении/росте количества Операций оплаты или росте Операций возврата;</w:t>
      </w:r>
    </w:p>
    <w:p w14:paraId="6644CA8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е</w:t>
      </w:r>
      <w:r>
        <w:rPr>
          <w:rFonts w:ascii="Times New Roman" w:hAnsi="Times New Roman"/>
          <w:sz w:val="24"/>
          <w:szCs w:val="24"/>
        </w:rPr>
        <w:t>сли Держатель Карточки/Клиент отрицает совершение Операции оплаты;</w:t>
      </w:r>
    </w:p>
    <w:p w14:paraId="7819DB5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ри внесении изменений Предприятием в доменное имя Интернет-магазина без предварительного уведомления Банка;</w:t>
      </w:r>
    </w:p>
    <w:p w14:paraId="13001A4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ри выявлени</w:t>
      </w:r>
      <w:r>
        <w:rPr>
          <w:rFonts w:ascii="Times New Roman" w:hAnsi="Times New Roman"/>
          <w:sz w:val="24"/>
          <w:szCs w:val="24"/>
          <w:lang w:val="ru-RU"/>
        </w:rPr>
        <w:t>я</w:t>
      </w:r>
      <w:r>
        <w:rPr>
          <w:rFonts w:ascii="Times New Roman" w:hAnsi="Times New Roman"/>
          <w:sz w:val="24"/>
          <w:szCs w:val="24"/>
        </w:rPr>
        <w:t xml:space="preserve"> Банком случаев неправомерного отказа </w:t>
      </w:r>
      <w:r>
        <w:rPr>
          <w:rFonts w:ascii="Times New Roman" w:hAnsi="Times New Roman"/>
          <w:sz w:val="24"/>
          <w:szCs w:val="24"/>
          <w:lang w:val="ru-RU"/>
        </w:rPr>
        <w:t>в</w:t>
      </w:r>
      <w:r>
        <w:rPr>
          <w:rFonts w:ascii="Times New Roman" w:hAnsi="Times New Roman"/>
          <w:sz w:val="24"/>
          <w:szCs w:val="24"/>
        </w:rPr>
        <w:t xml:space="preserve"> проведени</w:t>
      </w:r>
      <w:r>
        <w:rPr>
          <w:rFonts w:ascii="Times New Roman" w:hAnsi="Times New Roman"/>
          <w:sz w:val="24"/>
          <w:szCs w:val="24"/>
          <w:lang w:val="ru-RU"/>
        </w:rPr>
        <w:t>и</w:t>
      </w:r>
      <w:r>
        <w:rPr>
          <w:rFonts w:ascii="Times New Roman" w:hAnsi="Times New Roman"/>
          <w:sz w:val="24"/>
          <w:szCs w:val="24"/>
        </w:rPr>
        <w:t xml:space="preserve"> Операции возврата или в иных случаях, когда деньги были неправомерно списаны с банковского счета Держателя Карточки/Клиента по ранее проведенной Операции оплаты;</w:t>
      </w:r>
    </w:p>
    <w:p w14:paraId="05FC097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совершени</w:t>
      </w:r>
      <w:r>
        <w:rPr>
          <w:rFonts w:ascii="Times New Roman" w:hAnsi="Times New Roman"/>
          <w:sz w:val="24"/>
          <w:szCs w:val="24"/>
          <w:lang w:val="ru-RU"/>
        </w:rPr>
        <w:t xml:space="preserve">я/наличия и/или выявления Банком </w:t>
      </w:r>
      <w:r>
        <w:rPr>
          <w:rFonts w:ascii="Times New Roman" w:hAnsi="Times New Roman"/>
          <w:sz w:val="24"/>
          <w:szCs w:val="24"/>
        </w:rPr>
        <w:t>Мошеннических операций и/или участие Предприятия и/или его работников, в т.ч. Держателей Карточки/Клиентов в мошеннической или иной незаконной деятельности;</w:t>
      </w:r>
    </w:p>
    <w:p w14:paraId="310378D0"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rPr>
        <w:tab/>
        <w:t>несоответстви</w:t>
      </w:r>
      <w:r>
        <w:rPr>
          <w:rFonts w:ascii="Times New Roman" w:hAnsi="Times New Roman"/>
          <w:sz w:val="24"/>
          <w:szCs w:val="24"/>
          <w:lang w:val="ru-RU"/>
        </w:rPr>
        <w:t>я</w:t>
      </w:r>
      <w:r>
        <w:rPr>
          <w:rFonts w:ascii="Times New Roman" w:hAnsi="Times New Roman"/>
          <w:sz w:val="24"/>
          <w:szCs w:val="24"/>
        </w:rPr>
        <w:t xml:space="preserve"> Интернет-магазина требованиям, установленным Приложением №</w:t>
      </w:r>
      <w:r>
        <w:rPr>
          <w:rFonts w:ascii="Times New Roman" w:hAnsi="Times New Roman"/>
          <w:sz w:val="24"/>
          <w:szCs w:val="24"/>
          <w:lang w:val="ru-RU"/>
        </w:rPr>
        <w:t>2</w:t>
      </w:r>
      <w:r>
        <w:rPr>
          <w:rFonts w:ascii="Times New Roman" w:hAnsi="Times New Roman"/>
          <w:sz w:val="24"/>
          <w:szCs w:val="24"/>
        </w:rPr>
        <w:t xml:space="preserve"> к Договору</w:t>
      </w:r>
      <w:r>
        <w:rPr>
          <w:rFonts w:ascii="Times New Roman" w:hAnsi="Times New Roman"/>
          <w:sz w:val="24"/>
          <w:szCs w:val="24"/>
          <w:lang w:val="ru-RU"/>
        </w:rPr>
        <w:t>;</w:t>
      </w:r>
    </w:p>
    <w:p w14:paraId="6D3E9CF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наличия у Банка подозрений, что Операции осуществляются в целях легализации доходов, полученных преступным путем, и финансирования терроризма, либо в нарушение требований законодательства РК;</w:t>
      </w:r>
    </w:p>
    <w:p w14:paraId="16180AD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если одной стороной (сторонами) Операции является:</w:t>
      </w:r>
    </w:p>
    <w:p w14:paraId="3365B26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а) организация или лицо, включенное в перечень организаций и лиц, связанных с финансированием терроризма и экстремизма, составленном уполномоченным государственным органом (далее - Перечень);</w:t>
      </w:r>
    </w:p>
    <w:p w14:paraId="5F79E56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б) юридическое лицо, прямо или косвенно находящееся в собственности или под контролем организаций или лица, включенного в Перечень, физическое или юридическое лицо, действующее от имени или по указанию организаций или лица, включенного в Перечень;</w:t>
      </w:r>
    </w:p>
    <w:p w14:paraId="6262349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в) лицо, зарегистрированное/находящееся в стране со значительными рисками отмывания денег и финансирования терроризма, определенной международной организацией или иностранным государством, либо если в исполнении Операции участвует такое лицо;</w:t>
      </w:r>
    </w:p>
    <w:p w14:paraId="6C87BFE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не предоставления документов и информации, необходимых для надлежащей проверки Предприятия, предоставления недостоверных документов и сведений, а также в иных </w:t>
      </w:r>
      <w:r>
        <w:rPr>
          <w:rFonts w:ascii="Times New Roman" w:hAnsi="Times New Roman"/>
          <w:sz w:val="24"/>
          <w:szCs w:val="24"/>
        </w:rPr>
        <w:lastRenderedPageBreak/>
        <w:t>случаях, когда по мнению Банка исполнение Договора может повлечь значительные ущерб/убытки и/или создать репутационные риски для Банка;</w:t>
      </w:r>
    </w:p>
    <w:p w14:paraId="2EDA966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применения/угрозы применения к Предприятию (его акционерам/участникам/конечным бенефициарам/руководителю) санкций и/или наличия рисков нарушения режима санкций, запретов и/или ограничений, установленных законодательством РК, МПС, международными/межправительственными соглашениями, иностранным законодательством;</w:t>
      </w:r>
    </w:p>
    <w:p w14:paraId="12C7D26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превышения Лимитов; </w:t>
      </w:r>
    </w:p>
    <w:p w14:paraId="16DF274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при наличии у Предприятия задолженности по оплате </w:t>
      </w:r>
      <w:r>
        <w:rPr>
          <w:rFonts w:ascii="Times New Roman" w:hAnsi="Times New Roman"/>
          <w:sz w:val="24"/>
          <w:szCs w:val="24"/>
          <w:lang w:val="ru-RU"/>
        </w:rPr>
        <w:t>у</w:t>
      </w:r>
      <w:r>
        <w:rPr>
          <w:rFonts w:ascii="Times New Roman" w:hAnsi="Times New Roman"/>
          <w:sz w:val="24"/>
          <w:szCs w:val="24"/>
        </w:rPr>
        <w:t>слуг</w:t>
      </w:r>
      <w:r>
        <w:rPr>
          <w:rFonts w:ascii="Times New Roman" w:hAnsi="Times New Roman"/>
          <w:sz w:val="24"/>
          <w:szCs w:val="24"/>
          <w:lang w:val="ru-RU"/>
        </w:rPr>
        <w:t xml:space="preserve"> Банка</w:t>
      </w:r>
      <w:r>
        <w:rPr>
          <w:rFonts w:ascii="Times New Roman" w:hAnsi="Times New Roman"/>
          <w:sz w:val="24"/>
          <w:szCs w:val="24"/>
        </w:rPr>
        <w:t xml:space="preserve">; </w:t>
      </w:r>
    </w:p>
    <w:p w14:paraId="09F2F703"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 если сумма Chargeback превысит 3% (три процента) от суммы всех Операций за один год, предшествующий дате превышения указанного процентного соотношения</w:t>
      </w:r>
      <w:r>
        <w:rPr>
          <w:rFonts w:ascii="Times New Roman" w:hAnsi="Times New Roman"/>
          <w:sz w:val="24"/>
          <w:szCs w:val="24"/>
          <w:lang w:val="ru-RU"/>
        </w:rPr>
        <w:t>.</w:t>
      </w:r>
    </w:p>
    <w:p w14:paraId="48FAD94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В указанных случаях по возможности Банк вправе, но не обязан направить Предприятию в последующем уведомление (при этом формат и способ направления уведомления определяются Банком самостоятельно).</w:t>
      </w:r>
    </w:p>
    <w:p w14:paraId="5A6D37B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8</w:t>
      </w:r>
      <w:r>
        <w:rPr>
          <w:rFonts w:ascii="Times New Roman" w:hAnsi="Times New Roman"/>
          <w:sz w:val="24"/>
          <w:szCs w:val="24"/>
        </w:rPr>
        <w:t>.</w:t>
      </w:r>
      <w:r>
        <w:rPr>
          <w:rFonts w:ascii="Times New Roman" w:hAnsi="Times New Roman"/>
          <w:sz w:val="24"/>
          <w:szCs w:val="24"/>
        </w:rPr>
        <w:tab/>
        <w:t xml:space="preserve">Предоставлять в МПС и иным третьим лицам ставшую известной Банку в связи с Договором </w:t>
      </w:r>
      <w:r>
        <w:rPr>
          <w:rFonts w:ascii="Times New Roman" w:hAnsi="Times New Roman"/>
          <w:sz w:val="24"/>
          <w:szCs w:val="24"/>
          <w:lang w:val="ru-RU"/>
        </w:rPr>
        <w:t xml:space="preserve">любую </w:t>
      </w:r>
      <w:r>
        <w:rPr>
          <w:rFonts w:ascii="Times New Roman" w:hAnsi="Times New Roman"/>
          <w:sz w:val="24"/>
          <w:szCs w:val="24"/>
        </w:rPr>
        <w:t>информацию,</w:t>
      </w:r>
      <w:r>
        <w:rPr>
          <w:rFonts w:ascii="Times New Roman" w:hAnsi="Times New Roman"/>
          <w:sz w:val="24"/>
          <w:szCs w:val="24"/>
          <w:lang w:val="ru-RU"/>
        </w:rPr>
        <w:t xml:space="preserve"> включая коммерческую/банковскую тайну</w:t>
      </w:r>
      <w:r>
        <w:rPr>
          <w:rFonts w:ascii="Times New Roman" w:hAnsi="Times New Roman"/>
          <w:sz w:val="24"/>
          <w:szCs w:val="24"/>
        </w:rPr>
        <w:t xml:space="preserve"> в целях использования данной информации в программах МПС</w:t>
      </w:r>
      <w:r>
        <w:rPr>
          <w:rFonts w:ascii="Times New Roman" w:hAnsi="Times New Roman"/>
          <w:sz w:val="24"/>
          <w:szCs w:val="24"/>
          <w:lang w:val="ru-RU"/>
        </w:rPr>
        <w:t>, в том числе</w:t>
      </w:r>
      <w:r>
        <w:rPr>
          <w:rFonts w:ascii="Times New Roman" w:hAnsi="Times New Roman"/>
          <w:sz w:val="24"/>
          <w:szCs w:val="24"/>
        </w:rPr>
        <w:t xml:space="preserve"> по обеспечению безопасности и предотвращению мошенничества при проведении Операций, а также в целях обеспечения круглосуточного</w:t>
      </w:r>
      <w:r>
        <w:rPr>
          <w:rFonts w:ascii="Times New Roman" w:hAnsi="Times New Roman"/>
          <w:sz w:val="24"/>
          <w:szCs w:val="24"/>
          <w:lang w:val="ru-RU"/>
        </w:rPr>
        <w:t xml:space="preserve"> функционирования техническим систем для проведения Операций</w:t>
      </w:r>
      <w:r>
        <w:rPr>
          <w:rFonts w:ascii="Times New Roman" w:hAnsi="Times New Roman"/>
          <w:sz w:val="24"/>
          <w:szCs w:val="24"/>
        </w:rPr>
        <w:t>.</w:t>
      </w:r>
    </w:p>
    <w:p w14:paraId="2AFECAD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9</w:t>
      </w:r>
      <w:r>
        <w:rPr>
          <w:rFonts w:ascii="Times New Roman" w:hAnsi="Times New Roman"/>
          <w:sz w:val="24"/>
          <w:szCs w:val="24"/>
        </w:rPr>
        <w:t>. Отказать в регистрации Интернет-магазина или прекратить обслуживание ранее зарегистрированного Интернет-магазина без объяснения причин такого отказа и/или прекращения.</w:t>
      </w:r>
    </w:p>
    <w:p w14:paraId="0BB924EE" w14:textId="77777777" w:rsidR="002A25E9" w:rsidRDefault="002A25E9" w:rsidP="002A25E9">
      <w:pPr>
        <w:pStyle w:val="ListParagraph1"/>
        <w:ind w:left="0" w:firstLine="28"/>
        <w:jc w:val="both"/>
        <w:rPr>
          <w:rFonts w:cs="Times New Roman"/>
        </w:rPr>
      </w:pPr>
      <w:r>
        <w:rPr>
          <w:rFonts w:cs="Times New Roman"/>
        </w:rPr>
        <w:t>6.2.10. Без предварительного уведомления Предприятия изымать деньги в любой валюте путем прямого дебетования банковского счета Предприятия, открытого в Банке, в размере любой задолженности, возникшей у Предприятия в случаях, предусмотренных в Договоре.</w:t>
      </w:r>
    </w:p>
    <w:p w14:paraId="58CA6B1E" w14:textId="77777777" w:rsidR="002A25E9" w:rsidRDefault="002A25E9" w:rsidP="002A25E9">
      <w:pPr>
        <w:pStyle w:val="ListParagraph1"/>
        <w:ind w:left="0" w:firstLine="28"/>
        <w:jc w:val="both"/>
        <w:rPr>
          <w:rFonts w:cs="Times New Roman"/>
        </w:rPr>
      </w:pPr>
      <w:r>
        <w:rPr>
          <w:rFonts w:cs="Times New Roman"/>
        </w:rPr>
        <w:t>Предприятие дает согласие Банку на изъятие (списание) денег путем прямого дебетования любого счета Предприятия (в тенге и/или в иностранной валюте), открытого в Банке, для погашения задолженности перед Банком. Если валюта задолженности не соответствует валюте банковского счета Банк осуществляет изъятие (списание) денег по курсу обмена валют, установленному в Банке на момент списания денег.</w:t>
      </w:r>
    </w:p>
    <w:p w14:paraId="687C41A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color w:val="000000"/>
          <w:sz w:val="24"/>
          <w:szCs w:val="24"/>
          <w:lang w:val="ru-RU"/>
        </w:rPr>
        <w:t>6</w:t>
      </w:r>
      <w:r>
        <w:rPr>
          <w:rFonts w:ascii="Times New Roman" w:hAnsi="Times New Roman"/>
          <w:color w:val="000000"/>
          <w:sz w:val="24"/>
          <w:szCs w:val="24"/>
        </w:rPr>
        <w:t>.2.1</w:t>
      </w:r>
      <w:r>
        <w:rPr>
          <w:rFonts w:ascii="Times New Roman" w:hAnsi="Times New Roman"/>
          <w:color w:val="000000"/>
          <w:sz w:val="24"/>
          <w:szCs w:val="24"/>
          <w:lang w:val="ru-RU"/>
        </w:rPr>
        <w:t>1</w:t>
      </w:r>
      <w:r>
        <w:rPr>
          <w:rFonts w:ascii="Times New Roman" w:hAnsi="Times New Roman"/>
          <w:color w:val="000000"/>
          <w:sz w:val="24"/>
          <w:szCs w:val="24"/>
        </w:rPr>
        <w:t xml:space="preserve">. В одностороннем порядке изменять настройки по оплате Карточками, выпущенными Банками-эмитентами, которые находятся на территории </w:t>
      </w:r>
      <w:r>
        <w:rPr>
          <w:rFonts w:ascii="Times New Roman" w:hAnsi="Times New Roman"/>
          <w:color w:val="000000"/>
          <w:sz w:val="24"/>
          <w:szCs w:val="24"/>
          <w:lang w:val="ru-RU"/>
        </w:rPr>
        <w:t>РК</w:t>
      </w:r>
      <w:r>
        <w:rPr>
          <w:rFonts w:ascii="Times New Roman" w:hAnsi="Times New Roman"/>
          <w:color w:val="000000"/>
          <w:sz w:val="24"/>
          <w:szCs w:val="24"/>
        </w:rPr>
        <w:t xml:space="preserve"> так и за пределами </w:t>
      </w:r>
      <w:r>
        <w:rPr>
          <w:rFonts w:ascii="Times New Roman" w:hAnsi="Times New Roman"/>
          <w:color w:val="000000"/>
          <w:sz w:val="24"/>
          <w:szCs w:val="24"/>
          <w:lang w:val="ru-RU"/>
        </w:rPr>
        <w:t>РК</w:t>
      </w:r>
      <w:r>
        <w:rPr>
          <w:rFonts w:ascii="Times New Roman" w:hAnsi="Times New Roman"/>
          <w:color w:val="000000"/>
          <w:sz w:val="24"/>
          <w:szCs w:val="24"/>
        </w:rPr>
        <w:t xml:space="preserve">, письменно уведомив </w:t>
      </w:r>
      <w:r>
        <w:rPr>
          <w:rFonts w:ascii="Times New Roman" w:hAnsi="Times New Roman"/>
          <w:color w:val="000000"/>
          <w:sz w:val="24"/>
          <w:szCs w:val="24"/>
          <w:lang w:val="ru-RU"/>
        </w:rPr>
        <w:t>Предприятие</w:t>
      </w:r>
      <w:r>
        <w:rPr>
          <w:rFonts w:ascii="Times New Roman" w:hAnsi="Times New Roman"/>
          <w:color w:val="000000"/>
          <w:sz w:val="24"/>
          <w:szCs w:val="24"/>
        </w:rPr>
        <w:t xml:space="preserve"> в течении 3 (трех) рабочих дней со дня изменения.  </w:t>
      </w:r>
    </w:p>
    <w:p w14:paraId="01EE8E44"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6</w:t>
      </w:r>
      <w:r>
        <w:rPr>
          <w:rFonts w:ascii="Times New Roman" w:hAnsi="Times New Roman"/>
          <w:color w:val="000000"/>
          <w:sz w:val="24"/>
          <w:szCs w:val="24"/>
        </w:rPr>
        <w:t>.2.</w:t>
      </w:r>
      <w:r>
        <w:rPr>
          <w:rFonts w:ascii="Times New Roman" w:hAnsi="Times New Roman"/>
          <w:color w:val="000000"/>
          <w:sz w:val="24"/>
          <w:szCs w:val="24"/>
          <w:lang w:val="ru-RU"/>
        </w:rPr>
        <w:t>1</w:t>
      </w:r>
      <w:r>
        <w:rPr>
          <w:rFonts w:ascii="Times New Roman" w:hAnsi="Times New Roman"/>
          <w:color w:val="000000"/>
          <w:sz w:val="24"/>
          <w:szCs w:val="24"/>
        </w:rPr>
        <w:t>2. Без предварительного уведомления Предприятия осуществлять контроль выполнения Предприятием условий Договора любыми доступными способами, не нарушающим требования законодательства, в том числе проведения визуального анализа содержания сайта Интернет-магазина, а также посредством совершения Операций оплаты через Интернет-магазин.</w:t>
      </w:r>
    </w:p>
    <w:p w14:paraId="37D472D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1</w:t>
      </w:r>
      <w:r>
        <w:rPr>
          <w:rFonts w:ascii="Times New Roman" w:hAnsi="Times New Roman"/>
          <w:sz w:val="24"/>
          <w:szCs w:val="24"/>
        </w:rPr>
        <w:t>3.  приостановить/отказать в проведении Операций с использованием определенного вида Карточки направив Предприятию соответствующее уведомление не менее чем за 1 (один) рабочий день</w:t>
      </w:r>
      <w:r>
        <w:t xml:space="preserve"> </w:t>
      </w:r>
      <w:r>
        <w:rPr>
          <w:rFonts w:ascii="Times New Roman" w:hAnsi="Times New Roman"/>
          <w:sz w:val="24"/>
          <w:szCs w:val="24"/>
        </w:rPr>
        <w:t>до даты приостановления/отказа проведения Операций.</w:t>
      </w:r>
    </w:p>
    <w:p w14:paraId="6C46550F"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6</w:t>
      </w:r>
      <w:r>
        <w:rPr>
          <w:rFonts w:ascii="Times New Roman" w:hAnsi="Times New Roman"/>
          <w:b/>
          <w:sz w:val="24"/>
          <w:szCs w:val="24"/>
        </w:rPr>
        <w:t>.3.</w:t>
      </w:r>
      <w:r>
        <w:rPr>
          <w:rFonts w:ascii="Times New Roman" w:hAnsi="Times New Roman"/>
          <w:b/>
          <w:sz w:val="24"/>
          <w:szCs w:val="24"/>
        </w:rPr>
        <w:tab/>
        <w:t>Предприятие обязуется:</w:t>
      </w:r>
    </w:p>
    <w:p w14:paraId="6139FEB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rPr>
        <w:tab/>
        <w:t>Своевременно и в полном объеме исполнять условия Договора, а также требования законодательства РК, в том числе в области противодействия легализации (отмыванию) доходов, полученных преступным путем, и финансированию терроризма</w:t>
      </w:r>
      <w:r>
        <w:rPr>
          <w:rFonts w:ascii="Times New Roman" w:hAnsi="Times New Roman"/>
          <w:sz w:val="24"/>
          <w:szCs w:val="24"/>
          <w:lang w:val="ru-RU"/>
        </w:rPr>
        <w:t>, а также соблюдать Правила МПС</w:t>
      </w:r>
      <w:r>
        <w:rPr>
          <w:rFonts w:ascii="Times New Roman" w:hAnsi="Times New Roman"/>
          <w:sz w:val="24"/>
          <w:szCs w:val="24"/>
        </w:rPr>
        <w:t>.</w:t>
      </w:r>
    </w:p>
    <w:p w14:paraId="08ED531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 xml:space="preserve">оформлять Интернет-магазин в соответствии с требованиями, предусмотренными Приложением № 2 к Договору. </w:t>
      </w:r>
    </w:p>
    <w:p w14:paraId="1398DA4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lastRenderedPageBreak/>
        <w:t>6</w:t>
      </w:r>
      <w:r>
        <w:rPr>
          <w:rFonts w:ascii="Times New Roman" w:hAnsi="Times New Roman"/>
          <w:sz w:val="24"/>
          <w:szCs w:val="24"/>
        </w:rPr>
        <w:t>.3.</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Осуществлять хранение документов, а также иной информации, связанной с Операциями, в течение 5 (пяти) лет.</w:t>
      </w:r>
    </w:p>
    <w:p w14:paraId="69FA3EC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Принимать Карточки и оплату, поступающую посредством использования Сервисов Банка как средство оплаты Товаров/Услуг в соответствии с Договором, при условии, что цена Товара/Услуги при его оплате с использованием указанных средств не превышает цену, установленную Предприятием при оплате такого же Товара/Услуги наличными денежными средствами. При сравнении учитывается цена Товара/Услуги в дату обработки Банком Операции оплаты.</w:t>
      </w:r>
    </w:p>
    <w:p w14:paraId="4047AE4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t>При совершении каждой Операции с использованием Карточки или Сервисов Банка обращаться за Авторизацией к Банку.</w:t>
      </w:r>
    </w:p>
    <w:p w14:paraId="18F61DB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Не принимать от третьих лиц (в том числе от других организаций и их работников, а также частных лиц) Авторизационные запросы по Операциям оплаты, совершаемым с использованием Карточки или Сервисов Банка, для передачи их в Банк от лица Предприятия.</w:t>
      </w:r>
    </w:p>
    <w:p w14:paraId="34DF686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t>Незамедлительно предоставлять Банку информацию:</w:t>
      </w:r>
    </w:p>
    <w:p w14:paraId="79B4E63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об изменениях, связанных с родом деятельности Предприятия;</w:t>
      </w:r>
    </w:p>
    <w:p w14:paraId="2BF1ECE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об изменении банковских реквизитов Предприятия;</w:t>
      </w:r>
    </w:p>
    <w:p w14:paraId="7B19667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обо всех фактах, ставших известными Предприятию, компрометации данных Карточки, произошедшей в Интернет-магазине; </w:t>
      </w:r>
    </w:p>
    <w:p w14:paraId="187C4D81"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 об изменении уникального адреса в сети Интернет (URL) Интернет-магазина, а также о фактах внедрения дополнительных URL Интернет-магазина</w:t>
      </w:r>
      <w:r>
        <w:rPr>
          <w:rFonts w:ascii="Times New Roman" w:hAnsi="Times New Roman"/>
          <w:sz w:val="24"/>
          <w:szCs w:val="24"/>
          <w:lang w:val="ru-RU"/>
        </w:rPr>
        <w:t>;</w:t>
      </w:r>
    </w:p>
    <w:p w14:paraId="73B60DE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по его запросу сведения о структуре владения Предприятия, вплоть до конечных бенефициаров (физических лиц), с приложением подтверждающих документов/сведений.</w:t>
      </w:r>
    </w:p>
    <w:p w14:paraId="2A41228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8</w:t>
      </w:r>
      <w:r>
        <w:rPr>
          <w:rFonts w:ascii="Times New Roman" w:hAnsi="Times New Roman"/>
          <w:sz w:val="24"/>
          <w:szCs w:val="24"/>
        </w:rPr>
        <w:t>.</w:t>
      </w:r>
      <w:r>
        <w:rPr>
          <w:rFonts w:ascii="Times New Roman" w:hAnsi="Times New Roman"/>
          <w:sz w:val="24"/>
          <w:szCs w:val="24"/>
        </w:rPr>
        <w:tab/>
        <w:t>Письменно сообщать Банку о любой ошибке по полученному Перечислению в течение 10 (десят</w:t>
      </w:r>
      <w:r>
        <w:rPr>
          <w:rFonts w:ascii="Times New Roman" w:hAnsi="Times New Roman"/>
          <w:sz w:val="24"/>
          <w:szCs w:val="24"/>
          <w:lang w:val="ru-RU"/>
        </w:rPr>
        <w:t>и</w:t>
      </w:r>
      <w:r>
        <w:rPr>
          <w:rFonts w:ascii="Times New Roman" w:hAnsi="Times New Roman"/>
          <w:sz w:val="24"/>
          <w:szCs w:val="24"/>
        </w:rPr>
        <w:t xml:space="preserve">) календарных дней со дня получения Предприятием такого Перечисления. По истечению указанного срока претензии Предприятия по сумме </w:t>
      </w:r>
      <w:r>
        <w:rPr>
          <w:rFonts w:ascii="Times New Roman" w:hAnsi="Times New Roman"/>
          <w:sz w:val="24"/>
          <w:szCs w:val="24"/>
          <w:lang w:val="ru-RU"/>
        </w:rPr>
        <w:t>не до</w:t>
      </w:r>
      <w:r>
        <w:rPr>
          <w:rFonts w:ascii="Times New Roman" w:hAnsi="Times New Roman"/>
          <w:sz w:val="24"/>
          <w:szCs w:val="24"/>
        </w:rPr>
        <w:t>полученного Перечисления не рассматриваются.</w:t>
      </w:r>
    </w:p>
    <w:p w14:paraId="1FD752F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rPr>
        <w:tab/>
        <w:t>Не позднее 3 (трех) рабочих дней с даты получения Предприятием запроса Банка предоставить Банку информацию/документы по Операциям. В случае непредставления/несвоевременного предоставления Предприятием информации/документов, Предприятие несет ответственность в размере взысканных с Банка МПС санкций/штрафов.</w:t>
      </w:r>
    </w:p>
    <w:p w14:paraId="22969C1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rPr>
        <w:tab/>
        <w:t xml:space="preserve">Бесспорно и безусловно возмещать Банку любую задолженность/ущерб возникший у Банка в связи с исполнением им Договора, в том числе суммы Мошеннических операций, санкции/штрафы (неустойка), комиссии, наложенные на Банк МПС, уполномоченными органами/лицами, в связи с нарушениями Предприятием положений законодательства РК, условий Договора, </w:t>
      </w:r>
      <w:r>
        <w:rPr>
          <w:rFonts w:ascii="Times New Roman" w:hAnsi="Times New Roman"/>
          <w:sz w:val="24"/>
          <w:szCs w:val="24"/>
          <w:lang w:val="ru-RU"/>
        </w:rPr>
        <w:t>П</w:t>
      </w:r>
      <w:r>
        <w:rPr>
          <w:rFonts w:ascii="Times New Roman" w:hAnsi="Times New Roman"/>
          <w:sz w:val="24"/>
          <w:szCs w:val="24"/>
        </w:rPr>
        <w:t xml:space="preserve">равил МПС, сборы МПС или организаций, уполномоченных МПС (по проведению аудита, сертификации и др.), примененных к Банку в связи с взаимодействием с Предприятием в рамках Договора, а также в связи с неисполнением/ненадлежащим исполнением Предприятием своих обязанностей по Договору. Возмещение задолженности/ущерба осуществляется Предприятием не позднее </w:t>
      </w:r>
      <w:r>
        <w:rPr>
          <w:rFonts w:ascii="Times New Roman" w:hAnsi="Times New Roman"/>
          <w:sz w:val="24"/>
          <w:szCs w:val="24"/>
          <w:lang w:val="ru-RU"/>
        </w:rPr>
        <w:t xml:space="preserve">10 (десяти) </w:t>
      </w:r>
      <w:r>
        <w:rPr>
          <w:rFonts w:ascii="Times New Roman" w:hAnsi="Times New Roman"/>
          <w:sz w:val="24"/>
          <w:szCs w:val="24"/>
        </w:rPr>
        <w:t>календарных дней со дня получения соответствующего требования (счета) Банка. Указанная в настоящем пункте Договора обязанность Предприятием сохраняет силу в течение 365 (трехсот шестидесяти пяти) дней со дня прекращения взаимодействия между Банком и Предприятием по проведению Операций.</w:t>
      </w:r>
    </w:p>
    <w:p w14:paraId="06EF918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t>При возникновении задолженности Предприятия перед Банком в иностранной валюте Предприятие производит оплату на сумму эквивалентную возникшей задолженности в тенге по курсу, установленному в Банке на дату проведения соответствующей оплаты Предприятием.</w:t>
      </w:r>
    </w:p>
    <w:p w14:paraId="2FAD9F3D" w14:textId="77777777" w:rsidR="002A25E9" w:rsidRDefault="002A25E9" w:rsidP="002A25E9">
      <w:pPr>
        <w:spacing w:after="0" w:line="240" w:lineRule="auto"/>
        <w:jc w:val="both"/>
        <w:rPr>
          <w:sz w:val="16"/>
          <w:szCs w:val="16"/>
        </w:rPr>
      </w:pPr>
      <w:r>
        <w:rPr>
          <w:rFonts w:ascii="Times New Roman" w:hAnsi="Times New Roman"/>
          <w:sz w:val="24"/>
          <w:szCs w:val="24"/>
          <w:lang w:val="ru-RU"/>
        </w:rPr>
        <w:lastRenderedPageBreak/>
        <w:t>6</w:t>
      </w:r>
      <w:r>
        <w:rPr>
          <w:rFonts w:ascii="Times New Roman" w:hAnsi="Times New Roman"/>
          <w:sz w:val="24"/>
          <w:szCs w:val="24"/>
        </w:rPr>
        <w:t>.3.1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Применять меры противодействия мошенничеству и не допускать доли</w:t>
      </w:r>
      <w:r>
        <w:rPr>
          <w:rFonts w:ascii="Times New Roman" w:hAnsi="Times New Roman"/>
          <w:sz w:val="24"/>
          <w:szCs w:val="24"/>
          <w:lang w:val="ru-RU"/>
        </w:rPr>
        <w:t xml:space="preserve"> 0,35% </w:t>
      </w:r>
      <w:r>
        <w:rPr>
          <w:rFonts w:ascii="Times New Roman" w:hAnsi="Times New Roman"/>
          <w:sz w:val="24"/>
          <w:szCs w:val="24"/>
        </w:rPr>
        <w:t>Операций оплаты, совершенных с использованием Карточки или Сервисов Банка, заявленных Банком-эмитентом или Банком как мошеннические.</w:t>
      </w:r>
      <w:r>
        <w:rPr>
          <w:sz w:val="16"/>
          <w:szCs w:val="16"/>
        </w:rPr>
        <w:t xml:space="preserve"> </w:t>
      </w:r>
    </w:p>
    <w:p w14:paraId="32C2A26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Не передавать и не разглашать информацию о Держателе Карточки, ставшую ему известной вследствие исполнения Договора. Незамедлительно информировать Банк обо всех фактах, ставших известными Предприятию, компрометации данных Карточки, произошедшей в Интернет-магазине</w:t>
      </w:r>
      <w:r>
        <w:rPr>
          <w:sz w:val="16"/>
          <w:szCs w:val="16"/>
        </w:rPr>
        <w:t>.</w:t>
      </w:r>
      <w:r>
        <w:rPr>
          <w:rFonts w:ascii="Times New Roman" w:hAnsi="Times New Roman"/>
          <w:sz w:val="24"/>
          <w:szCs w:val="24"/>
        </w:rPr>
        <w:t xml:space="preserve"> </w:t>
      </w:r>
    </w:p>
    <w:p w14:paraId="6FDE236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 xml:space="preserve">Назначить работников Предприятия, уполномоченных иметь доступ к информации о Заказах и к другим </w:t>
      </w:r>
      <w:r>
        <w:rPr>
          <w:rFonts w:ascii="Times New Roman" w:hAnsi="Times New Roman"/>
          <w:sz w:val="24"/>
          <w:szCs w:val="24"/>
          <w:lang w:val="ru-RU"/>
        </w:rPr>
        <w:t>э</w:t>
      </w:r>
      <w:r>
        <w:rPr>
          <w:rFonts w:ascii="Times New Roman" w:hAnsi="Times New Roman"/>
          <w:sz w:val="24"/>
          <w:szCs w:val="24"/>
        </w:rPr>
        <w:t>лектронным документам и ответственных за их ведение, сохранность и конфиденциальность.</w:t>
      </w:r>
    </w:p>
    <w:p w14:paraId="3802527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t xml:space="preserve">Оплачивать </w:t>
      </w:r>
      <w:r>
        <w:rPr>
          <w:rFonts w:ascii="Times New Roman" w:hAnsi="Times New Roman"/>
          <w:sz w:val="24"/>
          <w:szCs w:val="24"/>
          <w:lang w:val="ru-RU"/>
        </w:rPr>
        <w:t xml:space="preserve">комиссию </w:t>
      </w:r>
      <w:r>
        <w:rPr>
          <w:rFonts w:ascii="Times New Roman" w:hAnsi="Times New Roman"/>
          <w:sz w:val="24"/>
          <w:szCs w:val="24"/>
        </w:rPr>
        <w:t>Банк</w:t>
      </w:r>
      <w:r>
        <w:rPr>
          <w:rFonts w:ascii="Times New Roman" w:hAnsi="Times New Roman"/>
          <w:sz w:val="24"/>
          <w:szCs w:val="24"/>
          <w:lang w:val="ru-RU"/>
        </w:rPr>
        <w:t>у</w:t>
      </w:r>
      <w:r>
        <w:rPr>
          <w:rFonts w:ascii="Times New Roman" w:hAnsi="Times New Roman"/>
          <w:sz w:val="24"/>
          <w:szCs w:val="24"/>
        </w:rPr>
        <w:t xml:space="preserve">  в соответствии с</w:t>
      </w:r>
      <w:r>
        <w:rPr>
          <w:rFonts w:ascii="Times New Roman" w:hAnsi="Times New Roman"/>
          <w:sz w:val="24"/>
          <w:szCs w:val="24"/>
          <w:lang w:val="ru-RU"/>
        </w:rPr>
        <w:t xml:space="preserve"> разделом</w:t>
      </w:r>
      <w:r>
        <w:rPr>
          <w:rFonts w:ascii="Times New Roman" w:hAnsi="Times New Roman"/>
          <w:sz w:val="24"/>
          <w:szCs w:val="24"/>
        </w:rPr>
        <w:t xml:space="preserve"> </w:t>
      </w:r>
      <w:r>
        <w:rPr>
          <w:rFonts w:ascii="Times New Roman" w:hAnsi="Times New Roman"/>
          <w:sz w:val="24"/>
          <w:szCs w:val="24"/>
          <w:lang w:val="ru-RU"/>
        </w:rPr>
        <w:t>7</w:t>
      </w:r>
      <w:r>
        <w:rPr>
          <w:rFonts w:ascii="Times New Roman" w:hAnsi="Times New Roman"/>
          <w:sz w:val="24"/>
          <w:szCs w:val="24"/>
        </w:rPr>
        <w:t xml:space="preserve"> Договора.</w:t>
      </w:r>
    </w:p>
    <w:p w14:paraId="4C232DF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Разместить в Интернет-магазин</w:t>
      </w:r>
      <w:r>
        <w:rPr>
          <w:rFonts w:ascii="Times New Roman" w:hAnsi="Times New Roman"/>
          <w:sz w:val="24"/>
          <w:szCs w:val="24"/>
          <w:lang w:val="ru-RU"/>
        </w:rPr>
        <w:t>е</w:t>
      </w:r>
      <w:r>
        <w:rPr>
          <w:rFonts w:ascii="Times New Roman" w:hAnsi="Times New Roman"/>
          <w:sz w:val="24"/>
          <w:szCs w:val="24"/>
        </w:rPr>
        <w:t xml:space="preserve"> информацию, касающуюся обеспечения конфиденциальности данных Держателей Карточки/Клиентов и обеспечения безопасности Операций в соответствии с Договором.</w:t>
      </w:r>
    </w:p>
    <w:p w14:paraId="7CA6810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17</w:t>
      </w:r>
      <w:r>
        <w:rPr>
          <w:rFonts w:ascii="Times New Roman" w:hAnsi="Times New Roman"/>
          <w:sz w:val="24"/>
          <w:szCs w:val="24"/>
        </w:rPr>
        <w:t>.</w:t>
      </w:r>
      <w:r>
        <w:rPr>
          <w:rFonts w:ascii="Times New Roman" w:hAnsi="Times New Roman"/>
          <w:sz w:val="24"/>
          <w:szCs w:val="24"/>
        </w:rPr>
        <w:tab/>
        <w:t>Согласовывать с Банком размещаемые в Интернет-магазине электронные варианты логотипов МПС</w:t>
      </w:r>
      <w:r>
        <w:rPr>
          <w:rFonts w:ascii="Times New Roman" w:hAnsi="Times New Roman"/>
          <w:sz w:val="24"/>
          <w:szCs w:val="24"/>
          <w:lang w:val="ru-RU"/>
        </w:rPr>
        <w:t xml:space="preserve"> и/или</w:t>
      </w:r>
      <w:r>
        <w:rPr>
          <w:rFonts w:ascii="Times New Roman" w:hAnsi="Times New Roman"/>
          <w:sz w:val="24"/>
          <w:szCs w:val="24"/>
        </w:rPr>
        <w:t xml:space="preserve"> информации о способах оплаты, а также рекламные материалы Предприятия.</w:t>
      </w:r>
    </w:p>
    <w:p w14:paraId="1AB06A1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18</w:t>
      </w:r>
      <w:r>
        <w:rPr>
          <w:rFonts w:ascii="Times New Roman" w:hAnsi="Times New Roman"/>
          <w:sz w:val="24"/>
          <w:szCs w:val="24"/>
        </w:rPr>
        <w:t>.</w:t>
      </w:r>
      <w:r>
        <w:rPr>
          <w:rFonts w:ascii="Times New Roman" w:hAnsi="Times New Roman"/>
          <w:sz w:val="24"/>
          <w:szCs w:val="24"/>
        </w:rPr>
        <w:tab/>
        <w:t xml:space="preserve">Направлять в адрес </w:t>
      </w:r>
      <w:r>
        <w:rPr>
          <w:rFonts w:ascii="Times New Roman" w:hAnsi="Times New Roman"/>
          <w:sz w:val="24"/>
          <w:szCs w:val="24"/>
          <w:lang w:val="ru-RU"/>
        </w:rPr>
        <w:t>Держателя Карточки</w:t>
      </w:r>
      <w:r>
        <w:rPr>
          <w:rFonts w:ascii="Times New Roman" w:hAnsi="Times New Roman"/>
          <w:sz w:val="24"/>
          <w:szCs w:val="24"/>
        </w:rPr>
        <w:t xml:space="preserve"> по электронной почте либо иным согласованным с </w:t>
      </w:r>
      <w:r>
        <w:rPr>
          <w:rFonts w:ascii="Times New Roman" w:hAnsi="Times New Roman"/>
          <w:sz w:val="24"/>
          <w:szCs w:val="24"/>
          <w:lang w:val="ru-RU"/>
        </w:rPr>
        <w:t>Держателем Карточки</w:t>
      </w:r>
      <w:r>
        <w:rPr>
          <w:rFonts w:ascii="Times New Roman" w:hAnsi="Times New Roman"/>
          <w:sz w:val="24"/>
          <w:szCs w:val="24"/>
        </w:rPr>
        <w:t xml:space="preserve"> способом в течение 3 (трех) рабочих дней с момента совершения Операции электронную копию уведомления. Ни один способ доставки уведомления не противоречит другому и может быть использован совместно.</w:t>
      </w:r>
    </w:p>
    <w:p w14:paraId="7CE1F28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19</w:t>
      </w:r>
      <w:r>
        <w:rPr>
          <w:rFonts w:ascii="Times New Roman" w:hAnsi="Times New Roman"/>
          <w:sz w:val="24"/>
          <w:szCs w:val="24"/>
        </w:rPr>
        <w:t>.</w:t>
      </w:r>
      <w:r>
        <w:rPr>
          <w:rFonts w:ascii="Times New Roman" w:hAnsi="Times New Roman"/>
          <w:sz w:val="24"/>
          <w:szCs w:val="24"/>
        </w:rPr>
        <w:tab/>
        <w:t xml:space="preserve">Разместить в </w:t>
      </w:r>
      <w:r>
        <w:rPr>
          <w:rFonts w:ascii="Times New Roman" w:hAnsi="Times New Roman"/>
          <w:sz w:val="24"/>
          <w:szCs w:val="24"/>
          <w:lang w:val="ru-RU"/>
        </w:rPr>
        <w:t>Интернет-м</w:t>
      </w:r>
      <w:r>
        <w:rPr>
          <w:rFonts w:ascii="Times New Roman" w:hAnsi="Times New Roman"/>
          <w:sz w:val="24"/>
          <w:szCs w:val="24"/>
        </w:rPr>
        <w:t>агазине следующую информацию:</w:t>
      </w:r>
    </w:p>
    <w:p w14:paraId="0321210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идентификаторы, связывающие Интернет-магазин с торговой маркой, зарегистрированной на Предприятии, или его названием;</w:t>
      </w:r>
    </w:p>
    <w:p w14:paraId="28FC94D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образец уведомления, рассылаемого Предприятием Держателям Карточки/Клиентам о предстоящих расчетах по Операциям оплаты.</w:t>
      </w:r>
    </w:p>
    <w:p w14:paraId="7CE77FC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.3.2</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rPr>
        <w:tab/>
        <w:t xml:space="preserve">В целях предотвращения возможности нанесения убытков Банку письменно извещать Банк в течение 1 (одного) </w:t>
      </w:r>
      <w:r>
        <w:rPr>
          <w:rFonts w:ascii="Times New Roman" w:hAnsi="Times New Roman"/>
          <w:sz w:val="24"/>
          <w:szCs w:val="24"/>
          <w:lang w:val="ru-RU"/>
        </w:rPr>
        <w:t>рабочего</w:t>
      </w:r>
      <w:r>
        <w:rPr>
          <w:rFonts w:ascii="Times New Roman" w:hAnsi="Times New Roman"/>
          <w:sz w:val="24"/>
          <w:szCs w:val="24"/>
        </w:rPr>
        <w:t xml:space="preserve"> дня о принятии уполномоченными органами в отношении Предприятия решений/действий ограничительного характера, таких как:</w:t>
      </w:r>
    </w:p>
    <w:p w14:paraId="581F086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принудительная реорганизация или ликвидация Предприятия;</w:t>
      </w:r>
    </w:p>
    <w:p w14:paraId="3992605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приостановление расходных операций по любым банковским счетам Предприятия;</w:t>
      </w:r>
    </w:p>
    <w:p w14:paraId="3F85B16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арест денег и/или иного имущества Предприятия;</w:t>
      </w:r>
    </w:p>
    <w:p w14:paraId="06F4B70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иных решений или действий</w:t>
      </w:r>
      <w:r>
        <w:rPr>
          <w:rFonts w:ascii="Times New Roman" w:hAnsi="Times New Roman"/>
          <w:sz w:val="24"/>
          <w:szCs w:val="24"/>
          <w:lang w:val="ru-RU"/>
        </w:rPr>
        <w:t xml:space="preserve"> применяемых в отношении Предприятия</w:t>
      </w:r>
      <w:r>
        <w:rPr>
          <w:rFonts w:ascii="Times New Roman" w:hAnsi="Times New Roman"/>
          <w:sz w:val="24"/>
          <w:szCs w:val="24"/>
        </w:rPr>
        <w:t xml:space="preserve"> в соответствии с законодательством </w:t>
      </w:r>
      <w:r>
        <w:rPr>
          <w:rFonts w:ascii="Times New Roman" w:hAnsi="Times New Roman"/>
          <w:sz w:val="24"/>
          <w:szCs w:val="24"/>
          <w:lang w:val="ru-RU"/>
        </w:rPr>
        <w:t>РК</w:t>
      </w:r>
      <w:r>
        <w:rPr>
          <w:rFonts w:ascii="Times New Roman" w:hAnsi="Times New Roman"/>
          <w:sz w:val="24"/>
          <w:szCs w:val="24"/>
        </w:rPr>
        <w:t>.</w:t>
      </w:r>
    </w:p>
    <w:p w14:paraId="751E813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.3.2</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t xml:space="preserve">Не осуществлять реализацию товаров (работ, услуг), запрещенных в обороте согласно законодательству </w:t>
      </w:r>
      <w:r>
        <w:rPr>
          <w:rFonts w:ascii="Times New Roman" w:hAnsi="Times New Roman"/>
          <w:sz w:val="24"/>
          <w:szCs w:val="24"/>
          <w:lang w:val="ru-RU"/>
        </w:rPr>
        <w:t>РК</w:t>
      </w:r>
      <w:r>
        <w:rPr>
          <w:rFonts w:ascii="Times New Roman" w:hAnsi="Times New Roman"/>
          <w:sz w:val="24"/>
          <w:szCs w:val="24"/>
        </w:rPr>
        <w:t xml:space="preserve"> и </w:t>
      </w:r>
      <w:r>
        <w:rPr>
          <w:rFonts w:ascii="Times New Roman" w:hAnsi="Times New Roman"/>
          <w:sz w:val="24"/>
          <w:szCs w:val="24"/>
          <w:lang w:val="ru-RU"/>
        </w:rPr>
        <w:t>П</w:t>
      </w:r>
      <w:r>
        <w:rPr>
          <w:rFonts w:ascii="Times New Roman" w:hAnsi="Times New Roman"/>
          <w:sz w:val="24"/>
          <w:szCs w:val="24"/>
        </w:rPr>
        <w:t>равилам МПС.</w:t>
      </w:r>
    </w:p>
    <w:p w14:paraId="2E50675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.3.2</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 xml:space="preserve">Соблюдать требования валютного законодательства </w:t>
      </w:r>
      <w:r>
        <w:rPr>
          <w:rFonts w:ascii="Times New Roman" w:hAnsi="Times New Roman"/>
          <w:sz w:val="24"/>
          <w:szCs w:val="24"/>
          <w:lang w:val="ru-RU"/>
        </w:rPr>
        <w:t>РК</w:t>
      </w:r>
      <w:r>
        <w:rPr>
          <w:rFonts w:ascii="Times New Roman" w:hAnsi="Times New Roman"/>
          <w:sz w:val="24"/>
          <w:szCs w:val="24"/>
        </w:rPr>
        <w:t xml:space="preserve"> при заключении сделок с Держателями Карточек/Клиентами, являющимися нерезидентами </w:t>
      </w:r>
      <w:r>
        <w:rPr>
          <w:rFonts w:ascii="Times New Roman" w:hAnsi="Times New Roman"/>
          <w:sz w:val="24"/>
          <w:szCs w:val="24"/>
          <w:lang w:val="ru-RU"/>
        </w:rPr>
        <w:t>РК</w:t>
      </w:r>
      <w:r>
        <w:rPr>
          <w:rFonts w:ascii="Times New Roman" w:hAnsi="Times New Roman"/>
          <w:sz w:val="24"/>
          <w:szCs w:val="24"/>
        </w:rPr>
        <w:t>, на сумму в эквиваленте свыше 10 000 (десять тысяч)долларов США по рыночному курсу на дату заключения сделки.</w:t>
      </w:r>
    </w:p>
    <w:p w14:paraId="5D98286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.3.2</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 xml:space="preserve">Самостоятельно </w:t>
      </w:r>
      <w:r>
        <w:rPr>
          <w:rFonts w:ascii="Times New Roman" w:hAnsi="Times New Roman"/>
          <w:sz w:val="24"/>
          <w:szCs w:val="24"/>
          <w:lang w:val="ru-RU"/>
        </w:rPr>
        <w:t>рассматривать</w:t>
      </w:r>
      <w:r>
        <w:rPr>
          <w:rFonts w:ascii="Times New Roman" w:hAnsi="Times New Roman"/>
          <w:sz w:val="24"/>
          <w:szCs w:val="24"/>
        </w:rPr>
        <w:t xml:space="preserve"> претензии Держателя Карточки, не привлекая Банк, если иное не установлено </w:t>
      </w:r>
      <w:r>
        <w:rPr>
          <w:rFonts w:ascii="Times New Roman" w:hAnsi="Times New Roman"/>
          <w:sz w:val="24"/>
          <w:szCs w:val="24"/>
          <w:lang w:val="ru-RU"/>
        </w:rPr>
        <w:t>Договором</w:t>
      </w:r>
      <w:r>
        <w:rPr>
          <w:rFonts w:ascii="Times New Roman" w:hAnsi="Times New Roman"/>
          <w:sz w:val="24"/>
          <w:szCs w:val="24"/>
        </w:rPr>
        <w:t>.</w:t>
      </w:r>
    </w:p>
    <w:p w14:paraId="3153B89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24</w:t>
      </w:r>
      <w:r>
        <w:rPr>
          <w:rFonts w:ascii="Times New Roman" w:hAnsi="Times New Roman"/>
          <w:sz w:val="24"/>
          <w:szCs w:val="24"/>
        </w:rPr>
        <w:t xml:space="preserve">. Иметь все требуемые законодательством </w:t>
      </w:r>
      <w:r>
        <w:rPr>
          <w:rFonts w:ascii="Times New Roman" w:hAnsi="Times New Roman"/>
          <w:sz w:val="24"/>
          <w:szCs w:val="24"/>
          <w:lang w:val="ru-RU"/>
        </w:rPr>
        <w:t>РК</w:t>
      </w:r>
      <w:r>
        <w:rPr>
          <w:rFonts w:ascii="Times New Roman" w:hAnsi="Times New Roman"/>
          <w:sz w:val="24"/>
          <w:szCs w:val="24"/>
        </w:rPr>
        <w:t xml:space="preserve"> документы, необходимые для осуществления на законных основаниях своей деятельности, касающейся предмета Договора, а именно осуществления продажи Товаров/Услуг дистанционным способом. </w:t>
      </w:r>
    </w:p>
    <w:p w14:paraId="73DC336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.3.</w:t>
      </w:r>
      <w:r>
        <w:rPr>
          <w:rFonts w:ascii="Times New Roman" w:hAnsi="Times New Roman"/>
          <w:sz w:val="24"/>
          <w:szCs w:val="24"/>
          <w:lang w:val="ru-RU"/>
        </w:rPr>
        <w:t>25.</w:t>
      </w:r>
      <w:r>
        <w:rPr>
          <w:rFonts w:ascii="Times New Roman" w:hAnsi="Times New Roman"/>
          <w:sz w:val="24"/>
          <w:szCs w:val="24"/>
        </w:rPr>
        <w:t xml:space="preserve"> Нести в полном объеме ответственность перед Банком за действия своих работников, в отношении Операций.</w:t>
      </w:r>
    </w:p>
    <w:p w14:paraId="61AD782B"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6.3.26 В случае отказа Предприятием от подключения технологии 3</w:t>
      </w:r>
      <w:r>
        <w:rPr>
          <w:rFonts w:ascii="Times New Roman" w:hAnsi="Times New Roman"/>
          <w:sz w:val="24"/>
          <w:szCs w:val="24"/>
          <w:lang w:val="en-US"/>
        </w:rPr>
        <w:t>D</w:t>
      </w:r>
      <w:r>
        <w:rPr>
          <w:rFonts w:ascii="Times New Roman" w:hAnsi="Times New Roman"/>
          <w:sz w:val="24"/>
          <w:szCs w:val="24"/>
          <w:lang w:val="ru-RU"/>
        </w:rPr>
        <w:t xml:space="preserve"> </w:t>
      </w:r>
      <w:r>
        <w:rPr>
          <w:rFonts w:ascii="Times New Roman" w:hAnsi="Times New Roman"/>
          <w:sz w:val="24"/>
          <w:szCs w:val="24"/>
          <w:lang w:val="en-US"/>
        </w:rPr>
        <w:t>Secure</w:t>
      </w:r>
      <w:r>
        <w:rPr>
          <w:rFonts w:ascii="Times New Roman" w:hAnsi="Times New Roman"/>
          <w:sz w:val="24"/>
          <w:szCs w:val="24"/>
          <w:lang w:val="ru-RU"/>
        </w:rPr>
        <w:t xml:space="preserve">, все риски возникновения </w:t>
      </w:r>
      <w:r>
        <w:rPr>
          <w:rFonts w:ascii="Times New Roman" w:hAnsi="Times New Roman"/>
          <w:sz w:val="24"/>
          <w:szCs w:val="24"/>
          <w:lang w:val="en-US"/>
        </w:rPr>
        <w:t>Chargeback</w:t>
      </w:r>
      <w:r>
        <w:rPr>
          <w:rFonts w:ascii="Times New Roman" w:hAnsi="Times New Roman"/>
          <w:sz w:val="24"/>
          <w:szCs w:val="24"/>
          <w:lang w:val="ru-RU"/>
        </w:rPr>
        <w:t xml:space="preserve"> лежат на Предприятии и Предприятие обязуется выплатить </w:t>
      </w:r>
      <w:r>
        <w:rPr>
          <w:rFonts w:ascii="Times New Roman" w:hAnsi="Times New Roman"/>
          <w:sz w:val="24"/>
          <w:szCs w:val="24"/>
          <w:lang w:val="en-US"/>
        </w:rPr>
        <w:t>Chargeback</w:t>
      </w:r>
      <w:r>
        <w:rPr>
          <w:rFonts w:ascii="Times New Roman" w:hAnsi="Times New Roman"/>
          <w:sz w:val="24"/>
          <w:szCs w:val="24"/>
          <w:lang w:val="ru-RU"/>
        </w:rPr>
        <w:t xml:space="preserve"> и все сопутствующие убытки Банка.</w:t>
      </w:r>
    </w:p>
    <w:p w14:paraId="56E803D4"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6.3.27 Обеспечить безопасное хранение предоставляемых Банком учетных данных (кода терминала, а также логина и пароля) для доступа к платежному шлюзу Банка и Личному кабинету. Все действия, совершенные с использованием учетных данных Предприятия, в том числе действия, совершенные посредством использования Личного кабинета, признаются совершенными Предприятием.</w:t>
      </w:r>
    </w:p>
    <w:p w14:paraId="1DE7BFA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b/>
          <w:sz w:val="24"/>
          <w:szCs w:val="24"/>
          <w:lang w:val="ru-RU"/>
        </w:rPr>
        <w:t>6</w:t>
      </w:r>
      <w:r>
        <w:rPr>
          <w:rFonts w:ascii="Times New Roman" w:hAnsi="Times New Roman"/>
          <w:b/>
          <w:sz w:val="24"/>
          <w:szCs w:val="24"/>
        </w:rPr>
        <w:t>.4.</w:t>
      </w:r>
      <w:r>
        <w:rPr>
          <w:rFonts w:ascii="Times New Roman" w:hAnsi="Times New Roman"/>
          <w:b/>
          <w:sz w:val="24"/>
          <w:szCs w:val="24"/>
        </w:rPr>
        <w:tab/>
      </w:r>
      <w:r>
        <w:rPr>
          <w:rFonts w:ascii="Times New Roman" w:hAnsi="Times New Roman"/>
          <w:b/>
          <w:sz w:val="24"/>
          <w:szCs w:val="24"/>
        </w:rPr>
        <w:tab/>
        <w:t>Предприятие вправе:</w:t>
      </w:r>
      <w:r>
        <w:rPr>
          <w:rFonts w:ascii="Times New Roman" w:hAnsi="Times New Roman"/>
          <w:sz w:val="24"/>
          <w:szCs w:val="24"/>
        </w:rPr>
        <w:t xml:space="preserve"> </w:t>
      </w:r>
    </w:p>
    <w:p w14:paraId="5EB0F34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.4.1.</w:t>
      </w:r>
      <w:r>
        <w:rPr>
          <w:rFonts w:ascii="Times New Roman" w:hAnsi="Times New Roman"/>
          <w:sz w:val="24"/>
          <w:szCs w:val="24"/>
        </w:rPr>
        <w:tab/>
      </w:r>
      <w:r>
        <w:rPr>
          <w:rFonts w:ascii="Times New Roman" w:hAnsi="Times New Roman"/>
          <w:sz w:val="24"/>
          <w:szCs w:val="24"/>
        </w:rPr>
        <w:tab/>
        <w:t>Требовать от Банка Перечисления в сроки, определенные Договором, за вычетом сумм, удержанных Банком, в соответствии с п</w:t>
      </w:r>
      <w:r>
        <w:rPr>
          <w:rFonts w:ascii="Times New Roman" w:hAnsi="Times New Roman"/>
          <w:sz w:val="24"/>
          <w:szCs w:val="24"/>
          <w:lang w:val="ru-RU"/>
        </w:rPr>
        <w:t>одпунктом</w:t>
      </w:r>
      <w:r>
        <w:rPr>
          <w:rFonts w:ascii="Times New Roman" w:hAnsi="Times New Roman"/>
          <w:sz w:val="24"/>
          <w:szCs w:val="24"/>
        </w:rPr>
        <w:t xml:space="preserve"> </w:t>
      </w:r>
      <w:r>
        <w:rPr>
          <w:rFonts w:ascii="Times New Roman" w:hAnsi="Times New Roman"/>
          <w:sz w:val="24"/>
          <w:szCs w:val="24"/>
          <w:lang w:val="ru-RU"/>
        </w:rPr>
        <w:t>6</w:t>
      </w:r>
      <w:r>
        <w:rPr>
          <w:rFonts w:ascii="Times New Roman" w:hAnsi="Times New Roman"/>
          <w:sz w:val="24"/>
          <w:szCs w:val="24"/>
        </w:rPr>
        <w:t>.2.2. Договора.</w:t>
      </w:r>
    </w:p>
    <w:p w14:paraId="4572348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ab/>
        <w:t>Требовать от Банка надлежащего исполнения обязанностей.</w:t>
      </w:r>
    </w:p>
    <w:p w14:paraId="4954EB7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t>Получать Реестры по проведенным Операциям.</w:t>
      </w:r>
    </w:p>
    <w:p w14:paraId="59D918D4" w14:textId="77777777" w:rsidR="002A25E9" w:rsidRDefault="002A25E9" w:rsidP="002A25E9">
      <w:pPr>
        <w:spacing w:after="0" w:line="240" w:lineRule="auto"/>
        <w:jc w:val="both"/>
        <w:rPr>
          <w:rFonts w:ascii="Times New Roman" w:hAnsi="Times New Roman"/>
          <w:sz w:val="24"/>
          <w:szCs w:val="24"/>
        </w:rPr>
      </w:pPr>
    </w:p>
    <w:p w14:paraId="789A617E"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7</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t>ВЗАИМОРАСЧЕТЫ СТОРОН</w:t>
      </w:r>
    </w:p>
    <w:p w14:paraId="559B0ED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.1.</w:t>
      </w:r>
      <w:r>
        <w:rPr>
          <w:rFonts w:ascii="Times New Roman" w:hAnsi="Times New Roman"/>
          <w:sz w:val="24"/>
          <w:szCs w:val="24"/>
        </w:rPr>
        <w:tab/>
        <w:t xml:space="preserve">Взаиморасчеты между Сторонами производятся в национальной валюте </w:t>
      </w:r>
      <w:r>
        <w:rPr>
          <w:rFonts w:ascii="Times New Roman" w:hAnsi="Times New Roman"/>
          <w:sz w:val="24"/>
          <w:szCs w:val="24"/>
          <w:lang w:val="ru-RU"/>
        </w:rPr>
        <w:t>РК</w:t>
      </w:r>
      <w:r>
        <w:rPr>
          <w:rFonts w:ascii="Times New Roman" w:hAnsi="Times New Roman"/>
          <w:sz w:val="24"/>
          <w:szCs w:val="24"/>
        </w:rPr>
        <w:t xml:space="preserve"> - тенге.</w:t>
      </w:r>
      <w:r>
        <w:t xml:space="preserve"> </w:t>
      </w:r>
      <w:r>
        <w:rPr>
          <w:rFonts w:ascii="Times New Roman" w:hAnsi="Times New Roman"/>
          <w:sz w:val="24"/>
          <w:szCs w:val="24"/>
        </w:rPr>
        <w:t xml:space="preserve">Комиссия Банка указана в Заявлении. Банк </w:t>
      </w:r>
      <w:r>
        <w:rPr>
          <w:rFonts w:ascii="Times New Roman" w:hAnsi="Times New Roman"/>
          <w:sz w:val="24"/>
          <w:szCs w:val="24"/>
          <w:lang w:val="ru-RU"/>
        </w:rPr>
        <w:t>осуществляет</w:t>
      </w:r>
      <w:r>
        <w:rPr>
          <w:rFonts w:ascii="Times New Roman" w:hAnsi="Times New Roman"/>
          <w:sz w:val="24"/>
          <w:szCs w:val="24"/>
        </w:rPr>
        <w:t xml:space="preserve"> Перечисление Предприятию по указанным в </w:t>
      </w:r>
      <w:r>
        <w:rPr>
          <w:rFonts w:ascii="Times New Roman" w:hAnsi="Times New Roman"/>
          <w:sz w:val="24"/>
          <w:szCs w:val="24"/>
          <w:lang w:val="ru-RU"/>
        </w:rPr>
        <w:t>Заявлении</w:t>
      </w:r>
      <w:r>
        <w:rPr>
          <w:rFonts w:ascii="Times New Roman" w:hAnsi="Times New Roman"/>
          <w:sz w:val="24"/>
          <w:szCs w:val="24"/>
        </w:rPr>
        <w:t xml:space="preserve"> реквизитам, в сроки, указанные в Договоре, за вычетом сумм, удержанных Банком, в соответствии с </w:t>
      </w:r>
      <w:r>
        <w:rPr>
          <w:rFonts w:ascii="Times New Roman" w:hAnsi="Times New Roman"/>
          <w:sz w:val="24"/>
          <w:szCs w:val="24"/>
          <w:lang w:val="ru-RU"/>
        </w:rPr>
        <w:t>условиями</w:t>
      </w:r>
      <w:r>
        <w:rPr>
          <w:rFonts w:ascii="Times New Roman" w:hAnsi="Times New Roman"/>
          <w:sz w:val="24"/>
          <w:szCs w:val="24"/>
        </w:rPr>
        <w:t xml:space="preserve"> Договора. При этом Банк учитывает Операции возврата в подлежащем переводу Предприятию Перечисления за день, в котором были обработаны такие Операции. Датой исполнения Банком обязательства по переводу Перечисления Предприятию считается дата списания денег с корреспондентского счета Банка.</w:t>
      </w:r>
    </w:p>
    <w:p w14:paraId="38962A4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 xml:space="preserve">По Операциям, прошедшим обработку в рабочие дни, Банк </w:t>
      </w:r>
      <w:r>
        <w:rPr>
          <w:rFonts w:ascii="Times New Roman" w:hAnsi="Times New Roman"/>
          <w:sz w:val="24"/>
          <w:szCs w:val="24"/>
          <w:lang w:val="ru-RU"/>
        </w:rPr>
        <w:t>осуществляет</w:t>
      </w:r>
      <w:r>
        <w:rPr>
          <w:rFonts w:ascii="Times New Roman" w:hAnsi="Times New Roman"/>
          <w:sz w:val="24"/>
          <w:szCs w:val="24"/>
        </w:rPr>
        <w:t xml:space="preserve"> Перечисление Предприятию не позднее дня, следующего за отчетным рабочим днем, а по Операциям, прошедшим обработку в нерабочие дни, — не позднее первого рабочего дня, следующего за отчетным нерабочим днем, за исключением случаев, предусмотренных </w:t>
      </w:r>
      <w:r>
        <w:rPr>
          <w:rFonts w:ascii="Times New Roman" w:hAnsi="Times New Roman"/>
          <w:sz w:val="24"/>
          <w:szCs w:val="24"/>
          <w:lang w:val="ru-RU"/>
        </w:rPr>
        <w:t xml:space="preserve">условиями </w:t>
      </w:r>
      <w:r>
        <w:rPr>
          <w:rFonts w:ascii="Times New Roman" w:hAnsi="Times New Roman"/>
          <w:sz w:val="24"/>
          <w:szCs w:val="24"/>
        </w:rPr>
        <w:t>Договор</w:t>
      </w:r>
      <w:r>
        <w:rPr>
          <w:rFonts w:ascii="Times New Roman" w:hAnsi="Times New Roman"/>
          <w:sz w:val="24"/>
          <w:szCs w:val="24"/>
          <w:lang w:val="ru-RU"/>
        </w:rPr>
        <w:t>а</w:t>
      </w:r>
      <w:r>
        <w:rPr>
          <w:rFonts w:ascii="Times New Roman" w:hAnsi="Times New Roman"/>
          <w:sz w:val="24"/>
          <w:szCs w:val="24"/>
        </w:rPr>
        <w:t>. Во всех случаях, не урегулированных Договором, Банк в одностороннем порядке вправе изменить срок перевода Перечисления.</w:t>
      </w:r>
    </w:p>
    <w:p w14:paraId="73E182A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Оплата комиссии Банка</w:t>
      </w:r>
      <w:r>
        <w:rPr>
          <w:rFonts w:ascii="Times New Roman" w:hAnsi="Times New Roman"/>
          <w:sz w:val="24"/>
          <w:szCs w:val="24"/>
          <w:lang w:val="ru-RU"/>
        </w:rPr>
        <w:t>, рассчитанной</w:t>
      </w:r>
      <w:r>
        <w:rPr>
          <w:rFonts w:ascii="Times New Roman" w:hAnsi="Times New Roman"/>
          <w:sz w:val="24"/>
          <w:szCs w:val="24"/>
        </w:rPr>
        <w:t xml:space="preserve"> в соответствии с п</w:t>
      </w:r>
      <w:r>
        <w:rPr>
          <w:rFonts w:ascii="Times New Roman" w:hAnsi="Times New Roman"/>
          <w:sz w:val="24"/>
          <w:szCs w:val="24"/>
          <w:lang w:val="ru-RU"/>
        </w:rPr>
        <w:t>унктом</w:t>
      </w:r>
      <w:r>
        <w:rPr>
          <w:rFonts w:ascii="Times New Roman" w:hAnsi="Times New Roman"/>
          <w:sz w:val="24"/>
          <w:szCs w:val="24"/>
        </w:rPr>
        <w:t xml:space="preserve"> </w:t>
      </w:r>
      <w:r>
        <w:rPr>
          <w:rFonts w:ascii="Times New Roman" w:hAnsi="Times New Roman"/>
          <w:sz w:val="24"/>
          <w:szCs w:val="24"/>
          <w:lang w:val="ru-RU"/>
        </w:rPr>
        <w:t>7</w:t>
      </w:r>
      <w:r>
        <w:rPr>
          <w:rFonts w:ascii="Times New Roman" w:hAnsi="Times New Roman"/>
          <w:sz w:val="24"/>
          <w:szCs w:val="24"/>
        </w:rPr>
        <w:t>.1. Договора</w:t>
      </w:r>
      <w:r>
        <w:rPr>
          <w:rFonts w:ascii="Times New Roman" w:hAnsi="Times New Roman"/>
          <w:sz w:val="24"/>
          <w:szCs w:val="24"/>
          <w:lang w:val="ru-RU"/>
        </w:rPr>
        <w:t>, осуществляется</w:t>
      </w:r>
      <w:r>
        <w:rPr>
          <w:rFonts w:ascii="Times New Roman" w:hAnsi="Times New Roman"/>
          <w:sz w:val="24"/>
          <w:szCs w:val="24"/>
        </w:rPr>
        <w:t xml:space="preserve"> путем удержания Банком суммы такой комиссии из суммы денег, подлежащей переводу на </w:t>
      </w:r>
      <w:r>
        <w:rPr>
          <w:rFonts w:ascii="Times New Roman" w:hAnsi="Times New Roman"/>
          <w:sz w:val="24"/>
          <w:szCs w:val="24"/>
          <w:lang w:val="ru-RU"/>
        </w:rPr>
        <w:t>текущий счет</w:t>
      </w:r>
      <w:r>
        <w:rPr>
          <w:rFonts w:ascii="Times New Roman" w:hAnsi="Times New Roman"/>
          <w:sz w:val="24"/>
          <w:szCs w:val="24"/>
        </w:rPr>
        <w:t xml:space="preserve"> Предприятия, при этом, Предприятие получает сумму Транзакции после удержания комиссии Банка</w:t>
      </w:r>
      <w:r>
        <w:rPr>
          <w:rFonts w:ascii="Times New Roman" w:hAnsi="Times New Roman"/>
          <w:sz w:val="24"/>
          <w:szCs w:val="24"/>
          <w:lang w:val="ru-RU"/>
        </w:rPr>
        <w:t xml:space="preserve"> и других сумм в соответствии с условиями Договора</w:t>
      </w:r>
      <w:r>
        <w:rPr>
          <w:rFonts w:ascii="Times New Roman" w:hAnsi="Times New Roman"/>
          <w:sz w:val="24"/>
          <w:szCs w:val="24"/>
        </w:rPr>
        <w:t>.</w:t>
      </w:r>
    </w:p>
    <w:p w14:paraId="2D5ECAE4" w14:textId="77777777" w:rsidR="002A25E9" w:rsidRDefault="002A25E9" w:rsidP="002A25E9">
      <w:pPr>
        <w:pStyle w:val="aa"/>
        <w:spacing w:after="0"/>
        <w:jc w:val="both"/>
        <w:rPr>
          <w:rFonts w:ascii="Times New Roman" w:hAnsi="Times New Roman"/>
          <w:color w:val="000000"/>
          <w:sz w:val="24"/>
          <w:szCs w:val="24"/>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color w:val="000000"/>
          <w:sz w:val="24"/>
          <w:szCs w:val="24"/>
        </w:rPr>
        <w:t>В случае если Банк не учел в Перечислении сумму Операций возврата и/ или не осуществил удержания из Перечисления суммы любой задолженности, возникшей у Предприятия перед Банком, по основаниям, предусмотренным в Договоре, Банк направляет Предприятию уведомление об оплате соответствующей суммы Операции возврата и/ или соответствующей суммы задолженности. Предприятие обязуется в течение 3 (трех) рабочих дней со дня получения указанного уведомления перечислить Банку указанную в уведомлении сумму по реквизитам, указанным в уведомлении.</w:t>
      </w:r>
    </w:p>
    <w:p w14:paraId="289A4E8B"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sz w:val="24"/>
          <w:szCs w:val="24"/>
        </w:rPr>
        <w:t xml:space="preserve">Стороны признают, что направление письменного уведомления Банком является достаточным основанием для уменьшения Перечисления или для перевода Предприятием Банку суммы Операции возврата и/ или суммы задолженности. </w:t>
      </w:r>
      <w:r>
        <w:rPr>
          <w:rFonts w:ascii="Times New Roman" w:hAnsi="Times New Roman"/>
          <w:color w:val="000000"/>
          <w:sz w:val="24"/>
          <w:szCs w:val="24"/>
        </w:rPr>
        <w:t>При возникновении задолженности у Предприятия перед Банком в иностранной валюте Предприятие производит оплату на сумму эквивалентную</w:t>
      </w:r>
      <w:r>
        <w:rPr>
          <w:rFonts w:ascii="Times New Roman" w:hAnsi="Times New Roman"/>
          <w:color w:val="000000"/>
          <w:sz w:val="24"/>
          <w:szCs w:val="24"/>
          <w:lang w:val="ru-RU"/>
        </w:rPr>
        <w:t xml:space="preserve"> </w:t>
      </w:r>
      <w:r>
        <w:rPr>
          <w:rFonts w:ascii="Times New Roman" w:hAnsi="Times New Roman"/>
          <w:color w:val="000000"/>
          <w:sz w:val="24"/>
          <w:szCs w:val="24"/>
        </w:rPr>
        <w:t>.</w:t>
      </w:r>
      <w:r>
        <w:t xml:space="preserve"> </w:t>
      </w:r>
      <w:r>
        <w:rPr>
          <w:rFonts w:ascii="Times New Roman" w:hAnsi="Times New Roman"/>
          <w:color w:val="000000"/>
          <w:sz w:val="24"/>
          <w:szCs w:val="24"/>
        </w:rPr>
        <w:t>возникшей задолженности в тенге по курсу, установленному в Банке на момент проведения П</w:t>
      </w:r>
      <w:r>
        <w:rPr>
          <w:rFonts w:ascii="Times New Roman" w:hAnsi="Times New Roman"/>
          <w:color w:val="000000"/>
          <w:sz w:val="24"/>
          <w:szCs w:val="24"/>
          <w:lang w:val="ru-RU"/>
        </w:rPr>
        <w:t xml:space="preserve">редприятием </w:t>
      </w:r>
      <w:r>
        <w:rPr>
          <w:rFonts w:ascii="Times New Roman" w:hAnsi="Times New Roman"/>
          <w:color w:val="000000"/>
          <w:sz w:val="24"/>
          <w:szCs w:val="24"/>
        </w:rPr>
        <w:t>соответствующей оплаты для погашения задолженности перед Банком;</w:t>
      </w:r>
    </w:p>
    <w:p w14:paraId="42C3E970" w14:textId="77777777" w:rsidR="002A25E9" w:rsidRDefault="002A25E9" w:rsidP="002A25E9">
      <w:pPr>
        <w:spacing w:after="0" w:line="240" w:lineRule="auto"/>
        <w:jc w:val="both"/>
        <w:rPr>
          <w:rFonts w:ascii="Times New Roman" w:hAnsi="Times New Roman"/>
          <w:sz w:val="24"/>
          <w:szCs w:val="24"/>
        </w:rPr>
      </w:pPr>
    </w:p>
    <w:p w14:paraId="70DF3757"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8</w:t>
      </w:r>
      <w:r>
        <w:rPr>
          <w:rFonts w:ascii="Times New Roman" w:hAnsi="Times New Roman"/>
          <w:b/>
          <w:sz w:val="24"/>
          <w:szCs w:val="24"/>
        </w:rPr>
        <w:t>.</w:t>
      </w:r>
      <w:r>
        <w:rPr>
          <w:rFonts w:ascii="Times New Roman" w:hAnsi="Times New Roman"/>
          <w:b/>
          <w:sz w:val="24"/>
          <w:szCs w:val="24"/>
        </w:rPr>
        <w:tab/>
        <w:t>ПОРЯДОК ПРОВЕДЕНИЯ CHARGEBACK:</w:t>
      </w:r>
    </w:p>
    <w:p w14:paraId="3E5AF3A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.1.</w:t>
      </w:r>
      <w:r>
        <w:rPr>
          <w:rFonts w:ascii="Times New Roman" w:hAnsi="Times New Roman"/>
          <w:sz w:val="24"/>
          <w:szCs w:val="24"/>
        </w:rPr>
        <w:tab/>
        <w:t>Настоящий порядок описывает взаимодействие Банка и Предприятия в следующих случаях:</w:t>
      </w:r>
    </w:p>
    <w:p w14:paraId="424208A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поступление опротестования Операции от Банка-эмитента через МПС;</w:t>
      </w:r>
    </w:p>
    <w:p w14:paraId="7A522D2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поступление претензии Держателя Карточки, эмитированной Банком, в отношении Операции.</w:t>
      </w:r>
    </w:p>
    <w:p w14:paraId="3D9C20F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Хранение и предоставление документов по Операциям</w:t>
      </w:r>
      <w:r>
        <w:rPr>
          <w:rFonts w:ascii="Times New Roman" w:hAnsi="Times New Roman"/>
          <w:sz w:val="24"/>
          <w:szCs w:val="24"/>
        </w:rPr>
        <w:tab/>
      </w:r>
    </w:p>
    <w:p w14:paraId="29AA7DA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t xml:space="preserve">По требованию Банка Предприятие предоставляет документы по Операции, необходимые для подтверждения корректного выполнения Операции, участия Держателя Карточки в совершении Операции, а также предоставления Товара/Услуги, в соответствии с </w:t>
      </w:r>
      <w:r>
        <w:rPr>
          <w:rFonts w:ascii="Times New Roman" w:hAnsi="Times New Roman"/>
          <w:sz w:val="24"/>
          <w:szCs w:val="24"/>
          <w:lang w:val="ru-RU"/>
        </w:rPr>
        <w:t>П</w:t>
      </w:r>
      <w:r>
        <w:rPr>
          <w:rFonts w:ascii="Times New Roman" w:hAnsi="Times New Roman"/>
          <w:sz w:val="24"/>
          <w:szCs w:val="24"/>
        </w:rPr>
        <w:t>равилами МПС.</w:t>
      </w:r>
    </w:p>
    <w:p w14:paraId="0CA421A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При поступлении Retrieval</w:t>
      </w:r>
      <w:r>
        <w:rPr>
          <w:rFonts w:ascii="Times New Roman" w:hAnsi="Times New Roman"/>
          <w:sz w:val="24"/>
          <w:szCs w:val="24"/>
          <w:lang w:val="ru-RU"/>
        </w:rPr>
        <w:t xml:space="preserve"> </w:t>
      </w:r>
      <w:r>
        <w:rPr>
          <w:rFonts w:ascii="Times New Roman" w:hAnsi="Times New Roman"/>
          <w:sz w:val="24"/>
          <w:szCs w:val="24"/>
        </w:rPr>
        <w:t>Request, Chargeback, Second</w:t>
      </w:r>
      <w:r>
        <w:rPr>
          <w:rFonts w:ascii="Times New Roman" w:hAnsi="Times New Roman"/>
          <w:sz w:val="24"/>
          <w:szCs w:val="24"/>
          <w:lang w:val="ru-RU"/>
        </w:rPr>
        <w:t xml:space="preserve"> С</w:t>
      </w:r>
      <w:r>
        <w:rPr>
          <w:rFonts w:ascii="Times New Roman" w:hAnsi="Times New Roman"/>
          <w:sz w:val="24"/>
          <w:szCs w:val="24"/>
        </w:rPr>
        <w:t>hargeback, или инициации процессов Pre-arbitration, Arbitration,Pre-compliance, Compliance, а также при поступлении претензии Держателя Карточки, эмитированной Банком, срок предоставления Предприятием документов Банку, составляет 3 (тр</w:t>
      </w:r>
      <w:r>
        <w:rPr>
          <w:rFonts w:ascii="Times New Roman" w:hAnsi="Times New Roman"/>
          <w:sz w:val="24"/>
          <w:szCs w:val="24"/>
          <w:lang w:val="ru-RU"/>
        </w:rPr>
        <w:t>и</w:t>
      </w:r>
      <w:r>
        <w:rPr>
          <w:rFonts w:ascii="Times New Roman" w:hAnsi="Times New Roman"/>
          <w:sz w:val="24"/>
          <w:szCs w:val="24"/>
        </w:rPr>
        <w:t>) рабочих дня с момента направления запроса Банком.</w:t>
      </w:r>
    </w:p>
    <w:p w14:paraId="0FACBCC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 xml:space="preserve">Если Предприятие признает претензию Держателя </w:t>
      </w:r>
      <w:r>
        <w:rPr>
          <w:rFonts w:ascii="Times New Roman" w:hAnsi="Times New Roman"/>
          <w:sz w:val="24"/>
          <w:szCs w:val="24"/>
          <w:lang w:val="ru-RU"/>
        </w:rPr>
        <w:t>Карточки</w:t>
      </w:r>
      <w:r>
        <w:rPr>
          <w:rFonts w:ascii="Times New Roman" w:hAnsi="Times New Roman"/>
          <w:sz w:val="24"/>
          <w:szCs w:val="24"/>
        </w:rPr>
        <w:t>/Банка-эмитента обоснованной, при поступлении Retrieval</w:t>
      </w:r>
      <w:r>
        <w:rPr>
          <w:rFonts w:ascii="Times New Roman" w:hAnsi="Times New Roman"/>
          <w:sz w:val="24"/>
          <w:szCs w:val="24"/>
          <w:lang w:val="ru-RU"/>
        </w:rPr>
        <w:t xml:space="preserve"> </w:t>
      </w:r>
      <w:r>
        <w:rPr>
          <w:rFonts w:ascii="Times New Roman" w:hAnsi="Times New Roman"/>
          <w:sz w:val="24"/>
          <w:szCs w:val="24"/>
        </w:rPr>
        <w:t xml:space="preserve">Request, Chargeback, Second </w:t>
      </w:r>
      <w:r>
        <w:rPr>
          <w:rFonts w:ascii="Times New Roman" w:hAnsi="Times New Roman"/>
          <w:sz w:val="24"/>
          <w:szCs w:val="24"/>
          <w:lang w:val="ru-RU"/>
        </w:rPr>
        <w:t>С</w:t>
      </w:r>
      <w:r>
        <w:rPr>
          <w:rFonts w:ascii="Times New Roman" w:hAnsi="Times New Roman"/>
          <w:sz w:val="24"/>
          <w:szCs w:val="24"/>
        </w:rPr>
        <w:t>hargeback, Предприятие обязано уведомить Банк о своем решении незамедлительно.</w:t>
      </w:r>
    </w:p>
    <w:p w14:paraId="70D39481" w14:textId="77777777" w:rsidR="002A25E9" w:rsidRDefault="002A25E9" w:rsidP="002A25E9">
      <w:pPr>
        <w:spacing w:after="0" w:line="240" w:lineRule="auto"/>
        <w:jc w:val="both"/>
        <w:rPr>
          <w:rFonts w:ascii="Times New Roman" w:hAnsi="Times New Roman"/>
          <w:b/>
          <w:i/>
          <w:sz w:val="24"/>
          <w:szCs w:val="24"/>
          <w:lang w:val="en-US"/>
        </w:rPr>
      </w:pPr>
      <w:r>
        <w:rPr>
          <w:rFonts w:ascii="Times New Roman" w:hAnsi="Times New Roman"/>
          <w:sz w:val="24"/>
          <w:szCs w:val="24"/>
          <w:lang w:val="en-US"/>
        </w:rPr>
        <w:t>8.3</w:t>
      </w:r>
      <w:r>
        <w:rPr>
          <w:rFonts w:ascii="Times New Roman" w:hAnsi="Times New Roman"/>
          <w:b/>
          <w:i/>
          <w:sz w:val="24"/>
          <w:szCs w:val="24"/>
          <w:lang w:val="en-US"/>
        </w:rPr>
        <w:t>.</w:t>
      </w:r>
      <w:r>
        <w:rPr>
          <w:rFonts w:ascii="Times New Roman" w:hAnsi="Times New Roman"/>
          <w:b/>
          <w:i/>
          <w:sz w:val="24"/>
          <w:szCs w:val="24"/>
          <w:lang w:val="en-US"/>
        </w:rPr>
        <w:tab/>
        <w:t xml:space="preserve"> </w:t>
      </w:r>
      <w:r>
        <w:rPr>
          <w:rFonts w:ascii="Times New Roman" w:hAnsi="Times New Roman"/>
          <w:b/>
          <w:i/>
          <w:sz w:val="24"/>
          <w:szCs w:val="24"/>
          <w:lang w:val="en-US"/>
        </w:rPr>
        <w:tab/>
      </w:r>
      <w:r>
        <w:rPr>
          <w:rFonts w:ascii="Times New Roman" w:hAnsi="Times New Roman"/>
          <w:sz w:val="24"/>
          <w:szCs w:val="24"/>
        </w:rPr>
        <w:t>Взаиморасчеты</w:t>
      </w:r>
      <w:r>
        <w:rPr>
          <w:rFonts w:ascii="Times New Roman" w:hAnsi="Times New Roman"/>
          <w:sz w:val="24"/>
          <w:szCs w:val="24"/>
          <w:lang w:val="en-US"/>
        </w:rPr>
        <w:t xml:space="preserve"> </w:t>
      </w:r>
      <w:r>
        <w:rPr>
          <w:rFonts w:ascii="Times New Roman" w:hAnsi="Times New Roman"/>
          <w:sz w:val="24"/>
          <w:szCs w:val="24"/>
        </w:rPr>
        <w:t>при</w:t>
      </w:r>
      <w:r>
        <w:rPr>
          <w:rFonts w:ascii="Times New Roman" w:hAnsi="Times New Roman"/>
          <w:sz w:val="24"/>
          <w:szCs w:val="24"/>
          <w:lang w:val="en-US"/>
        </w:rPr>
        <w:t xml:space="preserve"> </w:t>
      </w:r>
      <w:r>
        <w:rPr>
          <w:rFonts w:ascii="Times New Roman" w:hAnsi="Times New Roman"/>
          <w:sz w:val="24"/>
          <w:szCs w:val="24"/>
        </w:rPr>
        <w:t>поступлении</w:t>
      </w:r>
      <w:r>
        <w:rPr>
          <w:rFonts w:ascii="Times New Roman" w:hAnsi="Times New Roman"/>
          <w:sz w:val="24"/>
          <w:szCs w:val="24"/>
          <w:lang w:val="en-US"/>
        </w:rPr>
        <w:t xml:space="preserve"> Retrieval Request/Collaboration, Chargeback, Second </w:t>
      </w:r>
      <w:r>
        <w:rPr>
          <w:rFonts w:ascii="Times New Roman" w:hAnsi="Times New Roman"/>
          <w:sz w:val="24"/>
          <w:szCs w:val="24"/>
        </w:rPr>
        <w:t>С</w:t>
      </w:r>
      <w:r>
        <w:rPr>
          <w:rFonts w:ascii="Times New Roman" w:hAnsi="Times New Roman"/>
          <w:sz w:val="24"/>
          <w:szCs w:val="24"/>
          <w:lang w:val="en-US"/>
        </w:rPr>
        <w:t>hargeback</w:t>
      </w:r>
      <w:r>
        <w:rPr>
          <w:rFonts w:ascii="Times New Roman" w:hAnsi="Times New Roman"/>
          <w:b/>
          <w:i/>
          <w:sz w:val="24"/>
          <w:szCs w:val="24"/>
          <w:lang w:val="en-US"/>
        </w:rPr>
        <w:t>:</w:t>
      </w:r>
    </w:p>
    <w:p w14:paraId="7FF5141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.3.1.</w:t>
      </w:r>
      <w:r>
        <w:rPr>
          <w:rFonts w:ascii="Times New Roman" w:hAnsi="Times New Roman"/>
          <w:sz w:val="24"/>
          <w:szCs w:val="24"/>
        </w:rPr>
        <w:tab/>
        <w:t>При поступлении Retrieval</w:t>
      </w:r>
      <w:r>
        <w:rPr>
          <w:rFonts w:ascii="Times New Roman" w:hAnsi="Times New Roman"/>
          <w:sz w:val="24"/>
          <w:szCs w:val="24"/>
          <w:lang w:val="ru-RU"/>
        </w:rPr>
        <w:t xml:space="preserve"> </w:t>
      </w:r>
      <w:r>
        <w:rPr>
          <w:rFonts w:ascii="Times New Roman" w:hAnsi="Times New Roman"/>
          <w:sz w:val="24"/>
          <w:szCs w:val="24"/>
        </w:rPr>
        <w:t>Request</w:t>
      </w:r>
      <w:r>
        <w:rPr>
          <w:rFonts w:ascii="Times New Roman" w:hAnsi="Times New Roman"/>
          <w:sz w:val="24"/>
          <w:szCs w:val="24"/>
          <w:lang w:val="ru-RU"/>
        </w:rPr>
        <w:t>/</w:t>
      </w:r>
      <w:r>
        <w:rPr>
          <w:rFonts w:ascii="Times New Roman" w:hAnsi="Times New Roman"/>
          <w:sz w:val="24"/>
          <w:szCs w:val="24"/>
          <w:lang w:val="en-US"/>
        </w:rPr>
        <w:t>Collaboration</w:t>
      </w:r>
      <w:r>
        <w:rPr>
          <w:rFonts w:ascii="Times New Roman" w:hAnsi="Times New Roman"/>
          <w:sz w:val="24"/>
          <w:szCs w:val="24"/>
        </w:rPr>
        <w:t>, Банк не производит удержаний с Предприятия.</w:t>
      </w:r>
    </w:p>
    <w:p w14:paraId="7811BB7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.3.2.</w:t>
      </w:r>
      <w:r>
        <w:rPr>
          <w:rFonts w:ascii="Times New Roman" w:hAnsi="Times New Roman"/>
          <w:sz w:val="24"/>
          <w:szCs w:val="24"/>
        </w:rPr>
        <w:tab/>
        <w:t>При поступлении Chargeback,</w:t>
      </w:r>
      <w:r>
        <w:rPr>
          <w:rFonts w:ascii="Times New Roman" w:hAnsi="Times New Roman"/>
          <w:sz w:val="24"/>
          <w:szCs w:val="24"/>
          <w:lang w:val="ru-RU"/>
        </w:rPr>
        <w:t xml:space="preserve"> Reversal representment, Fee collection,</w:t>
      </w:r>
      <w:r>
        <w:rPr>
          <w:rFonts w:ascii="Times New Roman" w:hAnsi="Times New Roman"/>
          <w:sz w:val="24"/>
          <w:szCs w:val="24"/>
        </w:rPr>
        <w:t xml:space="preserve"> Second Chargeback, и отсутствии от </w:t>
      </w:r>
      <w:r>
        <w:rPr>
          <w:rFonts w:ascii="Times New Roman" w:hAnsi="Times New Roman"/>
          <w:sz w:val="24"/>
          <w:szCs w:val="24"/>
          <w:lang w:val="ru-RU"/>
        </w:rPr>
        <w:t>Предприятия</w:t>
      </w:r>
      <w:r>
        <w:rPr>
          <w:rFonts w:ascii="Times New Roman" w:hAnsi="Times New Roman"/>
          <w:sz w:val="24"/>
          <w:szCs w:val="24"/>
        </w:rPr>
        <w:t xml:space="preserve"> документов, необходимых для предоставления в Банк в соответствии с подпункт</w:t>
      </w:r>
      <w:r>
        <w:rPr>
          <w:rFonts w:ascii="Times New Roman" w:hAnsi="Times New Roman"/>
          <w:sz w:val="24"/>
          <w:szCs w:val="24"/>
          <w:lang w:val="ru-RU"/>
        </w:rPr>
        <w:t>о</w:t>
      </w:r>
      <w:r>
        <w:rPr>
          <w:rFonts w:ascii="Times New Roman" w:hAnsi="Times New Roman"/>
          <w:sz w:val="24"/>
          <w:szCs w:val="24"/>
        </w:rPr>
        <w:t xml:space="preserve">м </w:t>
      </w: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lang w:val="ru-RU"/>
        </w:rPr>
        <w:t>1 Д</w:t>
      </w:r>
      <w:r>
        <w:rPr>
          <w:rFonts w:ascii="Times New Roman" w:hAnsi="Times New Roman"/>
          <w:sz w:val="24"/>
          <w:szCs w:val="24"/>
        </w:rPr>
        <w:t>оговор</w:t>
      </w:r>
      <w:r>
        <w:rPr>
          <w:rFonts w:ascii="Times New Roman" w:hAnsi="Times New Roman"/>
          <w:sz w:val="24"/>
          <w:szCs w:val="24"/>
          <w:lang w:val="ru-RU"/>
        </w:rPr>
        <w:t>а</w:t>
      </w:r>
      <w:r>
        <w:rPr>
          <w:rFonts w:ascii="Times New Roman" w:hAnsi="Times New Roman"/>
          <w:sz w:val="24"/>
          <w:szCs w:val="24"/>
        </w:rPr>
        <w:t>, либо в случае непредставления их в срок, указанн</w:t>
      </w:r>
      <w:r>
        <w:rPr>
          <w:rFonts w:ascii="Times New Roman" w:hAnsi="Times New Roman"/>
          <w:sz w:val="24"/>
          <w:szCs w:val="24"/>
          <w:lang w:val="ru-RU"/>
        </w:rPr>
        <w:t>ый</w:t>
      </w:r>
      <w:r>
        <w:rPr>
          <w:rFonts w:ascii="Times New Roman" w:hAnsi="Times New Roman"/>
          <w:sz w:val="24"/>
          <w:szCs w:val="24"/>
        </w:rPr>
        <w:t xml:space="preserve"> в </w:t>
      </w:r>
      <w:r>
        <w:rPr>
          <w:rFonts w:ascii="Times New Roman" w:hAnsi="Times New Roman"/>
          <w:sz w:val="24"/>
          <w:szCs w:val="24"/>
          <w:lang w:val="ru-RU"/>
        </w:rPr>
        <w:t>под</w:t>
      </w:r>
      <w:r>
        <w:rPr>
          <w:rFonts w:ascii="Times New Roman" w:hAnsi="Times New Roman"/>
          <w:sz w:val="24"/>
          <w:szCs w:val="24"/>
        </w:rPr>
        <w:t xml:space="preserve">пункте </w:t>
      </w:r>
      <w:r>
        <w:rPr>
          <w:rFonts w:ascii="Times New Roman" w:hAnsi="Times New Roman"/>
          <w:sz w:val="24"/>
          <w:szCs w:val="24"/>
          <w:lang w:val="ru-RU"/>
        </w:rPr>
        <w:t>8</w:t>
      </w:r>
      <w:r>
        <w:rPr>
          <w:rFonts w:ascii="Times New Roman" w:hAnsi="Times New Roman"/>
          <w:sz w:val="24"/>
          <w:szCs w:val="24"/>
        </w:rPr>
        <w:t>.2.</w:t>
      </w:r>
      <w:r>
        <w:rPr>
          <w:rFonts w:ascii="Times New Roman" w:hAnsi="Times New Roman"/>
          <w:sz w:val="24"/>
          <w:szCs w:val="24"/>
          <w:lang w:val="ru-RU"/>
        </w:rPr>
        <w:t>2</w:t>
      </w:r>
      <w:r>
        <w:rPr>
          <w:rFonts w:ascii="Times New Roman" w:hAnsi="Times New Roman"/>
          <w:sz w:val="24"/>
          <w:szCs w:val="24"/>
        </w:rPr>
        <w:t xml:space="preserve"> Договора, либо в случае, если П</w:t>
      </w:r>
      <w:r>
        <w:rPr>
          <w:rFonts w:ascii="Times New Roman" w:hAnsi="Times New Roman"/>
          <w:sz w:val="24"/>
          <w:szCs w:val="24"/>
          <w:lang w:val="ru-RU"/>
        </w:rPr>
        <w:t>редприятие</w:t>
      </w:r>
      <w:r>
        <w:rPr>
          <w:rFonts w:ascii="Times New Roman" w:hAnsi="Times New Roman"/>
          <w:sz w:val="24"/>
          <w:szCs w:val="24"/>
        </w:rPr>
        <w:t xml:space="preserve"> согласн</w:t>
      </w:r>
      <w:r>
        <w:rPr>
          <w:rFonts w:ascii="Times New Roman" w:hAnsi="Times New Roman"/>
          <w:sz w:val="24"/>
          <w:szCs w:val="24"/>
          <w:lang w:val="ru-RU"/>
        </w:rPr>
        <w:t>о</w:t>
      </w:r>
      <w:r>
        <w:rPr>
          <w:rFonts w:ascii="Times New Roman" w:hAnsi="Times New Roman"/>
          <w:sz w:val="24"/>
          <w:szCs w:val="24"/>
        </w:rPr>
        <w:t xml:space="preserve"> с фактом неисполнения или ненадлежащего исполнения перед Держателем </w:t>
      </w:r>
      <w:r>
        <w:rPr>
          <w:rFonts w:ascii="Times New Roman" w:hAnsi="Times New Roman"/>
          <w:sz w:val="24"/>
          <w:szCs w:val="24"/>
          <w:lang w:val="ru-RU"/>
        </w:rPr>
        <w:t>К</w:t>
      </w:r>
      <w:r>
        <w:rPr>
          <w:rFonts w:ascii="Times New Roman" w:hAnsi="Times New Roman"/>
          <w:sz w:val="24"/>
          <w:szCs w:val="24"/>
        </w:rPr>
        <w:t>арточки своих обязательств, либо в случае, если по Транзакции поступил Chargeback с указанием на мошеннический характер, и/или Банку назначены соответствующие санкции со стороны МПС, Банк за счет своих средств возвращает сумму оплаченной Операции, подлежащую возврату Держателю</w:t>
      </w:r>
      <w:r>
        <w:rPr>
          <w:rFonts w:ascii="Times New Roman" w:hAnsi="Times New Roman"/>
          <w:sz w:val="24"/>
          <w:szCs w:val="24"/>
          <w:lang w:val="ru-RU"/>
        </w:rPr>
        <w:t xml:space="preserve"> Карточки</w:t>
      </w:r>
      <w:r>
        <w:rPr>
          <w:rFonts w:ascii="Times New Roman" w:hAnsi="Times New Roman"/>
          <w:sz w:val="24"/>
          <w:szCs w:val="24"/>
        </w:rPr>
        <w:t>, и впоследствии</w:t>
      </w:r>
      <w:r>
        <w:rPr>
          <w:rFonts w:ascii="Times New Roman" w:hAnsi="Times New Roman"/>
          <w:sz w:val="24"/>
          <w:szCs w:val="24"/>
          <w:lang w:val="ru-RU"/>
        </w:rPr>
        <w:t xml:space="preserve"> </w:t>
      </w:r>
      <w:r>
        <w:rPr>
          <w:rFonts w:ascii="Times New Roman" w:hAnsi="Times New Roman"/>
          <w:sz w:val="24"/>
          <w:szCs w:val="24"/>
        </w:rPr>
        <w:t>Банк удерживает сумму Chargeback, Second Chargeback, из Возмещения Предприятия непозднее 2</w:t>
      </w:r>
      <w:r>
        <w:rPr>
          <w:rFonts w:ascii="Times New Roman" w:hAnsi="Times New Roman"/>
          <w:sz w:val="24"/>
          <w:szCs w:val="24"/>
          <w:lang w:val="ru-RU"/>
        </w:rPr>
        <w:t xml:space="preserve"> (второго)</w:t>
      </w:r>
      <w:r>
        <w:rPr>
          <w:rFonts w:ascii="Times New Roman" w:hAnsi="Times New Roman"/>
          <w:sz w:val="24"/>
          <w:szCs w:val="24"/>
        </w:rPr>
        <w:t xml:space="preserve"> рабочего дня с даты получения Chargeback, Second</w:t>
      </w:r>
      <w:r>
        <w:rPr>
          <w:rFonts w:ascii="Times New Roman" w:hAnsi="Times New Roman"/>
          <w:sz w:val="24"/>
          <w:szCs w:val="24"/>
          <w:lang w:val="ru-RU"/>
        </w:rPr>
        <w:t xml:space="preserve"> </w:t>
      </w:r>
      <w:r>
        <w:rPr>
          <w:rFonts w:ascii="Times New Roman" w:hAnsi="Times New Roman"/>
          <w:sz w:val="24"/>
          <w:szCs w:val="24"/>
        </w:rPr>
        <w:t>Сhargeback. В случае получения Chargeback, Second Сhargeback через МПС MasterCard, вместе с суммой Chargeback, SecondСhargeback, из Возмещения Предприятия удерживается комиссия, предусмотренная Правилами MasterCard (Dispute Administration Fee) по курсу Национального Банка РК на день получения соответствующего Chargeback, Second Chargeback.</w:t>
      </w:r>
    </w:p>
    <w:p w14:paraId="5B515B6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.3.</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Если Предприятие предоставило документы по Операции, необходимые для подтверждения правомерности Операции и предоставления Товара/Услуги, в соответствии с правилами МПС, то, на основании предоставленных документов, Банк инициирует Second Presentment, процедуру Pre-arbitration и Рre-compliance, в соответствии с правилами МПС.</w:t>
      </w:r>
    </w:p>
    <w:p w14:paraId="5B2B9D62" w14:textId="77777777" w:rsidR="002A25E9" w:rsidRDefault="002A25E9" w:rsidP="002A25E9">
      <w:pPr>
        <w:spacing w:after="0" w:line="240" w:lineRule="auto"/>
        <w:jc w:val="both"/>
        <w:rPr>
          <w:rFonts w:ascii="Times New Roman" w:hAnsi="Times New Roman"/>
          <w:sz w:val="24"/>
          <w:szCs w:val="24"/>
          <w:lang w:val="en-US"/>
        </w:rPr>
      </w:pPr>
      <w:r>
        <w:rPr>
          <w:rFonts w:ascii="Times New Roman" w:hAnsi="Times New Roman"/>
          <w:sz w:val="24"/>
          <w:szCs w:val="24"/>
          <w:lang w:val="en-US"/>
        </w:rPr>
        <w:t>8.4.</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Взаиморасчеты</w:t>
      </w:r>
      <w:r>
        <w:rPr>
          <w:rFonts w:ascii="Times New Roman" w:hAnsi="Times New Roman"/>
          <w:sz w:val="24"/>
          <w:szCs w:val="24"/>
          <w:lang w:val="en-US"/>
        </w:rPr>
        <w:t xml:space="preserve"> </w:t>
      </w:r>
      <w:r>
        <w:rPr>
          <w:rFonts w:ascii="Times New Roman" w:hAnsi="Times New Roman"/>
          <w:sz w:val="24"/>
          <w:szCs w:val="24"/>
        </w:rPr>
        <w:t>при</w:t>
      </w:r>
      <w:r>
        <w:rPr>
          <w:rFonts w:ascii="Times New Roman" w:hAnsi="Times New Roman"/>
          <w:sz w:val="24"/>
          <w:szCs w:val="24"/>
          <w:lang w:val="en-US"/>
        </w:rPr>
        <w:t xml:space="preserve"> </w:t>
      </w:r>
      <w:r>
        <w:rPr>
          <w:rFonts w:ascii="Times New Roman" w:hAnsi="Times New Roman"/>
          <w:sz w:val="24"/>
          <w:szCs w:val="24"/>
        </w:rPr>
        <w:t>инициации</w:t>
      </w:r>
      <w:r>
        <w:rPr>
          <w:rFonts w:ascii="Times New Roman" w:hAnsi="Times New Roman"/>
          <w:sz w:val="24"/>
          <w:szCs w:val="24"/>
          <w:lang w:val="en-US"/>
        </w:rPr>
        <w:t xml:space="preserve"> </w:t>
      </w:r>
      <w:r>
        <w:rPr>
          <w:rFonts w:ascii="Times New Roman" w:hAnsi="Times New Roman"/>
          <w:sz w:val="24"/>
          <w:szCs w:val="24"/>
        </w:rPr>
        <w:t>процессов</w:t>
      </w:r>
      <w:r>
        <w:rPr>
          <w:rFonts w:ascii="Times New Roman" w:hAnsi="Times New Roman"/>
          <w:sz w:val="24"/>
          <w:szCs w:val="24"/>
          <w:lang w:val="en-US"/>
        </w:rPr>
        <w:t xml:space="preserve"> Pre-arbitration, Pre-compliance, Arbitration, Compliance.</w:t>
      </w:r>
    </w:p>
    <w:p w14:paraId="3341B03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.4.1.</w:t>
      </w:r>
      <w:r>
        <w:rPr>
          <w:rFonts w:ascii="Times New Roman" w:hAnsi="Times New Roman"/>
          <w:sz w:val="24"/>
          <w:szCs w:val="24"/>
        </w:rPr>
        <w:tab/>
        <w:t>При получении Банком уведомления об инициации Банком-эмитентом процедур Pre-arbitration, Arbitration, Pre-compliance, Compliance, Банк не производит удержаний с Предприятия, однако удержания могут быть осуществлены по результатам завершения данных процедур.</w:t>
      </w:r>
    </w:p>
    <w:p w14:paraId="7A10F76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.4.2.</w:t>
      </w:r>
      <w:r>
        <w:rPr>
          <w:rFonts w:ascii="Times New Roman" w:hAnsi="Times New Roman"/>
          <w:sz w:val="24"/>
          <w:szCs w:val="24"/>
        </w:rPr>
        <w:tab/>
        <w:t>При получении уведомления об отклонении Банком-эмитентом Pre-Arbitration, инициированного Банком, Предприятие, в срок не позднее 5 (пяти) календарных дней с даты уведомления Банком Предприятия, может запросить Банк об инициации процедуры Arbitration. Банк инициирует процедуру Arbitration в срок, предусмотренный правилами МПС.</w:t>
      </w:r>
    </w:p>
    <w:p w14:paraId="77EF2B3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.4.3.</w:t>
      </w:r>
      <w:r>
        <w:rPr>
          <w:rFonts w:ascii="Times New Roman" w:hAnsi="Times New Roman"/>
          <w:sz w:val="24"/>
          <w:szCs w:val="24"/>
        </w:rPr>
        <w:tab/>
        <w:t xml:space="preserve">В случае рассмотрения дела Арбитражным/Compliance комитетом МПС в пользу Банка-эмитента, Предприятие пополняет банковский счет указанный Банком либо Банк </w:t>
      </w:r>
      <w:r>
        <w:rPr>
          <w:rFonts w:ascii="Times New Roman" w:hAnsi="Times New Roman"/>
          <w:sz w:val="24"/>
          <w:szCs w:val="24"/>
        </w:rPr>
        <w:lastRenderedPageBreak/>
        <w:t>удерживает сумму Операции, а также комиссию за рассмотрение дела в Арбитражном/Compliance комитете МПС, предусмотренную правилами МПС в соответствии с Договором из Возмещения Предприятия.</w:t>
      </w:r>
    </w:p>
    <w:p w14:paraId="2D58C07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.4.4.</w:t>
      </w:r>
      <w:r>
        <w:rPr>
          <w:rFonts w:ascii="Times New Roman" w:hAnsi="Times New Roman"/>
          <w:sz w:val="24"/>
          <w:szCs w:val="24"/>
        </w:rPr>
        <w:tab/>
        <w:t>При вынесении решения Арбитражным/Compliance комитетом МПС в пользу Банка, Банк зачисляет сумму Операции в Возмещение Предприятия в срок не позднее 10-го рабочего дня с даты поступления средств на счет Банка.</w:t>
      </w:r>
    </w:p>
    <w:p w14:paraId="40DC1142"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t>Взаиморасчеты при поступлении претензии Держателя Карточки, эмитированной Банком</w:t>
      </w:r>
      <w:r>
        <w:rPr>
          <w:rFonts w:ascii="Times New Roman" w:hAnsi="Times New Roman"/>
          <w:sz w:val="24"/>
          <w:szCs w:val="24"/>
          <w:lang w:val="ru-RU"/>
        </w:rPr>
        <w:t xml:space="preserve"> и запросов от других Банков – эмитентов.</w:t>
      </w:r>
    </w:p>
    <w:p w14:paraId="558EF92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.5.1.</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При поступлении претензии Держателя Карточки, эмитированной Банком</w:t>
      </w:r>
      <w:r>
        <w:rPr>
          <w:rFonts w:ascii="Times New Roman" w:hAnsi="Times New Roman"/>
          <w:sz w:val="24"/>
          <w:szCs w:val="24"/>
          <w:lang w:val="ru-RU"/>
        </w:rPr>
        <w:t xml:space="preserve"> и запросов от других Банков - Эмитентов,</w:t>
      </w:r>
      <w:r>
        <w:rPr>
          <w:rFonts w:ascii="Times New Roman" w:hAnsi="Times New Roman"/>
          <w:sz w:val="24"/>
          <w:szCs w:val="24"/>
        </w:rPr>
        <w:t xml:space="preserve"> Банк не производит удержаний из Возмещения Предприятия, однако оставляет за собой право произвести удержание по результатам расследования.</w:t>
      </w:r>
    </w:p>
    <w:p w14:paraId="68F82CE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.5.2.</w:t>
      </w:r>
      <w:r>
        <w:rPr>
          <w:rFonts w:ascii="Times New Roman" w:hAnsi="Times New Roman"/>
          <w:sz w:val="24"/>
          <w:szCs w:val="24"/>
          <w:lang w:val="ru-RU"/>
        </w:rPr>
        <w:t xml:space="preserve"> </w:t>
      </w:r>
      <w:r>
        <w:rPr>
          <w:rFonts w:ascii="Times New Roman" w:hAnsi="Times New Roman"/>
          <w:sz w:val="24"/>
          <w:szCs w:val="24"/>
        </w:rPr>
        <w:tab/>
        <w:t>При принятии решения Банком о признании Операции недействительной, по результатам расследования, или при принятии решения Предприятием о возмещении Держателю Карточки, эмитированной Банком суммы/части суммы Операции, Банк удерживает сумму/часть суммы Операции в порядке, предусмотренном Договором с Предприятия не позднее 10</w:t>
      </w:r>
      <w:r>
        <w:rPr>
          <w:rFonts w:ascii="Times New Roman" w:hAnsi="Times New Roman"/>
          <w:sz w:val="24"/>
          <w:szCs w:val="24"/>
          <w:lang w:val="ru-RU"/>
        </w:rPr>
        <w:t xml:space="preserve"> (десятого)</w:t>
      </w:r>
      <w:r>
        <w:rPr>
          <w:rFonts w:ascii="Times New Roman" w:hAnsi="Times New Roman"/>
          <w:sz w:val="24"/>
          <w:szCs w:val="24"/>
        </w:rPr>
        <w:t xml:space="preserve"> рабочего дня с даты окончания расследования, проводимого Банком</w:t>
      </w:r>
      <w:r>
        <w:rPr>
          <w:rFonts w:ascii="Times New Roman" w:hAnsi="Times New Roman"/>
          <w:sz w:val="24"/>
          <w:szCs w:val="24"/>
          <w:lang w:val="ru-RU"/>
        </w:rPr>
        <w:t>, либо Предприятие инициирует Операцию возврата</w:t>
      </w:r>
      <w:r>
        <w:rPr>
          <w:rFonts w:ascii="Times New Roman" w:hAnsi="Times New Roman"/>
          <w:sz w:val="24"/>
          <w:szCs w:val="24"/>
        </w:rPr>
        <w:t>.</w:t>
      </w:r>
    </w:p>
    <w:p w14:paraId="13DF391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.6.</w:t>
      </w:r>
      <w:r>
        <w:rPr>
          <w:rFonts w:ascii="Times New Roman" w:hAnsi="Times New Roman"/>
          <w:sz w:val="24"/>
          <w:szCs w:val="24"/>
        </w:rPr>
        <w:tab/>
        <w:t xml:space="preserve">В случае выявления Банком Операций оплаты, санкционированность которых вызывает у Банка подозрения, Банк вправе приостановить зачисление на Счет Предприятия денег по таким Операциям оплаты. Приостановление зачисления денег осуществляется на срок расследования санкционированности Операции оплаты, но не более, чем на </w:t>
      </w:r>
      <w:r>
        <w:rPr>
          <w:rFonts w:ascii="Times New Roman" w:hAnsi="Times New Roman"/>
          <w:sz w:val="24"/>
          <w:szCs w:val="24"/>
          <w:lang w:val="ru-RU"/>
        </w:rPr>
        <w:t>180</w:t>
      </w:r>
      <w:r>
        <w:rPr>
          <w:rFonts w:ascii="Times New Roman" w:hAnsi="Times New Roman"/>
          <w:sz w:val="24"/>
          <w:szCs w:val="24"/>
        </w:rPr>
        <w:t xml:space="preserve"> (</w:t>
      </w:r>
      <w:r>
        <w:rPr>
          <w:rFonts w:ascii="Times New Roman" w:hAnsi="Times New Roman"/>
          <w:sz w:val="24"/>
          <w:szCs w:val="24"/>
          <w:lang w:val="ru-RU"/>
        </w:rPr>
        <w:t>сто восемьдесят</w:t>
      </w:r>
      <w:r>
        <w:rPr>
          <w:rFonts w:ascii="Times New Roman" w:hAnsi="Times New Roman"/>
          <w:sz w:val="24"/>
          <w:szCs w:val="24"/>
        </w:rPr>
        <w:t>) календарных дней с момента совершения Операции оплаты.</w:t>
      </w:r>
    </w:p>
    <w:p w14:paraId="759DF06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.7.</w:t>
      </w:r>
      <w:r>
        <w:rPr>
          <w:rFonts w:ascii="Times New Roman" w:hAnsi="Times New Roman"/>
          <w:sz w:val="24"/>
          <w:szCs w:val="24"/>
        </w:rPr>
        <w:tab/>
        <w:t>В случае признания МПС несанкционированности Операции оплаты, до назначения Банку МПС санкций, Банк вправе в целях обеспечения исполнения предусмотренных настоящих статьей обязательств Предприятия, осуществить удержание из Возмещения сумм несанкционированных Операций оплаты.</w:t>
      </w:r>
    </w:p>
    <w:p w14:paraId="471CC9C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Суммы Операций оплаты, удержанные Банком в соответствии с настоящим пунктом Договора, учитываются на счетах Банка в течение сроков, предусмотренных требованиями МПС для назначения санкций по Операциям оплаты.</w:t>
      </w:r>
    </w:p>
    <w:p w14:paraId="3676BFC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Если до истечения сроков, предусмотренных требованиями МПС для назначения санкций по Операциям оплаты, такие санкции будут назначены, Банк возмещает МПС суммы несанкционированных Операций оплаты за счет денег, удержанных с Предприятия в соответствии с настоящим пунктом Договора, и реализует иные свои права и обязанности в соответствии с Договором.</w:t>
      </w:r>
    </w:p>
    <w:p w14:paraId="04A7E3E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Если по истечении сроков, предусмотренных требованиями МПС для назначения санкций по Операциям оплаты, такие санкции Банку назначены не будут, либо если МПС признает санкционированность Операций оплаты, суммы денег которые были удержаны Банком в соответствии с настоящим пунктом Договора, Банк обязуется возвратить на Счет Предприятия или на другой его текущий счет.</w:t>
      </w:r>
    </w:p>
    <w:p w14:paraId="37DEC7A5" w14:textId="77777777" w:rsidR="002A25E9" w:rsidRDefault="002A25E9" w:rsidP="002A25E9">
      <w:pPr>
        <w:spacing w:after="0" w:line="240" w:lineRule="auto"/>
        <w:jc w:val="both"/>
        <w:rPr>
          <w:rFonts w:ascii="Times New Roman" w:hAnsi="Times New Roman"/>
          <w:sz w:val="24"/>
          <w:szCs w:val="24"/>
        </w:rPr>
      </w:pPr>
    </w:p>
    <w:p w14:paraId="789DDDA7"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9</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lang w:val="ru-RU"/>
        </w:rPr>
        <w:t xml:space="preserve">ПЕРСОНАЛЬНЫЕ ДАННЫЕ И </w:t>
      </w:r>
      <w:r>
        <w:rPr>
          <w:rFonts w:ascii="Times New Roman" w:hAnsi="Times New Roman"/>
          <w:b/>
          <w:sz w:val="24"/>
          <w:szCs w:val="24"/>
        </w:rPr>
        <w:t>КОНФИДЕНЦИАЛЬНОСТЬ</w:t>
      </w:r>
    </w:p>
    <w:p w14:paraId="5B4D524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.1.</w:t>
      </w:r>
      <w:r>
        <w:rPr>
          <w:rFonts w:ascii="Times New Roman" w:hAnsi="Times New Roman"/>
          <w:sz w:val="24"/>
          <w:szCs w:val="24"/>
        </w:rPr>
        <w:tab/>
        <w:t>Информация, предоставляемая Сторонами друг другу в связи с исполнением Договора, является строго конфиденциальной и не может быть разглашена без предварительного письменного согласия другой Стороны, кроме случаев, предусмотренных Договором.</w:t>
      </w:r>
    </w:p>
    <w:p w14:paraId="4059EB9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.2.</w:t>
      </w:r>
      <w:r>
        <w:rPr>
          <w:rFonts w:ascii="Times New Roman" w:hAnsi="Times New Roman"/>
          <w:sz w:val="24"/>
          <w:szCs w:val="24"/>
        </w:rPr>
        <w:tab/>
        <w:t xml:space="preserve">Не является разглашением конфиденциальной информации предоставление такой информации по запросам компетентных государственных органов, уполномоченных в соответствии с законодательством </w:t>
      </w:r>
      <w:r>
        <w:rPr>
          <w:rFonts w:ascii="Times New Roman" w:hAnsi="Times New Roman"/>
          <w:sz w:val="24"/>
          <w:szCs w:val="24"/>
          <w:lang w:val="ru-RU"/>
        </w:rPr>
        <w:t>РК</w:t>
      </w:r>
      <w:r>
        <w:rPr>
          <w:rFonts w:ascii="Times New Roman" w:hAnsi="Times New Roman"/>
          <w:sz w:val="24"/>
          <w:szCs w:val="24"/>
        </w:rPr>
        <w:t xml:space="preserve"> требовать от Сторон предоставления информации, относящейся к конфиденциальной.</w:t>
      </w:r>
    </w:p>
    <w:p w14:paraId="54B1025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lastRenderedPageBreak/>
        <w:t>9</w:t>
      </w:r>
      <w:r>
        <w:rPr>
          <w:rFonts w:ascii="Times New Roman" w:hAnsi="Times New Roman"/>
          <w:sz w:val="24"/>
          <w:szCs w:val="24"/>
        </w:rPr>
        <w:t>.3.</w:t>
      </w:r>
      <w:r>
        <w:rPr>
          <w:rFonts w:ascii="Times New Roman" w:hAnsi="Times New Roman"/>
          <w:sz w:val="24"/>
          <w:szCs w:val="24"/>
        </w:rPr>
        <w:tab/>
        <w:t xml:space="preserve">В целях информирования Держателей </w:t>
      </w:r>
      <w:r>
        <w:rPr>
          <w:rFonts w:ascii="Times New Roman" w:hAnsi="Times New Roman"/>
          <w:sz w:val="24"/>
          <w:szCs w:val="24"/>
          <w:lang w:val="ru-RU"/>
        </w:rPr>
        <w:t>К</w:t>
      </w:r>
      <w:r>
        <w:rPr>
          <w:rFonts w:ascii="Times New Roman" w:hAnsi="Times New Roman"/>
          <w:sz w:val="24"/>
          <w:szCs w:val="24"/>
        </w:rPr>
        <w:t>арточек о возможности оплаты товаров/услуг в Интернет-магазине с использованием Карточек, Стороны вправе безвозмездно размещать наименование, логотип</w:t>
      </w:r>
      <w:r>
        <w:rPr>
          <w:rFonts w:ascii="Times New Roman" w:hAnsi="Times New Roman"/>
          <w:sz w:val="24"/>
          <w:szCs w:val="24"/>
          <w:lang w:val="ru-RU"/>
        </w:rPr>
        <w:t>ы</w:t>
      </w:r>
      <w:r>
        <w:rPr>
          <w:rFonts w:ascii="Times New Roman" w:hAnsi="Times New Roman"/>
          <w:sz w:val="24"/>
          <w:szCs w:val="24"/>
        </w:rPr>
        <w:t>, торговые знаки/марки друг друга в своей рекламе. Размещение фирменного наименования и/или товарного знака одной Стороны в рекламе другой Стороны не является использованием фирменного наименования и/или товарного знака другой Стороной, является размещением рекламы, не нарушает прав законного правообладателя (владельца) товарного знака и не требует заключения лицензионного договора.</w:t>
      </w:r>
    </w:p>
    <w:p w14:paraId="25B3735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.4.</w:t>
      </w:r>
      <w:r>
        <w:rPr>
          <w:rFonts w:ascii="Times New Roman" w:hAnsi="Times New Roman"/>
          <w:sz w:val="24"/>
          <w:szCs w:val="24"/>
        </w:rPr>
        <w:tab/>
        <w:t>Предприятие обязано соблюдать отраслевые стандарты защиты информации для обеспечения сохранности информации о Держателях Карточки, а также обеспечивать соблюдение его агентами, представителями, подрядчиками и любым иным лицом, которым Предприятие может предоставлять доступ к информации о Держателях Карточек/Клиентах в соответствии с Договором. Предприятие обязано соблюдать следующие стандарты:</w:t>
      </w:r>
    </w:p>
    <w:p w14:paraId="705C78C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Инсталляция и поддержание работоспособности защитных программ (firewalls), настраиваемых для обеспечения защиты информации о Держателях Карточек/Клиентах от несанкционированного доступа или использования.</w:t>
      </w:r>
    </w:p>
    <w:p w14:paraId="2691DED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Защита информации о Держателях Карточек/Клиентах путем ее хранения с использованием методов тройного программного шифрования данных (или такого иного стандарта, который может быть указан Банком) и применением соответствующих мер, призванных обеспечивать безопасное хранение и конфиденциальность информации о Держателях Карточек/Клиентах, находящейся в распоряжении Предприятия или под контролем Предприятия (включая введение внутреннего порядка обеспечения защиты информации, с объяснением принятых Предприятием мер предосторожности, направленных на защиту информации о Держателях Карточек/Клиентах и предусматривающих контроль двух лиц над доступом к шифрованной информации о Держателях Карточек/Клиентах).</w:t>
      </w:r>
    </w:p>
    <w:p w14:paraId="451E4CF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Шифрование информации о Держателях Карточек/Клиентах, передаваемой по сети Интернет или иным сетям открытого доступа.</w:t>
      </w:r>
    </w:p>
    <w:p w14:paraId="367AC94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Использование и регулярное обновление антивирусного программного обеспечения или программ.</w:t>
      </w:r>
    </w:p>
    <w:p w14:paraId="1F87F80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Разработка и поддержание работоспособности оборудования и систем обеспечения безопасности (например, для защиты от любых предполагаемых угроз или рисков безопасности, или целостности данных).</w:t>
      </w:r>
    </w:p>
    <w:p w14:paraId="3E4281C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94</w:t>
      </w:r>
      <w:r>
        <w:rPr>
          <w:rFonts w:ascii="Times New Roman" w:hAnsi="Times New Roman"/>
          <w:sz w:val="24"/>
          <w:szCs w:val="24"/>
        </w:rPr>
        <w:t>.6.</w:t>
      </w:r>
      <w:r>
        <w:rPr>
          <w:rFonts w:ascii="Times New Roman" w:hAnsi="Times New Roman"/>
          <w:sz w:val="24"/>
          <w:szCs w:val="24"/>
        </w:rPr>
        <w:tab/>
        <w:t>Ограничение доступа к информации о Держателях Карточек/Клиентах кругом лиц, которым она необходима исключительно для выполнения их служебных обязанностей.</w:t>
      </w:r>
    </w:p>
    <w:p w14:paraId="18797E5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Присвоение уникального идентификатора каждому лицу, имеющему компьютерный доступ к информации о Держателях Карточек/Клиентах.</w:t>
      </w:r>
    </w:p>
    <w:p w14:paraId="07F0C1A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Ограничение физического доступа к информации о Держателях Карточек/Клиентах.</w:t>
      </w:r>
    </w:p>
    <w:p w14:paraId="3A41C25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lang w:val="ru-RU"/>
        </w:rPr>
        <w:t xml:space="preserve"> </w:t>
      </w:r>
      <w:r>
        <w:rPr>
          <w:rFonts w:ascii="Times New Roman" w:hAnsi="Times New Roman"/>
          <w:sz w:val="24"/>
          <w:szCs w:val="24"/>
        </w:rPr>
        <w:t>Регистрация и отслеживание всех случаев доступа к информации о Держателях Карточек/Клиентах.</w:t>
      </w:r>
    </w:p>
    <w:p w14:paraId="07C85C1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.10.</w:t>
      </w:r>
      <w:r>
        <w:rPr>
          <w:rFonts w:ascii="Times New Roman" w:hAnsi="Times New Roman"/>
          <w:sz w:val="24"/>
          <w:szCs w:val="24"/>
        </w:rPr>
        <w:tab/>
        <w:t>Регулярное тестирование безопасности оборудования, систем и процессов сертифицированным специалистом по защите информации.</w:t>
      </w:r>
    </w:p>
    <w:p w14:paraId="2C80CC5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.11.</w:t>
      </w:r>
      <w:r>
        <w:rPr>
          <w:rFonts w:ascii="Times New Roman" w:hAnsi="Times New Roman"/>
          <w:sz w:val="24"/>
          <w:szCs w:val="24"/>
        </w:rPr>
        <w:tab/>
        <w:t xml:space="preserve">Проведение политики информационной безопасности в отношении </w:t>
      </w:r>
      <w:r>
        <w:rPr>
          <w:rFonts w:ascii="Times New Roman" w:hAnsi="Times New Roman"/>
          <w:sz w:val="24"/>
          <w:szCs w:val="24"/>
          <w:lang w:val="ru-RU"/>
        </w:rPr>
        <w:t>работников</w:t>
      </w:r>
      <w:r>
        <w:rPr>
          <w:rFonts w:ascii="Times New Roman" w:hAnsi="Times New Roman"/>
          <w:sz w:val="24"/>
          <w:szCs w:val="24"/>
        </w:rPr>
        <w:t xml:space="preserve"> Предприятия и консультантов.</w:t>
      </w:r>
    </w:p>
    <w:p w14:paraId="642B3EF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t xml:space="preserve">Предприятие обязано немедленно уведомлять Банк о случаях, когда ей становится известно о нарушении режима конфиденциальности информации о Держателях Карточек/Клиентах или у Предприятия есть основания предполагать такое нарушение. Предприятие обязано взаимодействовать с Банком для принятия любых мер по исправлению такой ситуации, включая предоставление Банку всей необходимой информации, позволяющей Банку оценить способность Предприятия предотвращать </w:t>
      </w:r>
      <w:r>
        <w:rPr>
          <w:rFonts w:ascii="Times New Roman" w:hAnsi="Times New Roman"/>
          <w:sz w:val="24"/>
          <w:szCs w:val="24"/>
        </w:rPr>
        <w:lastRenderedPageBreak/>
        <w:t>будущие нарушения режима конфиденциальности информации в порядке, соответствующем Договору.</w:t>
      </w:r>
    </w:p>
    <w:p w14:paraId="6A1AF65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Если Предприятие не направит Банку немедленное уведомление, Предприятие будет нести ответственность за все мошеннические Операции, связанные с таким нарушением режима конфиденциальности и за возмещение всех затрат, которые Банк может понести в результате такого нарушения (без ущерба для иных прав Банка).</w:t>
      </w:r>
    </w:p>
    <w:p w14:paraId="2768A645"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sz w:val="24"/>
          <w:szCs w:val="24"/>
          <w:lang w:val="ru-RU"/>
        </w:rPr>
        <w:t>9</w:t>
      </w:r>
      <w:r>
        <w:rPr>
          <w:rFonts w:ascii="Times New Roman" w:hAnsi="Times New Roman"/>
          <w:sz w:val="24"/>
          <w:szCs w:val="24"/>
        </w:rPr>
        <w:t>.</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rPr>
        <w:tab/>
        <w:t>Предприятие обязано предоставлять Банку, по его запросу, заключения по результатам аудита компьютерных систем Предприятия или проверки по итогам нарушения режима конфиденциальности информации или предоставлять Банку возможность проведения таких проверок.</w:t>
      </w:r>
      <w:r>
        <w:rPr>
          <w:rFonts w:ascii="Times New Roman" w:hAnsi="Times New Roman"/>
          <w:color w:val="000000"/>
          <w:sz w:val="24"/>
          <w:szCs w:val="24"/>
        </w:rPr>
        <w:t xml:space="preserve"> </w:t>
      </w:r>
    </w:p>
    <w:p w14:paraId="74BF6FEB" w14:textId="77777777" w:rsidR="002A25E9" w:rsidRDefault="002A25E9" w:rsidP="002A25E9">
      <w:pPr>
        <w:spacing w:after="0" w:line="240" w:lineRule="auto"/>
        <w:ind w:right="-1"/>
        <w:jc w:val="both"/>
        <w:rPr>
          <w:rFonts w:ascii="Times New Roman" w:hAnsi="Times New Roman"/>
          <w:sz w:val="24"/>
          <w:szCs w:val="24"/>
          <w:lang w:val="ru-RU"/>
        </w:rPr>
      </w:pPr>
      <w:r>
        <w:rPr>
          <w:rFonts w:ascii="Times New Roman" w:hAnsi="Times New Roman"/>
          <w:color w:val="000000"/>
          <w:sz w:val="24"/>
          <w:szCs w:val="24"/>
          <w:lang w:val="ru-RU"/>
        </w:rPr>
        <w:t>9.8. Подписанием Договора каждая из Сторон гарантирует, что обладает необходимыми надлежаще оформленными согласиями физических лиц (своих работников/представителей уполномоченных лиц) на сбор и обработку другой Стороной их персональных данных, передаваемых другим Сторонам, согласно положениям законодательства РК. При этом каждая Сторона обязуется обеспечить конфиденциальность и безопасность персональных данных работников/представителей/уполномоченных лиц других Сторон, поступающих к ней от них либо от самой Стороны и безопасность при их обработке для целей и в связи с исполнением Договора в соответствии с требованиями законодательства РК по вопросам защиты персональных данных. Также Сторона не имеет права использовать персональные данные работников/представителей/уполномоченных лиц других Сторон, полученные от них или от другой Стороны, в целях не связанных с выполнением своих обязательств по Договору, и каким-либо образом передавать полученные по Договору персональные данные работников/представителей/уполномоченных лиц другой Стороны любым третьим лицам в целях, не связанных с выполнением своих обязательств по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РК, выполнять иные требования законодательства РК о защите персональных данных в рамках исполнения Договора.</w:t>
      </w:r>
    </w:p>
    <w:p w14:paraId="6F3575D1" w14:textId="77777777" w:rsidR="002A25E9" w:rsidRDefault="002A25E9" w:rsidP="002A25E9">
      <w:pPr>
        <w:spacing w:after="0" w:line="240" w:lineRule="auto"/>
        <w:jc w:val="both"/>
        <w:rPr>
          <w:rFonts w:ascii="Times New Roman" w:hAnsi="Times New Roman"/>
          <w:sz w:val="24"/>
          <w:szCs w:val="24"/>
        </w:rPr>
      </w:pPr>
    </w:p>
    <w:p w14:paraId="70F5BF0B"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10</w:t>
      </w:r>
      <w:r>
        <w:rPr>
          <w:rFonts w:ascii="Times New Roman" w:hAnsi="Times New Roman"/>
          <w:b/>
          <w:sz w:val="24"/>
          <w:szCs w:val="24"/>
        </w:rPr>
        <w:t>.</w:t>
      </w:r>
      <w:r>
        <w:rPr>
          <w:rFonts w:ascii="Times New Roman" w:hAnsi="Times New Roman"/>
          <w:b/>
          <w:sz w:val="24"/>
          <w:szCs w:val="24"/>
        </w:rPr>
        <w:tab/>
        <w:t>Ответственность Сторон</w:t>
      </w:r>
    </w:p>
    <w:p w14:paraId="1EAF0D6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w:t>
      </w:r>
      <w:r>
        <w:rPr>
          <w:rFonts w:ascii="Times New Roman" w:hAnsi="Times New Roman"/>
          <w:sz w:val="24"/>
          <w:szCs w:val="24"/>
        </w:rPr>
        <w:tab/>
      </w:r>
      <w:r>
        <w:rPr>
          <w:rFonts w:ascii="Times New Roman" w:hAnsi="Times New Roman"/>
          <w:color w:val="000000"/>
          <w:sz w:val="24"/>
          <w:szCs w:val="24"/>
        </w:rPr>
        <w:t xml:space="preserve">В случае неисполнения или ненадлежащего исполнения своих обязанностей по Договору Стороны несут ответственность в соответствии с законодательством </w:t>
      </w:r>
      <w:r>
        <w:rPr>
          <w:rFonts w:ascii="Times New Roman" w:hAnsi="Times New Roman"/>
          <w:color w:val="000000"/>
          <w:sz w:val="24"/>
          <w:szCs w:val="24"/>
          <w:lang w:val="ru-RU"/>
        </w:rPr>
        <w:t>РК</w:t>
      </w:r>
      <w:r>
        <w:rPr>
          <w:rFonts w:ascii="Times New Roman" w:hAnsi="Times New Roman"/>
          <w:color w:val="000000"/>
          <w:sz w:val="24"/>
          <w:szCs w:val="24"/>
        </w:rPr>
        <w:t>, Правилами МПС и Договором</w:t>
      </w:r>
      <w:r>
        <w:rPr>
          <w:sz w:val="16"/>
          <w:szCs w:val="16"/>
        </w:rPr>
        <w:t>.</w:t>
      </w:r>
    </w:p>
    <w:p w14:paraId="3CA1B40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.2.</w:t>
      </w:r>
      <w:r>
        <w:rPr>
          <w:rFonts w:ascii="Times New Roman" w:hAnsi="Times New Roman"/>
          <w:sz w:val="24"/>
          <w:szCs w:val="24"/>
        </w:rPr>
        <w:tab/>
        <w:t>Стороны вправе по своему усмотрению принимать решение о требовании выплаты пени, предусмотренной Договором. Оплата пени Стороной, не исполнившей свои обязательства по Договору, осуществляется после выставления другой Стороной требования об их уплате. В случае перечисления денежных средств позднее установленного Договором срока виновная Сторона уплачивает другой Стороне пеню в размере 0,1% (ноль целых одна десятая процента) от суммы просроченного платежа за каждый календарный день просрочки.</w:t>
      </w:r>
    </w:p>
    <w:p w14:paraId="228476AB"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10</w:t>
      </w:r>
      <w:r>
        <w:rPr>
          <w:rFonts w:ascii="Times New Roman" w:hAnsi="Times New Roman"/>
          <w:sz w:val="24"/>
          <w:szCs w:val="24"/>
        </w:rPr>
        <w:t>.3.</w:t>
      </w:r>
      <w:r>
        <w:rPr>
          <w:rFonts w:ascii="Times New Roman" w:hAnsi="Times New Roman"/>
          <w:sz w:val="24"/>
          <w:szCs w:val="24"/>
        </w:rPr>
        <w:tab/>
        <w:t>Банк не несет ответственност</w:t>
      </w:r>
      <w:r>
        <w:rPr>
          <w:rFonts w:ascii="Times New Roman" w:hAnsi="Times New Roman"/>
          <w:sz w:val="24"/>
          <w:szCs w:val="24"/>
          <w:lang w:val="ru-RU"/>
        </w:rPr>
        <w:t>ь (не возмещает убытки/не компенсирует расходы):</w:t>
      </w:r>
    </w:p>
    <w:p w14:paraId="4EC936D7" w14:textId="77777777" w:rsidR="002A25E9" w:rsidRDefault="002A25E9" w:rsidP="002A25E9">
      <w:pPr>
        <w:spacing w:after="0" w:line="240" w:lineRule="auto"/>
        <w:jc w:val="both"/>
        <w:rPr>
          <w:rFonts w:ascii="Times New Roman" w:hAnsi="Times New Roman"/>
          <w:sz w:val="24"/>
          <w:szCs w:val="24"/>
          <w:lang w:val="ru-RU"/>
        </w:rPr>
      </w:pPr>
      <w:r>
        <w:rPr>
          <w:sz w:val="16"/>
          <w:szCs w:val="16"/>
        </w:rPr>
        <w:t>•</w:t>
      </w:r>
      <w:r>
        <w:rPr>
          <w:sz w:val="16"/>
          <w:szCs w:val="16"/>
        </w:rPr>
        <w:tab/>
      </w:r>
      <w:r>
        <w:rPr>
          <w:rFonts w:ascii="Times New Roman" w:hAnsi="Times New Roman"/>
          <w:sz w:val="24"/>
          <w:szCs w:val="24"/>
        </w:rPr>
        <w:t xml:space="preserve"> по спорам и разногласиям, возникающим между Предприятием и Держателем Карточки или Клиентом во всех случаях, когда такие споры и разногласия не относятся к предмету Договора</w:t>
      </w:r>
      <w:r>
        <w:rPr>
          <w:rFonts w:ascii="Times New Roman" w:hAnsi="Times New Roman"/>
          <w:sz w:val="24"/>
          <w:szCs w:val="24"/>
          <w:lang w:val="ru-RU"/>
        </w:rPr>
        <w:t>;</w:t>
      </w:r>
    </w:p>
    <w:p w14:paraId="1849C334" w14:textId="77777777" w:rsidR="002A25E9" w:rsidRDefault="002A25E9" w:rsidP="002A25E9">
      <w:pPr>
        <w:spacing w:after="0" w:line="240" w:lineRule="auto"/>
        <w:jc w:val="both"/>
        <w:rPr>
          <w:rFonts w:ascii="Times New Roman" w:hAnsi="Times New Roman"/>
          <w:sz w:val="24"/>
          <w:szCs w:val="24"/>
        </w:rPr>
      </w:pPr>
      <w:r>
        <w:rPr>
          <w:sz w:val="16"/>
          <w:szCs w:val="16"/>
        </w:rPr>
        <w:t xml:space="preserve"> •</w:t>
      </w:r>
      <w:r>
        <w:rPr>
          <w:sz w:val="16"/>
          <w:szCs w:val="16"/>
        </w:rPr>
        <w:tab/>
      </w:r>
      <w:r>
        <w:rPr>
          <w:rFonts w:ascii="Times New Roman" w:hAnsi="Times New Roman"/>
          <w:sz w:val="24"/>
          <w:szCs w:val="24"/>
        </w:rPr>
        <w:t xml:space="preserve"> за задержк</w:t>
      </w:r>
      <w:r>
        <w:rPr>
          <w:rFonts w:ascii="Times New Roman" w:hAnsi="Times New Roman"/>
          <w:sz w:val="24"/>
          <w:szCs w:val="24"/>
          <w:lang w:val="ru-RU"/>
        </w:rPr>
        <w:t>у срока исполнения</w:t>
      </w:r>
      <w:r>
        <w:rPr>
          <w:rFonts w:ascii="Times New Roman" w:hAnsi="Times New Roman"/>
          <w:sz w:val="24"/>
          <w:szCs w:val="24"/>
        </w:rPr>
        <w:t xml:space="preserve"> перечисления дене</w:t>
      </w:r>
      <w:r>
        <w:rPr>
          <w:rFonts w:ascii="Times New Roman" w:hAnsi="Times New Roman"/>
          <w:sz w:val="24"/>
          <w:szCs w:val="24"/>
          <w:lang w:val="ru-RU"/>
        </w:rPr>
        <w:t>г</w:t>
      </w:r>
      <w:r>
        <w:rPr>
          <w:rFonts w:ascii="Times New Roman" w:hAnsi="Times New Roman"/>
          <w:sz w:val="24"/>
          <w:szCs w:val="24"/>
        </w:rPr>
        <w:t xml:space="preserve"> на счет Предприятия, если просрочка возникла</w:t>
      </w:r>
      <w:r>
        <w:t xml:space="preserve"> </w:t>
      </w:r>
      <w:r>
        <w:rPr>
          <w:rFonts w:ascii="Times New Roman" w:hAnsi="Times New Roman"/>
          <w:sz w:val="24"/>
          <w:szCs w:val="24"/>
        </w:rPr>
        <w:t>в случае неисполнения/ненадлежащего исполнения Предприятием условий Договора</w:t>
      </w:r>
      <w:r>
        <w:rPr>
          <w:rFonts w:ascii="Times New Roman" w:hAnsi="Times New Roman"/>
          <w:sz w:val="24"/>
          <w:szCs w:val="24"/>
          <w:lang w:val="ru-RU"/>
        </w:rPr>
        <w:t>;</w:t>
      </w:r>
    </w:p>
    <w:p w14:paraId="60D2675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ru-RU"/>
        </w:rPr>
        <w:t>за</w:t>
      </w:r>
      <w:r>
        <w:rPr>
          <w:rFonts w:ascii="Times New Roman" w:hAnsi="Times New Roman"/>
          <w:sz w:val="24"/>
          <w:szCs w:val="24"/>
        </w:rPr>
        <w:t xml:space="preserve"> отказ</w:t>
      </w:r>
      <w:r>
        <w:rPr>
          <w:rFonts w:ascii="Times New Roman" w:hAnsi="Times New Roman"/>
          <w:sz w:val="24"/>
          <w:szCs w:val="24"/>
          <w:lang w:val="ru-RU"/>
        </w:rPr>
        <w:t>ы</w:t>
      </w:r>
      <w:r>
        <w:rPr>
          <w:rFonts w:ascii="Times New Roman" w:hAnsi="Times New Roman"/>
          <w:sz w:val="24"/>
          <w:szCs w:val="24"/>
        </w:rPr>
        <w:t xml:space="preserve"> в работе технических средств, сбо</w:t>
      </w:r>
      <w:r>
        <w:rPr>
          <w:rFonts w:ascii="Times New Roman" w:hAnsi="Times New Roman"/>
          <w:sz w:val="24"/>
          <w:szCs w:val="24"/>
          <w:lang w:val="ru-RU"/>
        </w:rPr>
        <w:t>и</w:t>
      </w:r>
      <w:r>
        <w:rPr>
          <w:rFonts w:ascii="Times New Roman" w:hAnsi="Times New Roman"/>
          <w:sz w:val="24"/>
          <w:szCs w:val="24"/>
        </w:rPr>
        <w:t xml:space="preserve"> программного обеспечения, систем энергоснабжения и передачи данных, над которыми Банк не имеет прямого контроля, но которые могут повлечь за собой приостановку/неисполнение/ненадлежащее оказание услуг Банком по Договору;</w:t>
      </w:r>
    </w:p>
    <w:p w14:paraId="02D3A9C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за возможные убытки и иные неблагоприятные последствия для Предприятия, связанные с приостановлением/прекращением проведения Операций, неосуществлением Возмещения в случаях, предусмотренных Договором;</w:t>
      </w:r>
    </w:p>
    <w:p w14:paraId="0D253F71"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rPr>
        <w:tab/>
        <w:t>невозможности зачисления на счет Предприятия денег в случае, когда невозможность зачисления суммы денег, заблокированной на основании положительного результата Авторизации, обусловлена утерей/блокированием/изъятием Карточки, либо закрытием/ограничением операций по банковскому счету Держателя Карточки</w:t>
      </w:r>
      <w:r>
        <w:rPr>
          <w:rFonts w:ascii="Times New Roman" w:hAnsi="Times New Roman"/>
          <w:sz w:val="24"/>
          <w:szCs w:val="24"/>
          <w:lang w:val="ru-RU"/>
        </w:rPr>
        <w:t>;</w:t>
      </w:r>
    </w:p>
    <w:p w14:paraId="68FF871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 задержку срока исполнения </w:t>
      </w:r>
      <w:r>
        <w:rPr>
          <w:rFonts w:ascii="Times New Roman" w:hAnsi="Times New Roman"/>
          <w:sz w:val="24"/>
          <w:szCs w:val="24"/>
          <w:lang w:val="ru-RU"/>
        </w:rPr>
        <w:t>Возмещения</w:t>
      </w:r>
      <w:r>
        <w:rPr>
          <w:rFonts w:ascii="Times New Roman" w:hAnsi="Times New Roman"/>
          <w:sz w:val="24"/>
          <w:szCs w:val="24"/>
        </w:rPr>
        <w:t xml:space="preserve"> и/или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w:t>
      </w:r>
      <w:r>
        <w:rPr>
          <w:rFonts w:ascii="Times New Roman" w:hAnsi="Times New Roman"/>
          <w:sz w:val="24"/>
          <w:szCs w:val="24"/>
          <w:lang w:val="ru-RU"/>
        </w:rPr>
        <w:t>/или</w:t>
      </w:r>
      <w:r>
        <w:rPr>
          <w:rFonts w:ascii="Times New Roman" w:hAnsi="Times New Roman"/>
          <w:sz w:val="24"/>
          <w:szCs w:val="24"/>
        </w:rPr>
        <w:t xml:space="preserve"> иностранных государств, международными санкциями, решениями судов и</w:t>
      </w:r>
      <w:r>
        <w:rPr>
          <w:rFonts w:ascii="Times New Roman" w:hAnsi="Times New Roman"/>
          <w:sz w:val="24"/>
          <w:szCs w:val="24"/>
          <w:lang w:val="ru-RU"/>
        </w:rPr>
        <w:t>ли</w:t>
      </w:r>
      <w:r>
        <w:rPr>
          <w:rFonts w:ascii="Times New Roman" w:hAnsi="Times New Roman"/>
          <w:sz w:val="24"/>
          <w:szCs w:val="24"/>
        </w:rPr>
        <w:t xml:space="preserve"> других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p>
    <w:p w14:paraId="2DEED1F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Договором.</w:t>
      </w:r>
    </w:p>
    <w:p w14:paraId="3DFADADC"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10</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Предприятие несет ответственность</w:t>
      </w:r>
      <w:r>
        <w:rPr>
          <w:rFonts w:ascii="Times New Roman" w:hAnsi="Times New Roman"/>
          <w:sz w:val="24"/>
          <w:szCs w:val="24"/>
          <w:lang w:val="ru-RU"/>
        </w:rPr>
        <w:t>:</w:t>
      </w:r>
    </w:p>
    <w:p w14:paraId="5BAAFEB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 нарушение сроков оплаты вознаграждения Банка за оказание услуг/возмещения задолженности Предприятием уплачивает Банку неустойку в размере </w:t>
      </w:r>
      <w:r>
        <w:rPr>
          <w:rFonts w:ascii="Times New Roman" w:hAnsi="Times New Roman"/>
          <w:sz w:val="24"/>
          <w:szCs w:val="24"/>
          <w:lang w:val="ru-RU"/>
        </w:rPr>
        <w:t>5</w:t>
      </w:r>
      <w:r>
        <w:rPr>
          <w:rFonts w:ascii="Times New Roman" w:hAnsi="Times New Roman"/>
          <w:sz w:val="24"/>
          <w:szCs w:val="24"/>
        </w:rPr>
        <w:t xml:space="preserve"> % (</w:t>
      </w:r>
      <w:r>
        <w:rPr>
          <w:rFonts w:ascii="Times New Roman" w:hAnsi="Times New Roman"/>
          <w:sz w:val="24"/>
          <w:szCs w:val="24"/>
          <w:lang w:val="ru-RU"/>
        </w:rPr>
        <w:t>пяти процентов</w:t>
      </w:r>
      <w:r>
        <w:rPr>
          <w:rFonts w:ascii="Times New Roman" w:hAnsi="Times New Roman"/>
          <w:sz w:val="24"/>
          <w:szCs w:val="24"/>
        </w:rPr>
        <w:t>) от суммы неисполненного обязательства за каждый день просрочки. Предъявление требования о выплате неустойки является правом, но не обязанностью Банка;</w:t>
      </w:r>
    </w:p>
    <w:p w14:paraId="49FB8A2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 нарушение Предприятием обязательств, предусмотренных подпунктом</w:t>
      </w:r>
      <w:r>
        <w:rPr>
          <w:rFonts w:ascii="Times New Roman" w:hAnsi="Times New Roman"/>
          <w:sz w:val="24"/>
          <w:szCs w:val="24"/>
          <w:lang w:val="ru-RU"/>
        </w:rPr>
        <w:t xml:space="preserve"> 6.3.7 и/или</w:t>
      </w:r>
      <w:r>
        <w:rPr>
          <w:rFonts w:ascii="Times New Roman" w:hAnsi="Times New Roman"/>
          <w:sz w:val="24"/>
          <w:szCs w:val="24"/>
        </w:rPr>
        <w:t xml:space="preserve"> 6.3.2</w:t>
      </w:r>
      <w:r>
        <w:rPr>
          <w:rFonts w:ascii="Times New Roman" w:hAnsi="Times New Roman"/>
          <w:sz w:val="24"/>
          <w:szCs w:val="24"/>
          <w:lang w:val="ru-RU"/>
        </w:rPr>
        <w:t>1</w:t>
      </w:r>
      <w:r>
        <w:rPr>
          <w:rFonts w:ascii="Times New Roman" w:hAnsi="Times New Roman"/>
          <w:sz w:val="24"/>
          <w:szCs w:val="24"/>
        </w:rPr>
        <w:t xml:space="preserve"> Договора, в частности выявления несоответствия Интернет-магазина требованиям Банка (Приложение № </w:t>
      </w:r>
      <w:r>
        <w:rPr>
          <w:rFonts w:ascii="Times New Roman" w:hAnsi="Times New Roman"/>
          <w:sz w:val="24"/>
          <w:szCs w:val="24"/>
          <w:lang w:val="ru-RU"/>
        </w:rPr>
        <w:t>2</w:t>
      </w:r>
      <w:r>
        <w:rPr>
          <w:rFonts w:ascii="Times New Roman" w:hAnsi="Times New Roman"/>
          <w:sz w:val="24"/>
          <w:szCs w:val="24"/>
        </w:rPr>
        <w:t xml:space="preserve"> к Договору), Банк вправе: расторгнуть Договор в одностороннем внесудебном порядке; приостановить исполнение своих обязательств по Договору до устранения выявленных несоответствий, а также взыскать с Предприятия штраф в размере </w:t>
      </w:r>
      <w:r>
        <w:rPr>
          <w:rFonts w:ascii="Times New Roman" w:hAnsi="Times New Roman"/>
          <w:sz w:val="24"/>
          <w:szCs w:val="24"/>
          <w:lang w:val="ru-RU"/>
        </w:rPr>
        <w:t>3</w:t>
      </w:r>
      <w:r>
        <w:rPr>
          <w:rFonts w:ascii="Times New Roman" w:hAnsi="Times New Roman"/>
          <w:sz w:val="24"/>
          <w:szCs w:val="24"/>
        </w:rPr>
        <w:t>% (</w:t>
      </w:r>
      <w:r>
        <w:rPr>
          <w:rFonts w:ascii="Times New Roman" w:hAnsi="Times New Roman"/>
          <w:sz w:val="24"/>
          <w:szCs w:val="24"/>
          <w:lang w:val="ru-RU"/>
        </w:rPr>
        <w:t>трех</w:t>
      </w:r>
      <w:r>
        <w:rPr>
          <w:rFonts w:ascii="Times New Roman" w:hAnsi="Times New Roman"/>
          <w:sz w:val="24"/>
          <w:szCs w:val="24"/>
        </w:rPr>
        <w:t xml:space="preserve"> процентов) от оборота Интернет-магазин</w:t>
      </w:r>
      <w:r>
        <w:rPr>
          <w:rFonts w:ascii="Times New Roman" w:hAnsi="Times New Roman"/>
          <w:sz w:val="24"/>
          <w:szCs w:val="24"/>
          <w:lang w:val="ru-RU"/>
        </w:rPr>
        <w:t>а</w:t>
      </w:r>
      <w:r>
        <w:rPr>
          <w:rFonts w:ascii="Times New Roman" w:hAnsi="Times New Roman"/>
          <w:sz w:val="24"/>
          <w:szCs w:val="24"/>
        </w:rPr>
        <w:t>, по которому выявлено нарушение, за весь период действия Договора;</w:t>
      </w:r>
    </w:p>
    <w:p w14:paraId="51F0C14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если учетные данные (код Виртуального терминала, а также логин и пароль), предоставленные Банком для доступа к платежному шлюзу Банка и Личному кабинету, станут известны третьим лицам, в размере причиненных Банку убытков;</w:t>
      </w:r>
    </w:p>
    <w:p w14:paraId="1C34A8D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 раскрытие конфиденциальной информации о Банке, ставшей известной Предприятию в связи с заключением и исполнением Договора, в полном объеме причиненных Банку убытков вследствие раскрытия такой информации;</w:t>
      </w:r>
    </w:p>
    <w:p w14:paraId="2B3D782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 случае, если действия/бездействия Предприятия, включая неисполнение/ненадлежащее исполнение Предприятием требований законодательства РК, повлекло за собой причинение убытков Банку, в том числе применение к Банку уполномоченными государственными органами предусмотренных законодательством мер ответственности за нарушение требований законодательства РК, Предприятие возмещает Банку убытки в полном объеме. Порядок возмещения убытков дополнительно согласовывается Сторонами. </w:t>
      </w:r>
    </w:p>
    <w:p w14:paraId="703821C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rPr>
        <w:tab/>
        <w:t xml:space="preserve">Предприятие по требованию Банка уплачивает штраф в </w:t>
      </w:r>
      <w:r>
        <w:rPr>
          <w:rFonts w:ascii="Times New Roman" w:hAnsi="Times New Roman"/>
          <w:sz w:val="24"/>
          <w:szCs w:val="24"/>
          <w:lang w:val="ru-RU"/>
        </w:rPr>
        <w:t xml:space="preserve">валюте – тенге, в </w:t>
      </w:r>
      <w:r>
        <w:rPr>
          <w:rFonts w:ascii="Times New Roman" w:hAnsi="Times New Roman"/>
          <w:sz w:val="24"/>
          <w:szCs w:val="24"/>
        </w:rPr>
        <w:t>размере эквивалентном 110 (сто десять) долларов США</w:t>
      </w:r>
      <w:r>
        <w:rPr>
          <w:rFonts w:ascii="Times New Roman" w:hAnsi="Times New Roman"/>
          <w:sz w:val="24"/>
          <w:szCs w:val="24"/>
          <w:lang w:val="ru-RU"/>
        </w:rPr>
        <w:t>,</w:t>
      </w:r>
      <w:r>
        <w:rPr>
          <w:rFonts w:ascii="Times New Roman" w:hAnsi="Times New Roman"/>
          <w:sz w:val="24"/>
          <w:szCs w:val="24"/>
        </w:rPr>
        <w:t xml:space="preserve"> за каждую Операцию оплаты в независимости от ее суммы и характера, в случае если сумма или количество мошеннических и/или опротестованных Операций оплаты, за которые Предприятие оплачивает Банку штраф в соответствии с настоящим пунктом, превышает 0,35% от общей суммы Операций оплаты в течение календарного месяца по банковскому идентификационному номеру эмитента (BIN</w:t>
      </w:r>
      <w:r>
        <w:rPr>
          <w:rFonts w:ascii="Times New Roman" w:hAnsi="Times New Roman"/>
          <w:sz w:val="24"/>
          <w:szCs w:val="24"/>
          <w:lang w:val="ru-RU"/>
        </w:rPr>
        <w:t xml:space="preserve"> </w:t>
      </w:r>
      <w:r>
        <w:rPr>
          <w:rFonts w:ascii="Times New Roman" w:hAnsi="Times New Roman"/>
          <w:sz w:val="24"/>
          <w:szCs w:val="24"/>
        </w:rPr>
        <w:t xml:space="preserve">Карточки). Уплата Предприятием указанного штрафа осуществляется по письменному требованию Банка в тенге по курсу Национального Банка </w:t>
      </w:r>
      <w:r>
        <w:rPr>
          <w:rFonts w:ascii="Times New Roman" w:hAnsi="Times New Roman"/>
          <w:sz w:val="24"/>
          <w:szCs w:val="24"/>
          <w:lang w:val="ru-RU"/>
        </w:rPr>
        <w:t>РК</w:t>
      </w:r>
      <w:r>
        <w:rPr>
          <w:rFonts w:ascii="Times New Roman" w:hAnsi="Times New Roman"/>
          <w:sz w:val="24"/>
          <w:szCs w:val="24"/>
        </w:rPr>
        <w:t xml:space="preserve"> на день оплаты.</w:t>
      </w:r>
    </w:p>
    <w:p w14:paraId="34758BF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rPr>
        <w:tab/>
        <w:t xml:space="preserve">За нарушение Банком сроков Возмещения, предусмотренных Договором, Банк несет ответственность в виде неустойки в размере </w:t>
      </w:r>
      <w:r>
        <w:rPr>
          <w:rFonts w:ascii="Times New Roman" w:hAnsi="Times New Roman"/>
          <w:sz w:val="24"/>
          <w:szCs w:val="24"/>
          <w:lang w:val="ru-RU"/>
        </w:rPr>
        <w:t>0,02</w:t>
      </w:r>
      <w:r>
        <w:rPr>
          <w:rFonts w:ascii="Times New Roman" w:hAnsi="Times New Roman"/>
          <w:sz w:val="24"/>
          <w:szCs w:val="24"/>
        </w:rPr>
        <w:t>% от суммы несвоевременно осуществленного перевода денег в пользу Предприятия за каждый день просрочки, но не более 5 % от не перечисленной суммы. Предъявление требования о выплате неустойки является правом, но не обязанностью Предприятия.</w:t>
      </w:r>
      <w:r>
        <w:t xml:space="preserve"> </w:t>
      </w:r>
      <w:r>
        <w:rPr>
          <w:rFonts w:ascii="Times New Roman" w:hAnsi="Times New Roman"/>
          <w:sz w:val="24"/>
          <w:szCs w:val="24"/>
        </w:rPr>
        <w:t xml:space="preserve">Убытки, понесенные </w:t>
      </w:r>
      <w:r>
        <w:rPr>
          <w:rFonts w:ascii="Times New Roman" w:hAnsi="Times New Roman"/>
          <w:sz w:val="24"/>
          <w:szCs w:val="24"/>
          <w:lang w:val="ru-RU"/>
        </w:rPr>
        <w:t>Предприятием</w:t>
      </w:r>
      <w:r>
        <w:rPr>
          <w:rFonts w:ascii="Times New Roman" w:hAnsi="Times New Roman"/>
          <w:sz w:val="24"/>
          <w:szCs w:val="24"/>
        </w:rPr>
        <w:t xml:space="preserve"> в результате нарушения сроков исполнения </w:t>
      </w:r>
      <w:r>
        <w:rPr>
          <w:rFonts w:ascii="Times New Roman" w:hAnsi="Times New Roman"/>
          <w:sz w:val="24"/>
          <w:szCs w:val="24"/>
          <w:lang w:val="ru-RU"/>
        </w:rPr>
        <w:t>Перечисления</w:t>
      </w:r>
      <w:r>
        <w:rPr>
          <w:rFonts w:ascii="Times New Roman" w:hAnsi="Times New Roman"/>
          <w:sz w:val="24"/>
          <w:szCs w:val="24"/>
        </w:rPr>
        <w:t>, возмещению Банком не подлежат.</w:t>
      </w:r>
    </w:p>
    <w:p w14:paraId="1C8667B5" w14:textId="77777777" w:rsidR="002A25E9" w:rsidRDefault="002A25E9" w:rsidP="002A25E9">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w:t>
      </w:r>
      <w:r>
        <w:rPr>
          <w:rFonts w:ascii="Times New Roman" w:hAnsi="Times New Roman"/>
          <w:sz w:val="24"/>
          <w:szCs w:val="24"/>
          <w:lang w:val="ru-RU"/>
        </w:rPr>
        <w:t>7</w:t>
      </w:r>
      <w:r>
        <w:rPr>
          <w:rFonts w:ascii="Times New Roman" w:hAnsi="Times New Roman"/>
          <w:sz w:val="24"/>
          <w:szCs w:val="24"/>
        </w:rPr>
        <w:t xml:space="preserve">. Предприятие возмещает Банку </w:t>
      </w:r>
      <w:r>
        <w:rPr>
          <w:rFonts w:ascii="Times New Roman" w:hAnsi="Times New Roman"/>
          <w:color w:val="000000"/>
          <w:sz w:val="24"/>
          <w:szCs w:val="24"/>
        </w:rPr>
        <w:t xml:space="preserve">ущерб, причинный Банку в случае нарушения Предприятием режима санкций, запретов и/или ограничений, установленных законодательством </w:t>
      </w:r>
      <w:r>
        <w:rPr>
          <w:rFonts w:ascii="Times New Roman" w:hAnsi="Times New Roman"/>
          <w:color w:val="000000"/>
          <w:sz w:val="24"/>
          <w:szCs w:val="24"/>
          <w:lang w:val="ru-RU"/>
        </w:rPr>
        <w:t>РК</w:t>
      </w:r>
      <w:r>
        <w:rPr>
          <w:rFonts w:ascii="Times New Roman" w:hAnsi="Times New Roman"/>
          <w:color w:val="000000"/>
          <w:sz w:val="24"/>
          <w:szCs w:val="24"/>
        </w:rPr>
        <w:t xml:space="preserve">,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и/или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иными странами. Оплата производится Предприятием не позднее 3 (трех) календарных дней со дня получения уведомления Банка об оплате суммы ущерба. </w:t>
      </w:r>
    </w:p>
    <w:p w14:paraId="6B454558"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1</w:t>
      </w:r>
      <w:r>
        <w:rPr>
          <w:rFonts w:ascii="Times New Roman" w:hAnsi="Times New Roman"/>
          <w:b/>
          <w:sz w:val="24"/>
          <w:szCs w:val="24"/>
        </w:rPr>
        <w:t>.</w:t>
      </w:r>
      <w:r>
        <w:rPr>
          <w:rFonts w:ascii="Times New Roman" w:hAnsi="Times New Roman"/>
          <w:b/>
          <w:sz w:val="24"/>
          <w:szCs w:val="24"/>
        </w:rPr>
        <w:tab/>
        <w:t>Обстоятельства непреодолимой силы</w:t>
      </w:r>
    </w:p>
    <w:p w14:paraId="5B8242D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.1.</w:t>
      </w:r>
      <w:r>
        <w:rPr>
          <w:rFonts w:ascii="Times New Roman" w:hAnsi="Times New Roman"/>
          <w:sz w:val="24"/>
          <w:szCs w:val="24"/>
        </w:rPr>
        <w:tab/>
        <w:t>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обязательств явилось следствием наступления обстоятельств непреодолимой силы</w:t>
      </w:r>
      <w:r>
        <w:rPr>
          <w:rFonts w:ascii="Times New Roman" w:hAnsi="Times New Roman"/>
          <w:sz w:val="24"/>
          <w:szCs w:val="24"/>
          <w:lang w:val="ru-RU"/>
        </w:rPr>
        <w:t xml:space="preserve"> (форс-мажор)</w:t>
      </w:r>
      <w:r>
        <w:rPr>
          <w:rFonts w:ascii="Times New Roman" w:hAnsi="Times New Roman"/>
          <w:sz w:val="24"/>
          <w:szCs w:val="24"/>
        </w:rPr>
        <w:t>, непредвиденных Сторонами и влияющих на выполнение ими своих обязательств по Договору</w:t>
      </w:r>
      <w:r>
        <w:rPr>
          <w:rFonts w:ascii="Times New Roman" w:hAnsi="Times New Roman"/>
          <w:sz w:val="24"/>
          <w:szCs w:val="24"/>
          <w:lang w:val="ru-RU"/>
        </w:rPr>
        <w:t>. К обстоятельствам непреодолимой силы Стороны относят включая, но не ограничиваясь: стихийные бедствия, аварии, землетрясения, эпидемии, карантин, пожары, революции, военные действия, вступление в силу законодательных актов, требования законодательства иностранных государств, международных договоров, заключенных/ратифицированных РК, прямо или косвенно запрещающих указанные в Договоре виды деятельности, обстоятельства, связанные с отказом/сбоем работы системы расчетов Национального Банка РК, сбои программного обеспечения, отключение электроэнергии, повреждение линий связи, а также любые другие обстоятельства вне разумного контроля Сторон, препятствующие исполнению обязательств.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p>
    <w:p w14:paraId="2F4A43E3"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.2.</w:t>
      </w:r>
      <w:r>
        <w:rPr>
          <w:rFonts w:ascii="Times New Roman" w:hAnsi="Times New Roman"/>
          <w:sz w:val="24"/>
          <w:szCs w:val="24"/>
        </w:rPr>
        <w:tab/>
        <w:t>При возникновении указанных обстоятельств срок исполнения договорных обязательств соразмерно откладывается на время действия соответствующего обстоятельства. Исполнение обязательств возобновляется немедленно после прекращения действия обстоятельств непреодолимой силы</w:t>
      </w:r>
      <w:r>
        <w:rPr>
          <w:rFonts w:ascii="Times New Roman" w:hAnsi="Times New Roman"/>
          <w:sz w:val="24"/>
          <w:szCs w:val="24"/>
          <w:lang w:val="ru-RU"/>
        </w:rPr>
        <w:t>.</w:t>
      </w:r>
    </w:p>
    <w:p w14:paraId="4F1B2DE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.3.</w:t>
      </w:r>
      <w:r>
        <w:rPr>
          <w:rFonts w:ascii="Times New Roman" w:hAnsi="Times New Roman"/>
          <w:sz w:val="24"/>
          <w:szCs w:val="24"/>
        </w:rPr>
        <w:tab/>
        <w:t>Сторона, которая не может исполнить свои обязательства по причине наступления обстоятельств непреодолимой силы, должна предпринять все возможные действия для извещения другой Стороны о наступлении таких обстоятельств (телефон, факс, электронная почта и т.п.).</w:t>
      </w:r>
    </w:p>
    <w:p w14:paraId="60BC2FC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 xml:space="preserve">.4. В случае если обстоятельства непреодолимой силы продолжается более </w:t>
      </w:r>
      <w:r>
        <w:rPr>
          <w:rFonts w:ascii="Times New Roman" w:hAnsi="Times New Roman"/>
          <w:sz w:val="24"/>
          <w:szCs w:val="24"/>
          <w:lang w:val="ru-RU"/>
        </w:rPr>
        <w:t>60</w:t>
      </w:r>
      <w:r>
        <w:rPr>
          <w:rFonts w:ascii="Times New Roman" w:hAnsi="Times New Roman"/>
          <w:sz w:val="24"/>
          <w:szCs w:val="24"/>
        </w:rPr>
        <w:t xml:space="preserve"> </w:t>
      </w:r>
      <w:r>
        <w:rPr>
          <w:rStyle w:val="ac"/>
          <w:lang w:val="ru-RU"/>
        </w:rPr>
        <w:t xml:space="preserve"> </w:t>
      </w:r>
      <w:r>
        <w:rPr>
          <w:rFonts w:ascii="Times New Roman" w:hAnsi="Times New Roman"/>
          <w:sz w:val="24"/>
          <w:szCs w:val="24"/>
        </w:rPr>
        <w:t>(</w:t>
      </w:r>
      <w:r>
        <w:rPr>
          <w:rFonts w:ascii="Times New Roman" w:hAnsi="Times New Roman"/>
          <w:sz w:val="24"/>
          <w:szCs w:val="24"/>
          <w:lang w:val="ru-RU"/>
        </w:rPr>
        <w:t>шестидесяти</w:t>
      </w:r>
      <w:r>
        <w:rPr>
          <w:rFonts w:ascii="Times New Roman" w:hAnsi="Times New Roman"/>
          <w:sz w:val="24"/>
          <w:szCs w:val="24"/>
        </w:rPr>
        <w:t>) календарных дней после их наступления, Стороны вправе прекратить действие Договора по взаимному согласию, при этом заинтересованная Сторона уведомляет об этом другую Сторону не позднее, чем за 10 (десять) рабочих дней до даты такого прекращения.</w:t>
      </w:r>
    </w:p>
    <w:p w14:paraId="2E8309F1"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11.5. Обстоятельства непреодолимой силы, носящие общеизвестный характер, дополнительных доказательств или сообщений/уведомлений не требуют. Доказательства в </w:t>
      </w:r>
      <w:r>
        <w:rPr>
          <w:rFonts w:ascii="Times New Roman" w:hAnsi="Times New Roman"/>
          <w:sz w:val="24"/>
          <w:szCs w:val="24"/>
          <w:lang w:val="ru-RU"/>
        </w:rPr>
        <w:lastRenderedPageBreak/>
        <w:t>отношении всех иных обстоятельства непреодолимой силы представляются заинтересованной Стороной.</w:t>
      </w:r>
    </w:p>
    <w:p w14:paraId="7421320C" w14:textId="77777777" w:rsidR="002A25E9" w:rsidRDefault="002A25E9" w:rsidP="002A25E9">
      <w:pPr>
        <w:spacing w:after="0" w:line="240" w:lineRule="auto"/>
        <w:jc w:val="both"/>
        <w:rPr>
          <w:rFonts w:ascii="Times New Roman" w:hAnsi="Times New Roman"/>
          <w:sz w:val="24"/>
          <w:szCs w:val="24"/>
        </w:rPr>
      </w:pPr>
    </w:p>
    <w:p w14:paraId="3889EBD9"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12</w:t>
      </w:r>
      <w:r>
        <w:rPr>
          <w:rFonts w:ascii="Times New Roman" w:hAnsi="Times New Roman"/>
          <w:b/>
          <w:sz w:val="24"/>
          <w:szCs w:val="24"/>
        </w:rPr>
        <w:t>.</w:t>
      </w:r>
      <w:r>
        <w:rPr>
          <w:rFonts w:ascii="Times New Roman" w:hAnsi="Times New Roman"/>
          <w:b/>
          <w:sz w:val="24"/>
          <w:szCs w:val="24"/>
        </w:rPr>
        <w:tab/>
        <w:t>Срок действия Договора. Порядок изменения и расторжения Договора</w:t>
      </w:r>
    </w:p>
    <w:p w14:paraId="1E29B67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.1.</w:t>
      </w:r>
      <w:r>
        <w:rPr>
          <w:rFonts w:ascii="Times New Roman" w:hAnsi="Times New Roman"/>
          <w:sz w:val="24"/>
          <w:szCs w:val="24"/>
        </w:rPr>
        <w:tab/>
        <w:t>Договор вступает в силу с даты акцепта Банком Заявления</w:t>
      </w:r>
      <w:r>
        <w:rPr>
          <w:rFonts w:ascii="Times New Roman" w:hAnsi="Times New Roman"/>
          <w:sz w:val="24"/>
          <w:szCs w:val="24"/>
          <w:lang w:val="ru-RU"/>
        </w:rPr>
        <w:t xml:space="preserve">. Договор </w:t>
      </w:r>
      <w:r>
        <w:rPr>
          <w:rFonts w:ascii="Times New Roman" w:hAnsi="Times New Roman"/>
          <w:sz w:val="24"/>
          <w:szCs w:val="24"/>
        </w:rPr>
        <w:t>заключен Сторонами на неопределенный срок, при этом в любом случае, в части взаиморасчетов Договор действует до момента завершения взаиморасчетов.</w:t>
      </w:r>
    </w:p>
    <w:p w14:paraId="414A4D9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.2.</w:t>
      </w:r>
      <w:r>
        <w:rPr>
          <w:rFonts w:ascii="Times New Roman" w:hAnsi="Times New Roman"/>
          <w:sz w:val="24"/>
          <w:szCs w:val="24"/>
        </w:rPr>
        <w:tab/>
        <w:t xml:space="preserve">Предприятие вправе </w:t>
      </w:r>
      <w:r>
        <w:rPr>
          <w:rFonts w:ascii="Times New Roman" w:hAnsi="Times New Roman"/>
          <w:sz w:val="24"/>
          <w:szCs w:val="24"/>
          <w:lang w:val="ru-RU"/>
        </w:rPr>
        <w:t>отказаться от исполнения</w:t>
      </w:r>
      <w:r>
        <w:rPr>
          <w:rFonts w:ascii="Times New Roman" w:hAnsi="Times New Roman"/>
          <w:sz w:val="24"/>
          <w:szCs w:val="24"/>
        </w:rPr>
        <w:t xml:space="preserve"> Договора</w:t>
      </w:r>
      <w:r>
        <w:rPr>
          <w:rFonts w:ascii="Times New Roman" w:hAnsi="Times New Roman"/>
          <w:sz w:val="24"/>
          <w:szCs w:val="24"/>
          <w:lang w:val="ru-RU"/>
        </w:rPr>
        <w:t xml:space="preserve"> в одностороннем порядке</w:t>
      </w:r>
      <w:r>
        <w:rPr>
          <w:rFonts w:ascii="Times New Roman" w:hAnsi="Times New Roman"/>
          <w:sz w:val="24"/>
          <w:szCs w:val="24"/>
        </w:rPr>
        <w:t xml:space="preserve"> при отсутствии неисполненных обязательств и задолженности по Договору путем направления Банку предварительного письменного уведомления в срок не менее, чем 15 (пятнадцать) календарных дней до предполагаемой даты </w:t>
      </w:r>
      <w:r>
        <w:rPr>
          <w:rFonts w:ascii="Times New Roman" w:hAnsi="Times New Roman"/>
          <w:sz w:val="24"/>
          <w:szCs w:val="24"/>
          <w:lang w:val="ru-RU"/>
        </w:rPr>
        <w:t>прекращения Договора</w:t>
      </w:r>
      <w:r>
        <w:rPr>
          <w:rFonts w:ascii="Times New Roman" w:hAnsi="Times New Roman"/>
          <w:sz w:val="24"/>
          <w:szCs w:val="24"/>
        </w:rPr>
        <w:t xml:space="preserve">. </w:t>
      </w:r>
      <w:r>
        <w:t xml:space="preserve"> </w:t>
      </w:r>
      <w:r>
        <w:rPr>
          <w:rFonts w:ascii="Times New Roman" w:hAnsi="Times New Roman"/>
          <w:sz w:val="24"/>
          <w:szCs w:val="24"/>
        </w:rPr>
        <w:t>Виртуальный терминал блокируется</w:t>
      </w:r>
      <w:r>
        <w:rPr>
          <w:rFonts w:ascii="Times New Roman" w:hAnsi="Times New Roman"/>
          <w:sz w:val="24"/>
          <w:szCs w:val="24"/>
          <w:lang w:val="ru-RU"/>
        </w:rPr>
        <w:t xml:space="preserve"> Банком</w:t>
      </w:r>
      <w:r>
        <w:rPr>
          <w:rFonts w:ascii="Times New Roman" w:hAnsi="Times New Roman"/>
          <w:sz w:val="24"/>
          <w:szCs w:val="24"/>
        </w:rPr>
        <w:t xml:space="preserve"> по истечении</w:t>
      </w:r>
      <w:r>
        <w:rPr>
          <w:rFonts w:ascii="Times New Roman" w:hAnsi="Times New Roman"/>
          <w:sz w:val="24"/>
          <w:szCs w:val="24"/>
          <w:lang w:val="ru-RU"/>
        </w:rPr>
        <w:t xml:space="preserve"> 3</w:t>
      </w:r>
      <w:r>
        <w:rPr>
          <w:rFonts w:ascii="Times New Roman" w:hAnsi="Times New Roman"/>
          <w:sz w:val="24"/>
          <w:szCs w:val="24"/>
        </w:rPr>
        <w:t xml:space="preserve"> (</w:t>
      </w:r>
      <w:r>
        <w:rPr>
          <w:rFonts w:ascii="Times New Roman" w:hAnsi="Times New Roman"/>
          <w:sz w:val="24"/>
          <w:szCs w:val="24"/>
          <w:lang w:val="ru-RU"/>
        </w:rPr>
        <w:t>трех</w:t>
      </w:r>
      <w:r>
        <w:rPr>
          <w:rFonts w:ascii="Times New Roman" w:hAnsi="Times New Roman"/>
          <w:sz w:val="24"/>
          <w:szCs w:val="24"/>
        </w:rPr>
        <w:t>) календарных дней с даты направления уведомления.</w:t>
      </w:r>
    </w:p>
    <w:p w14:paraId="5A8EBF6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.3.</w:t>
      </w:r>
      <w:r>
        <w:rPr>
          <w:rFonts w:ascii="Times New Roman" w:hAnsi="Times New Roman"/>
          <w:sz w:val="24"/>
          <w:szCs w:val="24"/>
        </w:rPr>
        <w:tab/>
        <w:t xml:space="preserve">Банк вправе без предварительного уведомления Предприятия в одностороннем </w:t>
      </w:r>
      <w:r>
        <w:rPr>
          <w:rFonts w:ascii="Times New Roman" w:hAnsi="Times New Roman"/>
          <w:sz w:val="24"/>
          <w:szCs w:val="24"/>
          <w:lang w:val="ru-RU"/>
        </w:rPr>
        <w:t xml:space="preserve">внесудебном </w:t>
      </w:r>
      <w:r>
        <w:rPr>
          <w:rFonts w:ascii="Times New Roman" w:hAnsi="Times New Roman"/>
          <w:sz w:val="24"/>
          <w:szCs w:val="24"/>
        </w:rPr>
        <w:t>порядке отказаться от исполнения Договора</w:t>
      </w:r>
      <w:r>
        <w:rPr>
          <w:rFonts w:ascii="Times New Roman" w:hAnsi="Times New Roman"/>
          <w:sz w:val="24"/>
          <w:szCs w:val="24"/>
          <w:lang w:val="ru-RU"/>
        </w:rPr>
        <w:t xml:space="preserve"> в случаях, предусмотренных Договором.</w:t>
      </w:r>
      <w:r>
        <w:rPr>
          <w:rFonts w:ascii="Times New Roman" w:hAnsi="Times New Roman"/>
          <w:sz w:val="24"/>
          <w:szCs w:val="24"/>
        </w:rPr>
        <w:t xml:space="preserve"> Уведомление о прекращении Договора может быть направлено Банком в сканированной копии на любой адрес электронной почты Предприятия</w:t>
      </w:r>
      <w:r>
        <w:rPr>
          <w:rFonts w:ascii="Times New Roman" w:hAnsi="Times New Roman"/>
          <w:sz w:val="24"/>
          <w:szCs w:val="24"/>
          <w:lang w:val="ru-RU"/>
        </w:rPr>
        <w:t>.</w:t>
      </w:r>
      <w:r>
        <w:rPr>
          <w:rFonts w:ascii="Times New Roman" w:hAnsi="Times New Roman"/>
          <w:sz w:val="24"/>
          <w:szCs w:val="24"/>
        </w:rPr>
        <w:t xml:space="preserve"> </w:t>
      </w:r>
    </w:p>
    <w:p w14:paraId="31523C7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r>
        <w:rPr>
          <w:rFonts w:ascii="Times New Roman" w:hAnsi="Times New Roman"/>
          <w:sz w:val="24"/>
          <w:szCs w:val="24"/>
          <w:lang w:val="ru-RU"/>
        </w:rPr>
        <w:t>4</w:t>
      </w:r>
      <w:r>
        <w:rPr>
          <w:rFonts w:ascii="Times New Roman" w:hAnsi="Times New Roman"/>
          <w:sz w:val="24"/>
          <w:szCs w:val="24"/>
        </w:rPr>
        <w:t>.</w:t>
      </w:r>
      <w:r>
        <w:rPr>
          <w:rFonts w:ascii="Times New Roman" w:hAnsi="Times New Roman"/>
          <w:sz w:val="24"/>
          <w:szCs w:val="24"/>
        </w:rPr>
        <w:tab/>
        <w:t xml:space="preserve"> Стороны установили, что в случаях </w:t>
      </w:r>
      <w:r>
        <w:rPr>
          <w:rFonts w:ascii="Times New Roman" w:hAnsi="Times New Roman"/>
          <w:sz w:val="24"/>
          <w:szCs w:val="24"/>
          <w:lang w:val="ru-RU"/>
        </w:rPr>
        <w:t>прекращения</w:t>
      </w:r>
      <w:r>
        <w:rPr>
          <w:rFonts w:ascii="Times New Roman" w:hAnsi="Times New Roman"/>
          <w:sz w:val="24"/>
          <w:szCs w:val="24"/>
        </w:rPr>
        <w:t xml:space="preserve"> Договора, взаиморасчеты по Договору считаются завершенными только по истечению 365 (триста шестьдесят пять) календарных дней с момента обработки последней Операции, совершенной в период действия Договора, при условии отсутствия или не получения Банком претензий в указанный срок. В случае поступления или получения Банком в указанный срок претензий по каким-либо Операциям, взаиморасчеты Сторон по Договору считаются завершенными только после урегулирования этих претензий и всех взаиморасчетов, связанных с ними. </w:t>
      </w:r>
    </w:p>
    <w:p w14:paraId="3AE798B2" w14:textId="77777777" w:rsidR="002A25E9" w:rsidRDefault="002A25E9" w:rsidP="002A25E9">
      <w:pPr>
        <w:spacing w:after="0" w:line="240" w:lineRule="auto"/>
        <w:jc w:val="both"/>
        <w:rPr>
          <w:rFonts w:ascii="Times New Roman" w:hAnsi="Times New Roman"/>
          <w:sz w:val="24"/>
          <w:szCs w:val="24"/>
        </w:rPr>
      </w:pPr>
    </w:p>
    <w:p w14:paraId="61D9C638"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13</w:t>
      </w:r>
      <w:r>
        <w:rPr>
          <w:rFonts w:ascii="Times New Roman" w:hAnsi="Times New Roman"/>
          <w:b/>
          <w:sz w:val="24"/>
          <w:szCs w:val="24"/>
        </w:rPr>
        <w:t>.</w:t>
      </w:r>
      <w:r>
        <w:rPr>
          <w:rFonts w:ascii="Times New Roman" w:hAnsi="Times New Roman"/>
          <w:b/>
          <w:sz w:val="24"/>
          <w:szCs w:val="24"/>
        </w:rPr>
        <w:tab/>
        <w:t>Применимое право и разрешение споров</w:t>
      </w:r>
    </w:p>
    <w:p w14:paraId="7A963F3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13</w:t>
      </w:r>
      <w:r>
        <w:rPr>
          <w:rFonts w:ascii="Times New Roman" w:hAnsi="Times New Roman"/>
          <w:sz w:val="24"/>
          <w:szCs w:val="24"/>
        </w:rPr>
        <w:t>.</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rPr>
        <w:tab/>
        <w:t>Стороны договариваются, что все споры, возникающие в процессе исполнения Договора, будут решаться путем переговоров.</w:t>
      </w:r>
    </w:p>
    <w:p w14:paraId="7103F7E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13</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rPr>
        <w:tab/>
        <w:t>В случае невозможности разрешения возникших споров путем переговоров</w:t>
      </w:r>
      <w:r>
        <w:rPr>
          <w:rFonts w:ascii="Times New Roman" w:hAnsi="Times New Roman"/>
          <w:sz w:val="24"/>
          <w:szCs w:val="24"/>
          <w:lang w:val="ru-RU"/>
        </w:rPr>
        <w:t>, такие споры разрешаются в порядке, установленном законодательством РК,</w:t>
      </w:r>
      <w:r>
        <w:t xml:space="preserve"> </w:t>
      </w:r>
      <w:r>
        <w:rPr>
          <w:rFonts w:ascii="Times New Roman" w:hAnsi="Times New Roman"/>
          <w:sz w:val="24"/>
          <w:szCs w:val="24"/>
        </w:rPr>
        <w:t xml:space="preserve">спор по усмотрению Банка рассматривается в суде по месту регистрации и/или нахождения </w:t>
      </w:r>
      <w:r>
        <w:rPr>
          <w:rFonts w:ascii="Times New Roman" w:hAnsi="Times New Roman"/>
          <w:sz w:val="24"/>
          <w:szCs w:val="24"/>
          <w:lang w:val="ru-RU"/>
        </w:rPr>
        <w:t>ц</w:t>
      </w:r>
      <w:r>
        <w:rPr>
          <w:rFonts w:ascii="Times New Roman" w:hAnsi="Times New Roman"/>
          <w:sz w:val="24"/>
          <w:szCs w:val="24"/>
        </w:rPr>
        <w:t>ентрального офиса Банка или филиала Банка.</w:t>
      </w:r>
    </w:p>
    <w:p w14:paraId="404A010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13</w:t>
      </w:r>
      <w:r>
        <w:rPr>
          <w:rFonts w:ascii="Times New Roman" w:hAnsi="Times New Roman"/>
          <w:sz w:val="24"/>
          <w:szCs w:val="24"/>
        </w:rPr>
        <w:t>.</w:t>
      </w: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rPr>
        <w:tab/>
        <w:t>В случае возникновения споров, связанных с исполнением Договора, электронные документы и данные, передаваемые между Сторонами и/или хранящиеся у Банка и/или Предприятия, касающиеся совершенных Операций, а также распечатки документов, полученные от МПС/Банков-эмитентов/Держателей карточек, могут быть представлены в качестве доказательств в суд и равносильны письменным доказательствам</w:t>
      </w:r>
      <w:r>
        <w:rPr>
          <w:rFonts w:ascii="Times New Roman" w:hAnsi="Times New Roman"/>
          <w:sz w:val="24"/>
          <w:szCs w:val="24"/>
          <w:lang w:val="ru-RU"/>
        </w:rPr>
        <w:t>.</w:t>
      </w:r>
    </w:p>
    <w:p w14:paraId="72156418" w14:textId="77777777" w:rsidR="002A25E9" w:rsidRDefault="002A25E9" w:rsidP="002A25E9">
      <w:pPr>
        <w:spacing w:after="0" w:line="240" w:lineRule="auto"/>
        <w:jc w:val="both"/>
        <w:rPr>
          <w:rFonts w:ascii="Times New Roman" w:hAnsi="Times New Roman"/>
          <w:sz w:val="24"/>
          <w:szCs w:val="24"/>
        </w:rPr>
      </w:pPr>
    </w:p>
    <w:p w14:paraId="39ADD9AA" w14:textId="77777777" w:rsidR="002A25E9" w:rsidRDefault="002A25E9" w:rsidP="002A25E9">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14. </w:t>
      </w:r>
      <w:r>
        <w:rPr>
          <w:rFonts w:ascii="Times New Roman" w:hAnsi="Times New Roman"/>
          <w:b/>
          <w:sz w:val="24"/>
          <w:szCs w:val="24"/>
        </w:rPr>
        <w:t>Антикоррупционная оговорка</w:t>
      </w:r>
    </w:p>
    <w:p w14:paraId="5D842CCB"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 xml:space="preserve">.1. В целях предотвращения коррупции и рисков вовлечения Сторон по Договору в коррупционную деятельность Стороны минимизируют риск деловых отношений с контрагентами, которые могут быть вовлечены в коррупционную деятельность, а также окажут взаимное содействие в целях противодействия коррупции. </w:t>
      </w:r>
    </w:p>
    <w:p w14:paraId="32B7400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.2. При заключении Договора, а также при исполнении, изменении и отказе от исполнения своих обязательств по Договору, Стороны, их работники, должностные лица, уполномоченные представители, посредники и иные лица, действующие от имени Сторон/Стороны в связи с исполнением условий Договора, воздерживаются от совершения, побуждения к совершению действий, нарушающих либо способствующих нарушению, требований применимого законодательства, в том числе в области противодействия коррупции, а также.  нарушению международных актов о противодействии легализации (отмыванию) доходов, полученных преступным путем.</w:t>
      </w:r>
    </w:p>
    <w:p w14:paraId="3B1F8BE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lastRenderedPageBreak/>
        <w:t>14</w:t>
      </w:r>
      <w:r>
        <w:rPr>
          <w:rFonts w:ascii="Times New Roman" w:hAnsi="Times New Roman"/>
          <w:sz w:val="24"/>
          <w:szCs w:val="24"/>
        </w:rPr>
        <w:t>.3. При заключении, исполнении, изменении и отказе от исполнения Договора Стороны принимают на себя следующие обязательства:</w:t>
      </w:r>
    </w:p>
    <w:p w14:paraId="444619F2"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Стороны, их работники, должностные лица,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таких и/или иных лиц с целью получения каких-либо выгод (преимуществ) или для достижения иных целей.</w:t>
      </w:r>
    </w:p>
    <w:p w14:paraId="505E1F45"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Стороны, их работники, должностные лица, уполномоченные представители и посредники по Договору отказываются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5E28969"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EBE57D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Под конфликтом интересов в Договоре понимается ситуация, при которой возникает противоречие между личными интересами работников Сторон, в том числе приравненных к лицам, уполномоченным на выполнение государственных функций, и их должностными/функциональными полномочиями, при котором личные интересы работников могут привести к неисполнению и (или) ненадлежащему исполнению ими своих должностных/функциональных обязанностей, которое повлечет за собой неблагоприятные последствия для Заказчика и (или) его клиентов, а также может повлиять на надлежащее исполнение условий Договора.</w:t>
      </w:r>
    </w:p>
    <w:p w14:paraId="073C8CA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Стороной, ее работником, уполномоченным представителем или посредником, и (или) близкими родственниками и/или супругами и/или свойственниками, гражданами или организациями, с которыми Сторона, ее работник, уполномоченный представитель или посредник, и (или) близкие родственники и/или супруги и/или свойственники, связаны имущественными, корпоративными или иными близкими отношениями.</w:t>
      </w:r>
    </w:p>
    <w:p w14:paraId="38ECA95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 xml:space="preserve">.4. Положения пункта </w:t>
      </w:r>
      <w:r>
        <w:rPr>
          <w:rFonts w:ascii="Times New Roman" w:hAnsi="Times New Roman"/>
          <w:sz w:val="24"/>
          <w:szCs w:val="24"/>
          <w:lang w:val="ru-RU"/>
        </w:rPr>
        <w:t>14</w:t>
      </w:r>
      <w:r>
        <w:rPr>
          <w:rFonts w:ascii="Times New Roman" w:hAnsi="Times New Roman"/>
          <w:sz w:val="24"/>
          <w:szCs w:val="24"/>
        </w:rPr>
        <w:t xml:space="preserve">.2, </w:t>
      </w:r>
      <w:r>
        <w:rPr>
          <w:rFonts w:ascii="Times New Roman" w:hAnsi="Times New Roman"/>
          <w:sz w:val="24"/>
          <w:szCs w:val="24"/>
          <w:lang w:val="ru-RU"/>
        </w:rPr>
        <w:t>14</w:t>
      </w:r>
      <w:r>
        <w:rPr>
          <w:rFonts w:ascii="Times New Roman" w:hAnsi="Times New Roman"/>
          <w:sz w:val="24"/>
          <w:szCs w:val="24"/>
        </w:rPr>
        <w:t>.3 Договора распространяются на отношения, возникшие до его заключения, но связанные с заключением Договора.</w:t>
      </w:r>
    </w:p>
    <w:p w14:paraId="6A28BA01"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 xml:space="preserve">.5. В случае появления у Стороны сведений о фактическом или возможном нарушении другой Стороной, ее работниками, должностными лицами, уполномоченными представителями или посредниками по Договору каких-либо положений пункта </w:t>
      </w:r>
      <w:r>
        <w:rPr>
          <w:rFonts w:ascii="Times New Roman" w:hAnsi="Times New Roman"/>
          <w:sz w:val="24"/>
          <w:szCs w:val="24"/>
          <w:lang w:val="ru-RU"/>
        </w:rPr>
        <w:t>14</w:t>
      </w:r>
      <w:r>
        <w:rPr>
          <w:rFonts w:ascii="Times New Roman" w:hAnsi="Times New Roman"/>
          <w:sz w:val="24"/>
          <w:szCs w:val="24"/>
        </w:rPr>
        <w:t xml:space="preserve">.2., </w:t>
      </w:r>
      <w:r>
        <w:rPr>
          <w:rFonts w:ascii="Times New Roman" w:hAnsi="Times New Roman"/>
          <w:sz w:val="24"/>
          <w:szCs w:val="24"/>
          <w:lang w:val="ru-RU"/>
        </w:rPr>
        <w:t>14</w:t>
      </w:r>
      <w:r>
        <w:rPr>
          <w:rFonts w:ascii="Times New Roman" w:hAnsi="Times New Roman"/>
          <w:sz w:val="24"/>
          <w:szCs w:val="24"/>
        </w:rPr>
        <w:t xml:space="preserve">.3. Договора (далее – Нарушение коррупционной направленности), такая Сторона обязуется незамедлительно письменно уведомить другую Сторону об этом. </w:t>
      </w:r>
    </w:p>
    <w:p w14:paraId="3774A4E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 xml:space="preserve">.6.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w:t>
      </w:r>
      <w:r>
        <w:rPr>
          <w:rFonts w:ascii="Times New Roman" w:hAnsi="Times New Roman"/>
          <w:sz w:val="24"/>
          <w:szCs w:val="24"/>
        </w:rPr>
        <w:lastRenderedPageBreak/>
        <w:t xml:space="preserve">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0E8463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.7. Сторона, получившая уведомление, обеспечивает его конфиденциальное рассмотрение, а также направляет другой Стороне мотивированный ответ в срок не более 15 (пятнадцати)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обоснованные возражения в отношении направленных сведений о Нарушении коррупционной направленности.</w:t>
      </w:r>
    </w:p>
    <w:p w14:paraId="39DB245E"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14</w:t>
      </w:r>
      <w:r>
        <w:rPr>
          <w:rFonts w:ascii="Times New Roman" w:hAnsi="Times New Roman"/>
          <w:sz w:val="24"/>
          <w:szCs w:val="24"/>
        </w:rPr>
        <w:t>.8.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в одностороннем внесудебном порядке отказаться от исполнения Договора, направив письменное уведомление об отказе исполнения Договора.</w:t>
      </w:r>
    </w:p>
    <w:p w14:paraId="270F094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об отказе в одностороннем внесудебном порядке от исполнения Договора. Сторона, инициировавшая отказ от исполнения Договора, в соответствии с положениями настоящего пункта, вправе требовать возмещения реального ущерба, возникшего в результате такого отказа от исполнения Договора.</w:t>
      </w:r>
    </w:p>
    <w:p w14:paraId="06E4E967" w14:textId="77777777" w:rsidR="002A25E9" w:rsidRDefault="002A25E9" w:rsidP="002A25E9">
      <w:pPr>
        <w:spacing w:after="0" w:line="240" w:lineRule="auto"/>
        <w:jc w:val="both"/>
        <w:rPr>
          <w:rFonts w:ascii="Times New Roman" w:hAnsi="Times New Roman"/>
          <w:sz w:val="24"/>
          <w:szCs w:val="24"/>
        </w:rPr>
      </w:pPr>
    </w:p>
    <w:p w14:paraId="16DAD5C2" w14:textId="77777777" w:rsidR="002A25E9" w:rsidRDefault="002A25E9" w:rsidP="002A25E9">
      <w:pPr>
        <w:spacing w:after="0" w:line="240" w:lineRule="auto"/>
        <w:jc w:val="both"/>
        <w:rPr>
          <w:rFonts w:ascii="Times New Roman" w:hAnsi="Times New Roman"/>
          <w:b/>
          <w:sz w:val="24"/>
          <w:szCs w:val="24"/>
        </w:rPr>
      </w:pPr>
      <w:r>
        <w:rPr>
          <w:rFonts w:ascii="Times New Roman" w:hAnsi="Times New Roman"/>
          <w:b/>
          <w:sz w:val="24"/>
          <w:szCs w:val="24"/>
          <w:lang w:val="ru-RU"/>
        </w:rPr>
        <w:t>15</w:t>
      </w:r>
      <w:r>
        <w:rPr>
          <w:rFonts w:ascii="Times New Roman" w:hAnsi="Times New Roman"/>
          <w:b/>
          <w:sz w:val="24"/>
          <w:szCs w:val="24"/>
        </w:rPr>
        <w:t>.</w:t>
      </w:r>
      <w:r>
        <w:rPr>
          <w:rFonts w:ascii="Times New Roman" w:hAnsi="Times New Roman"/>
          <w:b/>
          <w:sz w:val="24"/>
          <w:szCs w:val="24"/>
        </w:rPr>
        <w:tab/>
        <w:t xml:space="preserve">Заключительные положения </w:t>
      </w:r>
    </w:p>
    <w:p w14:paraId="644735F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.1.</w:t>
      </w:r>
      <w:r>
        <w:rPr>
          <w:rFonts w:ascii="Times New Roman" w:hAnsi="Times New Roman"/>
          <w:sz w:val="24"/>
          <w:szCs w:val="24"/>
        </w:rPr>
        <w:tab/>
        <w:t xml:space="preserve">Стороны соглашаются, что источником правового регулирования отношений Сторон в рамках Договора является Договор, законодательство </w:t>
      </w:r>
      <w:r>
        <w:rPr>
          <w:rFonts w:ascii="Times New Roman" w:hAnsi="Times New Roman"/>
          <w:sz w:val="24"/>
          <w:szCs w:val="24"/>
          <w:lang w:val="ru-RU"/>
        </w:rPr>
        <w:t>РК</w:t>
      </w:r>
      <w:r>
        <w:rPr>
          <w:rFonts w:ascii="Times New Roman" w:hAnsi="Times New Roman"/>
          <w:sz w:val="24"/>
          <w:szCs w:val="24"/>
        </w:rPr>
        <w:t xml:space="preserve">, </w:t>
      </w:r>
      <w:r>
        <w:rPr>
          <w:rFonts w:ascii="Times New Roman" w:hAnsi="Times New Roman"/>
          <w:sz w:val="24"/>
          <w:szCs w:val="24"/>
          <w:lang w:val="ru-RU"/>
        </w:rPr>
        <w:t>П</w:t>
      </w:r>
      <w:r>
        <w:rPr>
          <w:rFonts w:ascii="Times New Roman" w:hAnsi="Times New Roman"/>
          <w:sz w:val="24"/>
          <w:szCs w:val="24"/>
        </w:rPr>
        <w:t xml:space="preserve">равила МПС. Любые условия и положения Договора, которые противоречат положениям </w:t>
      </w:r>
      <w:r>
        <w:rPr>
          <w:rFonts w:ascii="Times New Roman" w:hAnsi="Times New Roman"/>
          <w:sz w:val="24"/>
          <w:szCs w:val="24"/>
          <w:lang w:val="ru-RU"/>
        </w:rPr>
        <w:t>П</w:t>
      </w:r>
      <w:r>
        <w:rPr>
          <w:rFonts w:ascii="Times New Roman" w:hAnsi="Times New Roman"/>
          <w:sz w:val="24"/>
          <w:szCs w:val="24"/>
        </w:rPr>
        <w:t xml:space="preserve">равил МПС (как известных в момент заключения Договора, так и разработанных в будущем), должны быть приведены в соответствие </w:t>
      </w:r>
      <w:r>
        <w:rPr>
          <w:rFonts w:ascii="Times New Roman" w:hAnsi="Times New Roman"/>
          <w:sz w:val="24"/>
          <w:szCs w:val="24"/>
          <w:lang w:val="ru-RU"/>
        </w:rPr>
        <w:t>П</w:t>
      </w:r>
      <w:r>
        <w:rPr>
          <w:rFonts w:ascii="Times New Roman" w:hAnsi="Times New Roman"/>
          <w:sz w:val="24"/>
          <w:szCs w:val="24"/>
        </w:rPr>
        <w:t>равилам МПС.</w:t>
      </w:r>
    </w:p>
    <w:p w14:paraId="1AED1673"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.2.</w:t>
      </w:r>
      <w:r>
        <w:rPr>
          <w:rFonts w:ascii="Times New Roman" w:hAnsi="Times New Roman"/>
          <w:sz w:val="24"/>
          <w:szCs w:val="24"/>
        </w:rPr>
        <w:tab/>
        <w:t>Предприятие не вправе передавать свои права и обязанности по Договору третьему лицу, не являющемуся Стороной по Договору, без письменного согласия Банка. Банк вправе уступить посредством письменного уведомления свои права и передать обязательства (полностью или в части) по Договору без предварительного согласия Предприятия третьим лицам, имеющим лицензию или иное разрешение от МПС, при этом Банк письменно уведомляет Предприятие о такой уступке в течение 10 (десяти) рабочих дней с момента ее совершения.</w:t>
      </w:r>
    </w:p>
    <w:p w14:paraId="1483009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.3.</w:t>
      </w:r>
      <w:r>
        <w:rPr>
          <w:rFonts w:ascii="Times New Roman" w:hAnsi="Times New Roman"/>
          <w:sz w:val="24"/>
          <w:szCs w:val="24"/>
        </w:rPr>
        <w:tab/>
        <w:t xml:space="preserve">В случае изменений у Предприятия (изменение наименования, торгового названия Интернет-магазина, адреса Интернет-магазина в сети Интернет (url), IP-адреса Интернет-магазина, особенностей </w:t>
      </w:r>
      <w:r>
        <w:rPr>
          <w:rFonts w:ascii="Times New Roman" w:hAnsi="Times New Roman"/>
          <w:sz w:val="24"/>
          <w:szCs w:val="24"/>
          <w:lang w:val="ru-RU"/>
        </w:rPr>
        <w:t xml:space="preserve">реализуемых в Интернет-магазине </w:t>
      </w:r>
      <w:r>
        <w:rPr>
          <w:rFonts w:ascii="Times New Roman" w:hAnsi="Times New Roman"/>
          <w:sz w:val="24"/>
          <w:szCs w:val="24"/>
        </w:rPr>
        <w:t>Товаров и Услуг, юридического адреса, фактического адреса, банковских реквизитов (номера банковского счета, на который необходимо осуществлять возмещение Операций оплаты), ИИН, БИН, сведений о контактном лице (Ф.И.О., телефона, факса, e-mail)) дополнительное соглашение к Договору не заключается. В этом случае Предприятие в письменной форме, одним из способов, предусмотренных в пункте 1</w:t>
      </w:r>
      <w:r>
        <w:rPr>
          <w:rFonts w:ascii="Times New Roman" w:hAnsi="Times New Roman"/>
          <w:sz w:val="24"/>
          <w:szCs w:val="24"/>
          <w:lang w:val="ru-RU"/>
        </w:rPr>
        <w:t>5</w:t>
      </w:r>
      <w:r>
        <w:rPr>
          <w:rFonts w:ascii="Times New Roman" w:hAnsi="Times New Roman"/>
          <w:sz w:val="24"/>
          <w:szCs w:val="24"/>
        </w:rPr>
        <w:t>.7. Договора, направляет письмо в Банк в течение 10 (десяти) рабочих дней со дня соответствующих изменений с представлением подтверждающих документов.</w:t>
      </w:r>
    </w:p>
    <w:p w14:paraId="00BA46E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.4.</w:t>
      </w:r>
      <w:r>
        <w:rPr>
          <w:rFonts w:ascii="Times New Roman" w:hAnsi="Times New Roman"/>
          <w:sz w:val="24"/>
          <w:szCs w:val="24"/>
        </w:rPr>
        <w:tab/>
        <w:t xml:space="preserve">Стороны пришли к соглашению о том, что в случае поступления в Банк требования из МПС о прекращении эквайринга определенного вида Карточек такой МПС как в целом, так и в отношении Предприятия в частности, Банк вправе в одностороннем внесудебном </w:t>
      </w:r>
      <w:r>
        <w:rPr>
          <w:rFonts w:ascii="Times New Roman" w:hAnsi="Times New Roman"/>
          <w:sz w:val="24"/>
          <w:szCs w:val="24"/>
        </w:rPr>
        <w:lastRenderedPageBreak/>
        <w:t>порядке отказаться от эквайринга соответствующего вида Карточек МПС, от которой поступило требование. При этом:</w:t>
      </w:r>
    </w:p>
    <w:p w14:paraId="053F89B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со дня, указанного в полученном Банком требовании МПС, прекращаются обязательства Банка по осуществлению расчетов по Операциям, совершаемым с использованием таких Карточек;</w:t>
      </w:r>
    </w:p>
    <w:p w14:paraId="71927A2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Банк информирует Предприятие о прекращении осуществления расчетов по Операциям, осуществляемым с использованием таких Карточек.</w:t>
      </w:r>
    </w:p>
    <w:p w14:paraId="1B66407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.5.</w:t>
      </w:r>
      <w:r>
        <w:rPr>
          <w:rFonts w:ascii="Times New Roman" w:hAnsi="Times New Roman"/>
          <w:sz w:val="24"/>
          <w:szCs w:val="24"/>
        </w:rPr>
        <w:tab/>
        <w:t>Предприятие подтверждает свое согласие и предоставляет соответствующее разрешение на указание и использование: 1) наименования (в том числе торговых наименований) Предприятия; 2) адреса(ов) Предприятия;</w:t>
      </w:r>
      <w:r>
        <w:rPr>
          <w:rFonts w:ascii="Times New Roman" w:hAnsi="Times New Roman"/>
          <w:sz w:val="24"/>
          <w:szCs w:val="24"/>
          <w:lang w:val="ru-RU"/>
        </w:rPr>
        <w:t xml:space="preserve"> </w:t>
      </w:r>
      <w:r>
        <w:rPr>
          <w:rFonts w:ascii="Times New Roman" w:hAnsi="Times New Roman"/>
          <w:sz w:val="24"/>
          <w:szCs w:val="24"/>
        </w:rPr>
        <w:t>3) контактных телефонов Предприятия; 4) товарных знаков и логотипов Предприятия; 5) того факта, что Предприятие принимает Карточки и осуществляет прием платежей с использованием Сервисов Банка в целях совершения Операций, — в рекламных материалах (в том числе на сайтах в сети Интернет, в рекламных брошюрах и печатных изданиях), распространяемых или используемых Банком и его партнерами.</w:t>
      </w:r>
    </w:p>
    <w:p w14:paraId="3CC3D24C"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.6.</w:t>
      </w:r>
      <w:r>
        <w:rPr>
          <w:rFonts w:ascii="Times New Roman" w:hAnsi="Times New Roman"/>
          <w:sz w:val="24"/>
          <w:szCs w:val="24"/>
        </w:rPr>
        <w:tab/>
        <w:t>Предприятие дает Банку согласие на получение рекламы, в том числе по сетям электросвязи, а также рассылок по сетям подвижной радиотелефонной связи, от Банка, его контрагентов и/или аффилированных лиц.</w:t>
      </w:r>
    </w:p>
    <w:p w14:paraId="3F6788D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.7.</w:t>
      </w:r>
      <w:r>
        <w:rPr>
          <w:rFonts w:ascii="Times New Roman" w:hAnsi="Times New Roman"/>
          <w:sz w:val="24"/>
          <w:szCs w:val="24"/>
          <w:lang w:val="ru-RU"/>
        </w:rPr>
        <w:t xml:space="preserve"> </w:t>
      </w:r>
      <w:r>
        <w:rPr>
          <w:rFonts w:ascii="Times New Roman" w:hAnsi="Times New Roman"/>
          <w:sz w:val="24"/>
          <w:szCs w:val="24"/>
        </w:rPr>
        <w:t>Все уведомления, корреспонденция и другие сообщения по Договору, за исключением случаев, предусмотренных Договором, предоставляются Сторонам в письменном виде и должны:</w:t>
      </w:r>
    </w:p>
    <w:p w14:paraId="01FAB5F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доставляться нарочно; либо </w:t>
      </w:r>
    </w:p>
    <w:p w14:paraId="0A24A918"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xml:space="preserve">- отправляться письмом по соответствующему адресу, указанному в </w:t>
      </w:r>
      <w:r>
        <w:rPr>
          <w:rFonts w:ascii="Times New Roman" w:hAnsi="Times New Roman"/>
          <w:sz w:val="24"/>
          <w:szCs w:val="24"/>
          <w:lang w:val="ru-RU"/>
        </w:rPr>
        <w:t>Заявлении</w:t>
      </w:r>
      <w:r>
        <w:rPr>
          <w:rFonts w:ascii="Times New Roman" w:hAnsi="Times New Roman"/>
          <w:sz w:val="24"/>
          <w:szCs w:val="24"/>
        </w:rPr>
        <w:t>, либо по другому адресу (в случае изменения), который должен быть предварительно указан получателем отправления; либо</w:t>
      </w:r>
    </w:p>
    <w:p w14:paraId="3B77ACB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посредством электронной почты, указанной в </w:t>
      </w:r>
      <w:r>
        <w:rPr>
          <w:rFonts w:ascii="Times New Roman" w:hAnsi="Times New Roman"/>
          <w:sz w:val="24"/>
          <w:szCs w:val="24"/>
          <w:lang w:val="ru-RU"/>
        </w:rPr>
        <w:t>Заявлении</w:t>
      </w:r>
      <w:r>
        <w:rPr>
          <w:rFonts w:ascii="Times New Roman" w:hAnsi="Times New Roman"/>
          <w:sz w:val="24"/>
          <w:szCs w:val="24"/>
        </w:rPr>
        <w:t>; либо</w:t>
      </w:r>
    </w:p>
    <w:p w14:paraId="79293B96"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 через Личный кабинет.</w:t>
      </w:r>
    </w:p>
    <w:p w14:paraId="3DDFE1FA"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rPr>
        <w:tab/>
        <w:t>Передача уведомлений, корреспонденции и других сообщений по Договору должна осуществляться Сторонами при условии, что избранный канал связи предусматривает подтверждение о доставке уведомления адресату.</w:t>
      </w:r>
    </w:p>
    <w:p w14:paraId="50ED10A8" w14:textId="77777777" w:rsidR="002A25E9" w:rsidRDefault="002A25E9" w:rsidP="002A25E9">
      <w:pPr>
        <w:pStyle w:val="a9"/>
        <w:tabs>
          <w:tab w:val="left" w:pos="403"/>
          <w:tab w:val="left" w:pos="851"/>
        </w:tabs>
        <w:jc w:val="both"/>
        <w:rPr>
          <w:rFonts w:ascii="Times New Roman" w:hAnsi="Times New Roman"/>
          <w:sz w:val="24"/>
          <w:szCs w:val="24"/>
          <w:lang w:val="ru-RU"/>
        </w:rPr>
      </w:pPr>
      <w:r>
        <w:rPr>
          <w:rFonts w:ascii="Times New Roman" w:hAnsi="Times New Roman"/>
          <w:sz w:val="24"/>
          <w:szCs w:val="24"/>
          <w:lang w:val="ru-RU"/>
        </w:rPr>
        <w:t>15.8. Предприятие уведомлено и соглашается с тем, что при применении мер, санкций и/или ограничений, установленных законодательством РК,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МПС, другими органами, организациями и/или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иными странами,</w:t>
      </w:r>
      <w:r>
        <w:rPr>
          <w:rFonts w:ascii="Times New Roman" w:hAnsi="Times New Roman"/>
        </w:rPr>
        <w:t xml:space="preserve"> </w:t>
      </w:r>
      <w:r>
        <w:rPr>
          <w:rFonts w:ascii="Times New Roman" w:hAnsi="Times New Roman"/>
          <w:sz w:val="24"/>
          <w:szCs w:val="24"/>
          <w:lang w:val="ru-RU"/>
        </w:rPr>
        <w:t>которые могут повлечь приостановление/ограничение предоставления Банком некоторых услуг, Банк вправе прекратить/приостановить исполнение Договора.</w:t>
      </w:r>
    </w:p>
    <w:p w14:paraId="31A4D8E5"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15.9. </w:t>
      </w:r>
      <w:r>
        <w:rPr>
          <w:rFonts w:ascii="Times New Roman" w:hAnsi="Times New Roman"/>
          <w:sz w:val="24"/>
          <w:szCs w:val="24"/>
          <w:shd w:val="clear" w:color="auto" w:fill="FFFFFF" w:themeFill="background1"/>
          <w:lang w:val="ru-RU"/>
        </w:rPr>
        <w:t>Банк уведомляет об изменении условий Договора путем размещения информации в отделениях Банка и на сайте Банка www.berekebank.kz. Изменения вступают в силу со дня их публикации на сайте Банка. В случае несогласия Предприятия с изменениями в Договоре Предприятие имеет право расторгнуть Договор в порядке, предусмотренном подпунктом 12.2 Договора.</w:t>
      </w:r>
      <w:r>
        <w:rPr>
          <w:shd w:val="clear" w:color="auto" w:fill="FFFFFF" w:themeFill="background1"/>
        </w:rPr>
        <w:t xml:space="preserve"> </w:t>
      </w:r>
      <w:r>
        <w:rPr>
          <w:rFonts w:ascii="Times New Roman" w:hAnsi="Times New Roman"/>
          <w:sz w:val="24"/>
          <w:szCs w:val="24"/>
          <w:shd w:val="clear" w:color="auto" w:fill="FFFFFF" w:themeFill="background1"/>
          <w:lang w:val="ru-RU"/>
        </w:rPr>
        <w:t>Предприятие обязано самостоятельно контролировать и ознакомляться с изменениями в Договоре, которые размещаются на интернет-сайте Банка</w:t>
      </w:r>
      <w:r>
        <w:rPr>
          <w:rFonts w:ascii="Times New Roman" w:hAnsi="Times New Roman"/>
          <w:sz w:val="24"/>
          <w:szCs w:val="24"/>
          <w:highlight w:val="lightGray"/>
          <w:lang w:val="ru-RU"/>
        </w:rPr>
        <w:t>.</w:t>
      </w:r>
    </w:p>
    <w:p w14:paraId="1C219732"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В случае изменений в законодательстве РК, требующих внесения изменений и/или дополнений в Договор, до внесения изменений и дополнений в Договор в соответствии с порядком, установленным настоящим пунктом, Стороны руководствуются соответствующими положениями законодательства РК.</w:t>
      </w:r>
    </w:p>
    <w:p w14:paraId="4FB21003"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15.10. Предприятие предоставляет Банку право на раскрытие (в т.ч. передачу и использование) информации о себе, в том числе составляющую банковскую тайну, участникам МПС/банкам-корреспондентам в рамках программ противодействия легализации доходов, полученных преступным путем (АМL-процедуры), уполномоченным органам/лицам, МПС/участникам МПС, а также иным лицам, в т.ч. оказывающим Банку услуги по передаче документов клиентов, обеспечению информационно-технологического взаимодействия между Предприятием и Банком/Банком и третьими лицами при оказании услуг Предприятию, курьерские, консультационные, юридические, аудиторские и иные услуги, в том числе  услуги по возврату задолженности, либо в связи с уступкой прав требования/передачей прав и/или обязательств и прочее. Порядок и способы раскрытия (в т.ч передачи и использования) такой информации определяются Банком самостоятельно.</w:t>
      </w:r>
    </w:p>
    <w:p w14:paraId="7D1D1B6D"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15.11. В случае если какое-либо из положений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w:t>
      </w:r>
    </w:p>
    <w:p w14:paraId="60B22AB8" w14:textId="77777777" w:rsidR="002A25E9" w:rsidRDefault="002A25E9" w:rsidP="002A25E9">
      <w:pPr>
        <w:spacing w:after="0" w:line="240" w:lineRule="auto"/>
        <w:jc w:val="both"/>
        <w:rPr>
          <w:rFonts w:ascii="Times New Roman" w:hAnsi="Times New Roman"/>
          <w:sz w:val="24"/>
          <w:szCs w:val="24"/>
          <w:lang w:val="ru-RU"/>
        </w:rPr>
      </w:pPr>
      <w:r>
        <w:rPr>
          <w:rFonts w:ascii="Times New Roman" w:hAnsi="Times New Roman"/>
          <w:sz w:val="24"/>
          <w:szCs w:val="24"/>
          <w:lang w:val="ru-RU"/>
        </w:rPr>
        <w:t>15.12. Языком Договора Стороны выбрали государственный и русский язык. Стороны заявляют, что языки Договора ими полностью поняты, смысл и значение как Договора в целом, так и отдельных его частей полностью ясны. При возникновении разночтений (противоречий) Стороны руководствуются текстом на русском языке.</w:t>
      </w:r>
    </w:p>
    <w:p w14:paraId="2E1DB414"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w:t>
      </w:r>
      <w:r>
        <w:rPr>
          <w:rFonts w:ascii="Times New Roman" w:hAnsi="Times New Roman"/>
          <w:sz w:val="24"/>
          <w:szCs w:val="24"/>
          <w:lang w:val="ru-RU"/>
        </w:rPr>
        <w:t>13</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Следующие приложения являются неотъемлемыми частями Договора:</w:t>
      </w:r>
    </w:p>
    <w:p w14:paraId="449237EF" w14:textId="77777777" w:rsidR="002A25E9" w:rsidRDefault="002A25E9" w:rsidP="002A25E9">
      <w:pPr>
        <w:pStyle w:val="ad"/>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Приложение № 1: Заявление о присоединении к условиям договора об осуществлении расчетов по переводам, совершаемым в сети Интернет;</w:t>
      </w:r>
    </w:p>
    <w:p w14:paraId="3878AF68" w14:textId="77777777" w:rsidR="002A25E9" w:rsidRDefault="002A25E9" w:rsidP="002A25E9">
      <w:pPr>
        <w:pStyle w:val="ad"/>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Приложение № 2: </w:t>
      </w:r>
      <w:r>
        <w:rPr>
          <w:rFonts w:ascii="Times New Roman" w:eastAsia="Times New Roman" w:hAnsi="Times New Roman"/>
          <w:sz w:val="24"/>
          <w:szCs w:val="24"/>
          <w:lang w:eastAsia="ru-RU"/>
        </w:rPr>
        <w:t>Оформление Интернет-магазина Предприятия</w:t>
      </w:r>
      <w:r>
        <w:rPr>
          <w:rFonts w:ascii="Times New Roman" w:hAnsi="Times New Roman"/>
          <w:sz w:val="24"/>
          <w:szCs w:val="24"/>
        </w:rPr>
        <w:t>;</w:t>
      </w:r>
    </w:p>
    <w:p w14:paraId="08EDEB9F" w14:textId="77777777" w:rsidR="002A25E9" w:rsidRDefault="002A25E9" w:rsidP="002A25E9">
      <w:pPr>
        <w:pStyle w:val="ad"/>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Приложение № 3: Лимиты;</w:t>
      </w:r>
    </w:p>
    <w:p w14:paraId="2A74E723" w14:textId="77777777" w:rsidR="002A25E9" w:rsidRDefault="002A25E9" w:rsidP="002A25E9">
      <w:pPr>
        <w:pStyle w:val="ad"/>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Приложение № 4: </w:t>
      </w:r>
      <w:r>
        <w:rPr>
          <w:rFonts w:ascii="Times New Roman" w:eastAsia="Times New Roman" w:hAnsi="Times New Roman"/>
          <w:bCs/>
          <w:color w:val="000000"/>
          <w:sz w:val="24"/>
          <w:szCs w:val="24"/>
          <w:lang w:eastAsia="ru-RU"/>
        </w:rPr>
        <w:t>Заявка на регистрацию интернет-магазина;</w:t>
      </w:r>
    </w:p>
    <w:p w14:paraId="61D40247" w14:textId="77777777" w:rsidR="002A25E9" w:rsidRDefault="002A25E9" w:rsidP="002A25E9">
      <w:pPr>
        <w:pStyle w:val="ad"/>
        <w:numPr>
          <w:ilvl w:val="0"/>
          <w:numId w:val="18"/>
        </w:numPr>
        <w:spacing w:after="0" w:line="240" w:lineRule="auto"/>
        <w:ind w:left="0" w:firstLine="0"/>
        <w:jc w:val="both"/>
        <w:rPr>
          <w:rFonts w:ascii="Times New Roman" w:hAnsi="Times New Roman"/>
          <w:sz w:val="24"/>
          <w:szCs w:val="24"/>
        </w:rPr>
      </w:pPr>
      <w:r>
        <w:rPr>
          <w:rFonts w:ascii="Times New Roman" w:eastAsia="Times New Roman" w:hAnsi="Times New Roman"/>
          <w:bCs/>
          <w:color w:val="000000"/>
          <w:sz w:val="24"/>
          <w:szCs w:val="24"/>
          <w:lang w:eastAsia="ru-RU"/>
        </w:rPr>
        <w:t>Приложение №5: Формат Реестра операций;</w:t>
      </w:r>
    </w:p>
    <w:p w14:paraId="1D685275"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4630253A" w14:textId="77777777" w:rsidR="002A25E9" w:rsidRDefault="002A25E9" w:rsidP="002A25E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010E9ED"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1</w:t>
      </w:r>
    </w:p>
    <w:p w14:paraId="63EB0A5A" w14:textId="77777777" w:rsidR="002A25E9" w:rsidRDefault="002A25E9" w:rsidP="002A25E9">
      <w:pPr>
        <w:pStyle w:val="a9"/>
        <w:jc w:val="right"/>
        <w:rPr>
          <w:rFonts w:ascii="Times New Roman" w:hAnsi="Times New Roman"/>
          <w:b/>
          <w:sz w:val="24"/>
          <w:szCs w:val="24"/>
        </w:rPr>
      </w:pPr>
      <w:r>
        <w:rPr>
          <w:rFonts w:ascii="Times New Roman" w:eastAsia="Times New Roman" w:hAnsi="Times New Roman"/>
          <w:b/>
          <w:sz w:val="24"/>
          <w:szCs w:val="24"/>
          <w:lang w:eastAsia="ru-RU"/>
        </w:rPr>
        <w:t xml:space="preserve">к </w:t>
      </w:r>
      <w:r>
        <w:rPr>
          <w:rFonts w:ascii="Times New Roman" w:hAnsi="Times New Roman"/>
          <w:b/>
          <w:sz w:val="24"/>
          <w:szCs w:val="24"/>
        </w:rPr>
        <w:t>Договору об осуществлении расчетов</w:t>
      </w:r>
    </w:p>
    <w:p w14:paraId="4AF9160E" w14:textId="77777777" w:rsidR="002A25E9" w:rsidRDefault="002A25E9" w:rsidP="002A25E9">
      <w:pPr>
        <w:pStyle w:val="a9"/>
        <w:jc w:val="right"/>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50CFFE7C" w14:textId="77777777" w:rsidR="002A25E9" w:rsidRDefault="002A25E9" w:rsidP="002A25E9">
      <w:pPr>
        <w:spacing w:after="0" w:line="240" w:lineRule="auto"/>
        <w:jc w:val="right"/>
        <w:rPr>
          <w:rFonts w:ascii="Times New Roman" w:hAnsi="Times New Roman"/>
          <w:b/>
          <w:sz w:val="24"/>
          <w:szCs w:val="24"/>
        </w:rPr>
      </w:pPr>
    </w:p>
    <w:p w14:paraId="5662CE5C" w14:textId="77777777" w:rsidR="002A25E9" w:rsidRDefault="002A25E9" w:rsidP="002A25E9">
      <w:pPr>
        <w:spacing w:after="0" w:line="240" w:lineRule="auto"/>
        <w:jc w:val="right"/>
        <w:rPr>
          <w:rFonts w:ascii="Times New Roman" w:hAnsi="Times New Roman"/>
          <w:b/>
          <w:sz w:val="24"/>
          <w:szCs w:val="24"/>
          <w:lang w:val="ru-RU"/>
        </w:rPr>
      </w:pPr>
      <w:r>
        <w:rPr>
          <w:rFonts w:ascii="Times New Roman" w:hAnsi="Times New Roman"/>
          <w:b/>
          <w:sz w:val="24"/>
          <w:szCs w:val="24"/>
          <w:lang w:val="ru-RU"/>
        </w:rPr>
        <w:t>форма</w:t>
      </w:r>
    </w:p>
    <w:p w14:paraId="27938E2B" w14:textId="77777777" w:rsidR="002A25E9" w:rsidRDefault="002A25E9" w:rsidP="002A25E9">
      <w:pPr>
        <w:spacing w:after="0" w:line="240" w:lineRule="auto"/>
        <w:jc w:val="center"/>
        <w:rPr>
          <w:rFonts w:ascii="Times New Roman" w:hAnsi="Times New Roman"/>
          <w:b/>
          <w:sz w:val="24"/>
          <w:szCs w:val="24"/>
        </w:rPr>
      </w:pPr>
    </w:p>
    <w:p w14:paraId="62C1CCEE" w14:textId="77777777" w:rsidR="002A25E9" w:rsidRDefault="002A25E9" w:rsidP="002A25E9">
      <w:pPr>
        <w:spacing w:after="0" w:line="240" w:lineRule="auto"/>
        <w:jc w:val="center"/>
        <w:rPr>
          <w:rFonts w:ascii="Times New Roman" w:hAnsi="Times New Roman"/>
          <w:b/>
          <w:sz w:val="24"/>
          <w:szCs w:val="24"/>
        </w:rPr>
      </w:pPr>
      <w:r>
        <w:rPr>
          <w:rFonts w:ascii="Times New Roman" w:hAnsi="Times New Roman"/>
          <w:b/>
          <w:sz w:val="24"/>
          <w:szCs w:val="24"/>
        </w:rPr>
        <w:t>Заявление о присоединении к условиям</w:t>
      </w:r>
    </w:p>
    <w:p w14:paraId="3FDFA0FA" w14:textId="77777777" w:rsidR="002A25E9" w:rsidRDefault="002A25E9" w:rsidP="002A25E9">
      <w:pPr>
        <w:spacing w:after="0" w:line="240" w:lineRule="auto"/>
        <w:jc w:val="center"/>
        <w:rPr>
          <w:rFonts w:ascii="Times New Roman" w:hAnsi="Times New Roman"/>
          <w:b/>
          <w:sz w:val="24"/>
          <w:szCs w:val="24"/>
        </w:rPr>
      </w:pPr>
      <w:r>
        <w:rPr>
          <w:rFonts w:ascii="Times New Roman" w:hAnsi="Times New Roman"/>
          <w:b/>
          <w:sz w:val="24"/>
          <w:szCs w:val="24"/>
        </w:rPr>
        <w:t>договора об осуществлении расчетов</w:t>
      </w:r>
    </w:p>
    <w:p w14:paraId="012F5A7C" w14:textId="77777777" w:rsidR="002A25E9" w:rsidRDefault="002A25E9" w:rsidP="002A25E9">
      <w:pPr>
        <w:spacing w:after="0" w:line="240" w:lineRule="auto"/>
        <w:jc w:val="center"/>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10AEFB5A" w14:textId="77777777" w:rsidR="002A25E9" w:rsidRDefault="002A25E9" w:rsidP="002A25E9">
      <w:pPr>
        <w:spacing w:after="0" w:line="240" w:lineRule="auto"/>
        <w:jc w:val="both"/>
        <w:rPr>
          <w:rFonts w:ascii="Times New Roman" w:hAnsi="Times New Roman"/>
          <w:sz w:val="24"/>
          <w:szCs w:val="24"/>
        </w:rPr>
      </w:pPr>
    </w:p>
    <w:tbl>
      <w:tblPr>
        <w:tblW w:w="0" w:type="auto"/>
        <w:tblBorders>
          <w:bottom w:val="single" w:sz="4" w:space="0" w:color="auto"/>
          <w:insideH w:val="single" w:sz="4" w:space="0" w:color="auto"/>
        </w:tblBorders>
        <w:tblLook w:val="04A0" w:firstRow="1" w:lastRow="0" w:firstColumn="1" w:lastColumn="0" w:noHBand="0" w:noVBand="1"/>
      </w:tblPr>
      <w:tblGrid>
        <w:gridCol w:w="9355"/>
      </w:tblGrid>
      <w:tr w:rsidR="002A25E9" w14:paraId="47C37E99" w14:textId="77777777" w:rsidTr="002A25E9">
        <w:tc>
          <w:tcPr>
            <w:tcW w:w="9571" w:type="dxa"/>
            <w:tcBorders>
              <w:top w:val="nil"/>
              <w:left w:val="nil"/>
              <w:bottom w:val="single" w:sz="4" w:space="0" w:color="auto"/>
              <w:right w:val="nil"/>
            </w:tcBorders>
            <w:hideMark/>
          </w:tcPr>
          <w:p w14:paraId="23ED56EF"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Полное наименование</w:t>
            </w:r>
          </w:p>
          <w:p w14:paraId="632CC662"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(далее по тексту — «Предприятие»):</w:t>
            </w:r>
          </w:p>
        </w:tc>
      </w:tr>
      <w:tr w:rsidR="002A25E9" w14:paraId="7310B216" w14:textId="77777777" w:rsidTr="002A25E9">
        <w:tc>
          <w:tcPr>
            <w:tcW w:w="9571" w:type="dxa"/>
            <w:tcBorders>
              <w:top w:val="single" w:sz="4" w:space="0" w:color="auto"/>
              <w:left w:val="nil"/>
              <w:bottom w:val="single" w:sz="4" w:space="0" w:color="auto"/>
              <w:right w:val="nil"/>
            </w:tcBorders>
            <w:hideMark/>
          </w:tcPr>
          <w:p w14:paraId="31DC7F69"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Сокращенное наименование:</w:t>
            </w:r>
          </w:p>
        </w:tc>
      </w:tr>
      <w:tr w:rsidR="002A25E9" w14:paraId="64D0DB50" w14:textId="77777777" w:rsidTr="002A25E9">
        <w:tc>
          <w:tcPr>
            <w:tcW w:w="9571" w:type="dxa"/>
            <w:tcBorders>
              <w:top w:val="single" w:sz="4" w:space="0" w:color="auto"/>
              <w:left w:val="nil"/>
              <w:bottom w:val="single" w:sz="4" w:space="0" w:color="auto"/>
              <w:right w:val="nil"/>
            </w:tcBorders>
          </w:tcPr>
          <w:p w14:paraId="628CF91D"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Юридический адрес места нахождения:</w:t>
            </w:r>
          </w:p>
          <w:p w14:paraId="553DC8F1" w14:textId="77777777" w:rsidR="002A25E9" w:rsidRDefault="002A25E9">
            <w:pPr>
              <w:spacing w:after="0" w:line="240" w:lineRule="auto"/>
              <w:jc w:val="both"/>
              <w:rPr>
                <w:rFonts w:ascii="Times New Roman" w:hAnsi="Times New Roman"/>
                <w:sz w:val="24"/>
                <w:szCs w:val="24"/>
              </w:rPr>
            </w:pPr>
          </w:p>
          <w:p w14:paraId="3E52A59C"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Фактический адрес места нахождения:</w:t>
            </w:r>
          </w:p>
          <w:p w14:paraId="03A82645" w14:textId="77777777" w:rsidR="002A25E9" w:rsidRDefault="002A25E9">
            <w:pPr>
              <w:spacing w:after="0" w:line="240" w:lineRule="auto"/>
              <w:jc w:val="both"/>
              <w:rPr>
                <w:rFonts w:ascii="Times New Roman" w:hAnsi="Times New Roman"/>
                <w:sz w:val="24"/>
                <w:szCs w:val="24"/>
              </w:rPr>
            </w:pPr>
          </w:p>
        </w:tc>
      </w:tr>
      <w:tr w:rsidR="002A25E9" w14:paraId="648F7EF7" w14:textId="77777777" w:rsidTr="002A25E9">
        <w:tc>
          <w:tcPr>
            <w:tcW w:w="9571" w:type="dxa"/>
            <w:tcBorders>
              <w:top w:val="single" w:sz="4" w:space="0" w:color="auto"/>
              <w:left w:val="nil"/>
              <w:bottom w:val="single" w:sz="4" w:space="0" w:color="auto"/>
              <w:right w:val="nil"/>
            </w:tcBorders>
            <w:hideMark/>
          </w:tcPr>
          <w:p w14:paraId="3B7A7962"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lang w:val="ru-RU"/>
              </w:rPr>
              <w:t>И</w:t>
            </w:r>
            <w:r>
              <w:rPr>
                <w:rFonts w:ascii="Times New Roman" w:hAnsi="Times New Roman"/>
                <w:sz w:val="24"/>
                <w:szCs w:val="24"/>
              </w:rPr>
              <w:t>сполн</w:t>
            </w:r>
            <w:r>
              <w:rPr>
                <w:rFonts w:ascii="Times New Roman" w:hAnsi="Times New Roman"/>
                <w:sz w:val="24"/>
                <w:szCs w:val="24"/>
                <w:lang w:val="ru-RU"/>
              </w:rPr>
              <w:t>ительный</w:t>
            </w:r>
            <w:r>
              <w:rPr>
                <w:rFonts w:ascii="Times New Roman" w:hAnsi="Times New Roman"/>
                <w:sz w:val="24"/>
                <w:szCs w:val="24"/>
              </w:rPr>
              <w:t xml:space="preserve"> орган:</w:t>
            </w:r>
          </w:p>
        </w:tc>
      </w:tr>
      <w:tr w:rsidR="002A25E9" w14:paraId="4A1425D5" w14:textId="77777777" w:rsidTr="002A25E9">
        <w:tc>
          <w:tcPr>
            <w:tcW w:w="9571" w:type="dxa"/>
            <w:tcBorders>
              <w:top w:val="single" w:sz="4" w:space="0" w:color="auto"/>
              <w:left w:val="nil"/>
              <w:bottom w:val="single" w:sz="4" w:space="0" w:color="auto"/>
              <w:right w:val="nil"/>
            </w:tcBorders>
            <w:hideMark/>
          </w:tcPr>
          <w:p w14:paraId="7006A5D1"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БИН/ИИН:</w:t>
            </w:r>
          </w:p>
        </w:tc>
      </w:tr>
      <w:tr w:rsidR="002A25E9" w14:paraId="425FE389" w14:textId="77777777" w:rsidTr="002A25E9">
        <w:tc>
          <w:tcPr>
            <w:tcW w:w="9571" w:type="dxa"/>
            <w:tcBorders>
              <w:top w:val="single" w:sz="4" w:space="0" w:color="auto"/>
              <w:left w:val="nil"/>
              <w:bottom w:val="single" w:sz="4" w:space="0" w:color="auto"/>
              <w:right w:val="nil"/>
            </w:tcBorders>
            <w:hideMark/>
          </w:tcPr>
          <w:p w14:paraId="01FC2D3B"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Домен:</w:t>
            </w:r>
          </w:p>
        </w:tc>
      </w:tr>
      <w:tr w:rsidR="002A25E9" w14:paraId="2ED8895E" w14:textId="77777777" w:rsidTr="002A25E9">
        <w:tc>
          <w:tcPr>
            <w:tcW w:w="9571" w:type="dxa"/>
            <w:tcBorders>
              <w:top w:val="single" w:sz="4" w:space="0" w:color="auto"/>
              <w:left w:val="nil"/>
              <w:bottom w:val="single" w:sz="4" w:space="0" w:color="auto"/>
              <w:right w:val="nil"/>
            </w:tcBorders>
            <w:hideMark/>
          </w:tcPr>
          <w:p w14:paraId="73A8D3F6"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 xml:space="preserve">Реквизиты </w:t>
            </w:r>
            <w:r>
              <w:rPr>
                <w:rFonts w:ascii="Times New Roman" w:hAnsi="Times New Roman"/>
                <w:sz w:val="24"/>
                <w:szCs w:val="24"/>
                <w:lang w:val="ru-RU"/>
              </w:rPr>
              <w:t xml:space="preserve">банковского </w:t>
            </w:r>
            <w:r>
              <w:rPr>
                <w:rFonts w:ascii="Times New Roman" w:hAnsi="Times New Roman"/>
                <w:sz w:val="24"/>
                <w:szCs w:val="24"/>
              </w:rPr>
              <w:t xml:space="preserve">счета для перечисления: </w:t>
            </w:r>
          </w:p>
        </w:tc>
      </w:tr>
      <w:tr w:rsidR="002A25E9" w14:paraId="4C3FC661" w14:textId="77777777" w:rsidTr="002A25E9">
        <w:tc>
          <w:tcPr>
            <w:tcW w:w="9571" w:type="dxa"/>
            <w:tcBorders>
              <w:top w:val="single" w:sz="4" w:space="0" w:color="auto"/>
              <w:left w:val="nil"/>
              <w:bottom w:val="single" w:sz="4" w:space="0" w:color="auto"/>
              <w:right w:val="nil"/>
            </w:tcBorders>
            <w:hideMark/>
          </w:tcPr>
          <w:p w14:paraId="441A9E82"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Телефон:</w:t>
            </w:r>
          </w:p>
        </w:tc>
      </w:tr>
      <w:tr w:rsidR="002A25E9" w14:paraId="33316FB6" w14:textId="77777777" w:rsidTr="002A25E9">
        <w:tc>
          <w:tcPr>
            <w:tcW w:w="9571" w:type="dxa"/>
            <w:tcBorders>
              <w:top w:val="single" w:sz="4" w:space="0" w:color="auto"/>
              <w:left w:val="nil"/>
              <w:bottom w:val="single" w:sz="4" w:space="0" w:color="auto"/>
              <w:right w:val="nil"/>
            </w:tcBorders>
            <w:hideMark/>
          </w:tcPr>
          <w:p w14:paraId="45AA5952"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w:t>
            </w:r>
          </w:p>
        </w:tc>
      </w:tr>
      <w:tr w:rsidR="002A25E9" w14:paraId="701EE74B" w14:textId="77777777" w:rsidTr="002A25E9">
        <w:tc>
          <w:tcPr>
            <w:tcW w:w="9571" w:type="dxa"/>
            <w:tcBorders>
              <w:top w:val="single" w:sz="4" w:space="0" w:color="auto"/>
              <w:left w:val="nil"/>
              <w:bottom w:val="single" w:sz="4" w:space="0" w:color="auto"/>
              <w:right w:val="nil"/>
            </w:tcBorders>
            <w:hideMark/>
          </w:tcPr>
          <w:p w14:paraId="0A97798E"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Вид деятельности:</w:t>
            </w:r>
          </w:p>
        </w:tc>
      </w:tr>
      <w:tr w:rsidR="002A25E9" w14:paraId="3B1C744E" w14:textId="77777777" w:rsidTr="002A25E9">
        <w:tc>
          <w:tcPr>
            <w:tcW w:w="9571" w:type="dxa"/>
            <w:tcBorders>
              <w:top w:val="single" w:sz="4" w:space="0" w:color="auto"/>
              <w:left w:val="nil"/>
              <w:bottom w:val="single" w:sz="4" w:space="0" w:color="auto"/>
              <w:right w:val="nil"/>
            </w:tcBorders>
            <w:hideMark/>
          </w:tcPr>
          <w:p w14:paraId="6C9C169D"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МСС:</w:t>
            </w:r>
          </w:p>
        </w:tc>
      </w:tr>
      <w:tr w:rsidR="002A25E9" w14:paraId="0CF3975A" w14:textId="77777777" w:rsidTr="002A25E9">
        <w:tc>
          <w:tcPr>
            <w:tcW w:w="9571" w:type="dxa"/>
            <w:tcBorders>
              <w:top w:val="single" w:sz="4" w:space="0" w:color="auto"/>
              <w:left w:val="nil"/>
              <w:bottom w:val="single" w:sz="4" w:space="0" w:color="auto"/>
              <w:right w:val="nil"/>
            </w:tcBorders>
            <w:hideMark/>
          </w:tcPr>
          <w:p w14:paraId="4DA6A422"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rPr>
              <w:t>Обороты:</w:t>
            </w:r>
          </w:p>
        </w:tc>
      </w:tr>
      <w:tr w:rsidR="002A25E9" w14:paraId="03A6CF50" w14:textId="77777777" w:rsidTr="002A25E9">
        <w:tc>
          <w:tcPr>
            <w:tcW w:w="9571" w:type="dxa"/>
            <w:tcBorders>
              <w:top w:val="single" w:sz="4" w:space="0" w:color="auto"/>
              <w:left w:val="nil"/>
              <w:bottom w:val="single" w:sz="4" w:space="0" w:color="auto"/>
              <w:right w:val="nil"/>
            </w:tcBorders>
            <w:hideMark/>
          </w:tcPr>
          <w:p w14:paraId="780219DB" w14:textId="77777777" w:rsidR="002A25E9" w:rsidRDefault="002A25E9">
            <w:pPr>
              <w:spacing w:after="0" w:line="240" w:lineRule="auto"/>
              <w:jc w:val="both"/>
              <w:rPr>
                <w:rFonts w:ascii="Times New Roman" w:hAnsi="Times New Roman"/>
                <w:sz w:val="24"/>
                <w:szCs w:val="24"/>
              </w:rPr>
            </w:pPr>
            <w:r>
              <w:rPr>
                <w:rFonts w:ascii="Times New Roman" w:hAnsi="Times New Roman"/>
                <w:sz w:val="24"/>
                <w:szCs w:val="24"/>
                <w:lang w:val="ru-RU"/>
              </w:rPr>
              <w:t xml:space="preserve">Комиссия </w:t>
            </w:r>
            <w:r>
              <w:rPr>
                <w:rFonts w:ascii="Times New Roman" w:hAnsi="Times New Roman"/>
                <w:sz w:val="24"/>
                <w:szCs w:val="24"/>
              </w:rPr>
              <w:t>Банка в % от суммы операции:</w:t>
            </w:r>
          </w:p>
        </w:tc>
      </w:tr>
      <w:tr w:rsidR="002A25E9" w14:paraId="341AAC8E" w14:textId="77777777" w:rsidTr="002A25E9">
        <w:tc>
          <w:tcPr>
            <w:tcW w:w="9571" w:type="dxa"/>
            <w:tcBorders>
              <w:top w:val="single" w:sz="4" w:space="0" w:color="auto"/>
              <w:left w:val="nil"/>
              <w:bottom w:val="single" w:sz="4" w:space="0" w:color="auto"/>
              <w:right w:val="nil"/>
            </w:tcBorders>
          </w:tcPr>
          <w:p w14:paraId="316BE124" w14:textId="77777777" w:rsidR="002A25E9" w:rsidRDefault="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Предприятие принимает следующие типы Карточек (необходимое отметить):</w:t>
            </w:r>
          </w:p>
          <w:p w14:paraId="12A8FAF2" w14:textId="77777777" w:rsidR="002A25E9" w:rsidRDefault="002A25E9" w:rsidP="002A25E9">
            <w:pPr>
              <w:numPr>
                <w:ilvl w:val="0"/>
                <w:numId w:val="19"/>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Карточки, Транзакции по которым через Интернет-магазин осуществляются с использованием технологии 3</w:t>
            </w:r>
            <w:r>
              <w:rPr>
                <w:rFonts w:ascii="Times New Roman" w:eastAsia="Times New Roman" w:hAnsi="Times New Roman"/>
                <w:sz w:val="24"/>
                <w:szCs w:val="24"/>
                <w:lang w:val="en-US" w:eastAsia="ru-RU"/>
              </w:rPr>
              <w:t>D</w:t>
            </w:r>
            <w:r w:rsidRPr="002A25E9">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en-US" w:eastAsia="ru-RU"/>
              </w:rPr>
              <w:t>Secure</w:t>
            </w:r>
            <w:r>
              <w:rPr>
                <w:rFonts w:ascii="Times New Roman" w:eastAsia="Times New Roman" w:hAnsi="Times New Roman"/>
                <w:sz w:val="24"/>
                <w:szCs w:val="24"/>
                <w:lang w:eastAsia="ru-RU"/>
              </w:rPr>
              <w:t>;</w:t>
            </w:r>
          </w:p>
          <w:p w14:paraId="77AFD9B9" w14:textId="77777777" w:rsidR="002A25E9" w:rsidRDefault="002A25E9" w:rsidP="002A25E9">
            <w:pPr>
              <w:numPr>
                <w:ilvl w:val="0"/>
                <w:numId w:val="19"/>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Карточки, Транзакции по которым через Интернет-магазин могут осуществляться без использования технологии 3</w:t>
            </w:r>
            <w:r>
              <w:rPr>
                <w:rFonts w:ascii="Times New Roman" w:eastAsia="Times New Roman" w:hAnsi="Times New Roman"/>
                <w:sz w:val="24"/>
                <w:szCs w:val="24"/>
                <w:lang w:val="en-US" w:eastAsia="ru-RU"/>
              </w:rPr>
              <w:t>D</w:t>
            </w:r>
            <w:r w:rsidRPr="002A25E9">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en-US" w:eastAsia="ru-RU"/>
              </w:rPr>
              <w:t>Secure</w:t>
            </w:r>
            <w:r>
              <w:rPr>
                <w:rFonts w:ascii="Times New Roman" w:eastAsia="Times New Roman" w:hAnsi="Times New Roman"/>
                <w:sz w:val="24"/>
                <w:szCs w:val="24"/>
                <w:lang w:eastAsia="ru-RU"/>
              </w:rPr>
              <w:t>.</w:t>
            </w:r>
          </w:p>
          <w:p w14:paraId="304076CF" w14:textId="77777777" w:rsidR="002A25E9" w:rsidRDefault="002A25E9">
            <w:pPr>
              <w:spacing w:after="0" w:line="240" w:lineRule="auto"/>
              <w:jc w:val="both"/>
              <w:rPr>
                <w:rFonts w:ascii="Times New Roman" w:hAnsi="Times New Roman"/>
                <w:sz w:val="24"/>
                <w:szCs w:val="24"/>
              </w:rPr>
            </w:pPr>
          </w:p>
        </w:tc>
      </w:tr>
    </w:tbl>
    <w:p w14:paraId="7E5A96C1" w14:textId="77777777" w:rsidR="002A25E9" w:rsidRDefault="002A25E9" w:rsidP="002A25E9">
      <w:pPr>
        <w:spacing w:after="0" w:line="240" w:lineRule="auto"/>
        <w:jc w:val="both"/>
        <w:rPr>
          <w:rFonts w:ascii="Times New Roman" w:hAnsi="Times New Roman"/>
          <w:sz w:val="24"/>
          <w:szCs w:val="24"/>
        </w:rPr>
      </w:pPr>
    </w:p>
    <w:p w14:paraId="74565BC7" w14:textId="77777777" w:rsidR="002A25E9" w:rsidRDefault="002A25E9" w:rsidP="002A25E9">
      <w:pPr>
        <w:numPr>
          <w:ilvl w:val="0"/>
          <w:numId w:val="20"/>
        </w:numPr>
        <w:spacing w:after="0" w:line="240" w:lineRule="auto"/>
        <w:ind w:left="0" w:firstLine="284"/>
        <w:jc w:val="both"/>
        <w:rPr>
          <w:rFonts w:ascii="Times New Roman" w:hAnsi="Times New Roman"/>
          <w:sz w:val="24"/>
          <w:szCs w:val="24"/>
        </w:rPr>
      </w:pPr>
      <w:r>
        <w:rPr>
          <w:rFonts w:ascii="Times New Roman" w:hAnsi="Times New Roman"/>
          <w:sz w:val="24"/>
          <w:szCs w:val="24"/>
          <w:lang w:val="ru-RU"/>
        </w:rPr>
        <w:t>Предприятие</w:t>
      </w:r>
      <w:r>
        <w:rPr>
          <w:rFonts w:ascii="Times New Roman" w:hAnsi="Times New Roman"/>
          <w:sz w:val="24"/>
          <w:szCs w:val="24"/>
        </w:rPr>
        <w:t xml:space="preserve"> подписанием Заявления о присоединении к условиям договора об осуществлении расчетов по переводам, совершаемым в сети Интернет в АО «Bereke Bank»</w:t>
      </w:r>
      <w:r>
        <w:rPr>
          <w:rFonts w:ascii="Times New Roman" w:hAnsi="Times New Roman"/>
          <w:sz w:val="24"/>
          <w:szCs w:val="24"/>
          <w:lang w:val="ru-RU"/>
        </w:rPr>
        <w:t xml:space="preserve"> </w:t>
      </w:r>
      <w:r>
        <w:rPr>
          <w:rFonts w:ascii="Times New Roman" w:hAnsi="Times New Roman"/>
          <w:sz w:val="24"/>
          <w:szCs w:val="24"/>
        </w:rPr>
        <w:t>(ДБ Lesha Bank LLC (Public)</w:t>
      </w:r>
      <w:r>
        <w:rPr>
          <w:rFonts w:ascii="Times New Roman" w:hAnsi="Times New Roman"/>
          <w:sz w:val="24"/>
          <w:szCs w:val="24"/>
          <w:lang w:val="ru-RU"/>
        </w:rPr>
        <w:t>)</w:t>
      </w:r>
      <w:r>
        <w:rPr>
          <w:rFonts w:ascii="Times New Roman" w:hAnsi="Times New Roman"/>
          <w:sz w:val="24"/>
          <w:szCs w:val="24"/>
        </w:rPr>
        <w:t xml:space="preserve"> (далее – Заявление) подтверждает, что</w:t>
      </w:r>
      <w:r>
        <w:rPr>
          <w:rFonts w:ascii="Times New Roman" w:hAnsi="Times New Roman"/>
          <w:sz w:val="24"/>
          <w:szCs w:val="24"/>
          <w:lang w:val="ru-RU"/>
        </w:rPr>
        <w:t>:</w:t>
      </w:r>
    </w:p>
    <w:p w14:paraId="300BD043" w14:textId="77777777" w:rsidR="002A25E9" w:rsidRDefault="002A25E9" w:rsidP="002A25E9">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1.1. ознакомлен (с предоставлением необходимого времени для ознакомления) с Договором </w:t>
      </w:r>
      <w:r>
        <w:rPr>
          <w:rFonts w:ascii="Times New Roman" w:hAnsi="Times New Roman"/>
          <w:sz w:val="24"/>
          <w:szCs w:val="24"/>
        </w:rPr>
        <w:t>об осуществлении расчетов по переводам, совершаемым в сети Интернет</w:t>
      </w:r>
      <w:r>
        <w:rPr>
          <w:rFonts w:ascii="Times New Roman" w:hAnsi="Times New Roman"/>
          <w:sz w:val="24"/>
          <w:szCs w:val="24"/>
          <w:lang w:val="ru-RU"/>
        </w:rPr>
        <w:t xml:space="preserve"> (далее – Договор) и приложениями к нему, тарифами, понимает их текст и выражает свое согласие с ними и обязуется их выполнять надлежащим образом.</w:t>
      </w:r>
    </w:p>
    <w:p w14:paraId="504174A1" w14:textId="77777777" w:rsidR="002A25E9" w:rsidRDefault="002A25E9" w:rsidP="002A25E9">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1.2. ознакомлен и согласен с порядком и основаниями списания/изъятия денег с банковских счетов Предприятия и дает свое безотзывное согласие на изъятие (списание) Банком денег путем прямого дебетования любых банковских счетов Предприятия в любой валюте, открытых и обслуживаемых Банком в случаях, предусмотренных Договором.</w:t>
      </w:r>
    </w:p>
    <w:p w14:paraId="7A24199B" w14:textId="77777777" w:rsidR="002A25E9" w:rsidRDefault="002A25E9" w:rsidP="002A25E9">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1.3.</w:t>
      </w:r>
      <w:r>
        <w:t xml:space="preserve"> </w:t>
      </w:r>
      <w:r>
        <w:rPr>
          <w:rFonts w:ascii="Times New Roman" w:hAnsi="Times New Roman"/>
          <w:sz w:val="24"/>
          <w:szCs w:val="24"/>
          <w:lang w:val="ru-RU"/>
        </w:rPr>
        <w:t>присоединяется к Договору.</w:t>
      </w:r>
    </w:p>
    <w:p w14:paraId="55F73656" w14:textId="77777777" w:rsidR="002A25E9" w:rsidRDefault="002A25E9" w:rsidP="002A25E9">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1.4 ознакомлен (с предоставлением необходимого времени для ознакомления) с Условиями согласия на сбор и обработку сведений, в том числе содержащих персональные данные, банковскую и иную охраняемую законом тайну (далее – </w:t>
      </w:r>
      <w:r>
        <w:rPr>
          <w:rFonts w:ascii="Times New Roman" w:hAnsi="Times New Roman"/>
          <w:sz w:val="24"/>
          <w:szCs w:val="24"/>
          <w:lang w:val="ru-RU"/>
        </w:rPr>
        <w:lastRenderedPageBreak/>
        <w:t>Условия), размещенными на сайте https://berekebank.kz; предоставление согласия на сбор и обработку Банком сведений обо мне в соответствии с содержанием Условий; настоящее согласие и Условия в совокупности представляют собой письменное согласие на сбор и обработку сведений, в том числе содержащих персональные данные, банковскую и иную охраняемую законом тайну, соответствующее требованиям законодательства  РК.</w:t>
      </w:r>
    </w:p>
    <w:p w14:paraId="07EC51CB" w14:textId="77777777" w:rsidR="002A25E9" w:rsidRDefault="002A25E9" w:rsidP="002A25E9">
      <w:pPr>
        <w:spacing w:after="0" w:line="240" w:lineRule="auto"/>
        <w:jc w:val="both"/>
        <w:rPr>
          <w:rFonts w:ascii="Times New Roman" w:hAnsi="Times New Roman"/>
          <w:sz w:val="24"/>
          <w:szCs w:val="24"/>
          <w:lang w:val="ru-RU"/>
        </w:rPr>
      </w:pPr>
    </w:p>
    <w:p w14:paraId="100A9657"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2. Адрес Предприятия, указанный в Заявлении, является фактическим адресом места нахождения Предприятия.</w:t>
      </w:r>
    </w:p>
    <w:p w14:paraId="013646ED"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 Предприятие подтверждает всю полноту, точность и достоверность данных, указанных в Заявлении, заполненном и предоставленном Предприятием в Банк, а также в предоставленных для заключения Договора документах.</w:t>
      </w:r>
    </w:p>
    <w:p w14:paraId="1A4B91DF"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sz w:val="24"/>
          <w:szCs w:val="24"/>
          <w:lang w:val="ru-RU"/>
        </w:rPr>
        <w:t>4</w:t>
      </w:r>
      <w:r>
        <w:rPr>
          <w:rFonts w:ascii="Times New Roman" w:hAnsi="Times New Roman"/>
          <w:sz w:val="24"/>
          <w:szCs w:val="24"/>
        </w:rPr>
        <w:t>. Заявление принято Банком, Договор считается акцептованным, а равно заключенным с Банком, с момента</w:t>
      </w:r>
      <w:r>
        <w:t xml:space="preserve"> </w:t>
      </w:r>
      <w:r>
        <w:rPr>
          <w:rFonts w:ascii="Times New Roman" w:hAnsi="Times New Roman"/>
          <w:sz w:val="24"/>
          <w:szCs w:val="24"/>
        </w:rPr>
        <w:t>подписания уполномоченным лицом Банка и проставления печати</w:t>
      </w:r>
      <w:r>
        <w:rPr>
          <w:rFonts w:ascii="Times New Roman" w:hAnsi="Times New Roman"/>
          <w:sz w:val="24"/>
          <w:szCs w:val="24"/>
          <w:lang w:val="ru-RU"/>
        </w:rPr>
        <w:t>.</w:t>
      </w:r>
    </w:p>
    <w:p w14:paraId="6027CC16" w14:textId="77777777" w:rsidR="002A25E9" w:rsidRDefault="002A25E9" w:rsidP="002A25E9">
      <w:pPr>
        <w:spacing w:after="0" w:line="240" w:lineRule="auto"/>
        <w:jc w:val="both"/>
        <w:rPr>
          <w:rFonts w:ascii="Times New Roman" w:hAnsi="Times New Roman"/>
          <w:sz w:val="24"/>
          <w:szCs w:val="24"/>
        </w:rPr>
      </w:pPr>
    </w:p>
    <w:p w14:paraId="71CD568C" w14:textId="77777777" w:rsidR="002A25E9" w:rsidRDefault="002A25E9" w:rsidP="002A25E9">
      <w:pPr>
        <w:spacing w:after="0" w:line="240" w:lineRule="auto"/>
        <w:jc w:val="both"/>
        <w:rPr>
          <w:rFonts w:ascii="Times New Roman" w:hAnsi="Times New Roman"/>
          <w:sz w:val="24"/>
          <w:szCs w:val="24"/>
        </w:rPr>
      </w:pPr>
    </w:p>
    <w:p w14:paraId="6D7E2641" w14:textId="77777777" w:rsidR="002A25E9" w:rsidRDefault="002A25E9" w:rsidP="002A25E9">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val="ru-RU"/>
        </w:rPr>
        <w:t>Уполномоченное лицо</w:t>
      </w:r>
      <w:r>
        <w:rPr>
          <w:rFonts w:ascii="Times New Roman" w:hAnsi="Times New Roman"/>
          <w:b/>
          <w:color w:val="000000"/>
          <w:sz w:val="24"/>
          <w:szCs w:val="24"/>
        </w:rPr>
        <w:t xml:space="preserve"> Предприятия</w:t>
      </w:r>
    </w:p>
    <w:p w14:paraId="1B8E6CF3"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 ______________________</w:t>
      </w:r>
    </w:p>
    <w:p w14:paraId="41F657F4" w14:textId="77777777" w:rsidR="002A25E9" w:rsidRDefault="002A25E9" w:rsidP="002A25E9">
      <w:pPr>
        <w:spacing w:after="0" w:line="240" w:lineRule="auto"/>
        <w:ind w:left="1416" w:hanging="1416"/>
        <w:jc w:val="both"/>
        <w:rPr>
          <w:rFonts w:ascii="Times New Roman" w:hAnsi="Times New Roman"/>
          <w:color w:val="000000"/>
          <w:sz w:val="24"/>
          <w:szCs w:val="24"/>
          <w:lang w:val="ru-RU"/>
        </w:rPr>
      </w:pPr>
      <w:r>
        <w:rPr>
          <w:rFonts w:ascii="Times New Roman" w:hAnsi="Times New Roman"/>
          <w:color w:val="000000"/>
          <w:sz w:val="24"/>
          <w:szCs w:val="24"/>
        </w:rPr>
        <w:t xml:space="preserve">(должность, фамилия, имя, отчество (при его наличии) полностью)) </w:t>
      </w:r>
      <w:r>
        <w:rPr>
          <w:rFonts w:ascii="Times New Roman" w:hAnsi="Times New Roman"/>
          <w:color w:val="000000"/>
          <w:sz w:val="24"/>
          <w:szCs w:val="24"/>
        </w:rPr>
        <w:tab/>
        <w:t>(подпись)</w:t>
      </w:r>
      <w:r>
        <w:rPr>
          <w:rFonts w:ascii="Times New Roman" w:hAnsi="Times New Roman"/>
          <w:color w:val="000000"/>
          <w:sz w:val="24"/>
          <w:szCs w:val="24"/>
          <w:lang w:val="ru-RU"/>
        </w:rPr>
        <w:t>*</w:t>
      </w:r>
    </w:p>
    <w:p w14:paraId="229915E4" w14:textId="77777777" w:rsidR="002A25E9" w:rsidRDefault="002A25E9" w:rsidP="002A25E9">
      <w:pPr>
        <w:spacing w:after="0" w:line="240" w:lineRule="auto"/>
        <w:ind w:left="1416" w:firstLine="708"/>
        <w:jc w:val="both"/>
        <w:rPr>
          <w:rFonts w:ascii="Times New Roman" w:hAnsi="Times New Roman"/>
          <w:color w:val="000000"/>
          <w:sz w:val="24"/>
          <w:szCs w:val="24"/>
        </w:rPr>
      </w:pPr>
    </w:p>
    <w:p w14:paraId="65E99508" w14:textId="77777777" w:rsidR="002A25E9" w:rsidRDefault="002A25E9" w:rsidP="002A25E9">
      <w:pPr>
        <w:spacing w:after="0" w:line="240" w:lineRule="auto"/>
        <w:jc w:val="both"/>
        <w:rPr>
          <w:rFonts w:ascii="Times New Roman" w:hAnsi="Times New Roman"/>
          <w:color w:val="000000"/>
          <w:sz w:val="24"/>
          <w:szCs w:val="24"/>
        </w:rPr>
      </w:pPr>
    </w:p>
    <w:p w14:paraId="4D073F81" w14:textId="77777777" w:rsidR="002A25E9" w:rsidRDefault="002A25E9" w:rsidP="002A25E9">
      <w:pPr>
        <w:spacing w:after="0" w:line="240" w:lineRule="auto"/>
        <w:jc w:val="both"/>
        <w:rPr>
          <w:rFonts w:ascii="Times New Roman" w:hAnsi="Times New Roman"/>
          <w:color w:val="000000"/>
          <w:sz w:val="24"/>
          <w:szCs w:val="24"/>
        </w:rPr>
      </w:pPr>
    </w:p>
    <w:p w14:paraId="2A1C0B69" w14:textId="77777777" w:rsidR="002A25E9" w:rsidRDefault="002A25E9" w:rsidP="002A25E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М.П. </w:t>
      </w:r>
      <w:r>
        <w:rPr>
          <w:rFonts w:ascii="Times New Roman" w:hAnsi="Times New Roman"/>
          <w:color w:val="000000"/>
          <w:sz w:val="24"/>
          <w:szCs w:val="24"/>
          <w:lang w:val="ru-RU"/>
        </w:rPr>
        <w:t>Предприятия</w:t>
      </w:r>
      <w:r>
        <w:rPr>
          <w:rFonts w:ascii="Times New Roman" w:hAnsi="Times New Roman"/>
          <w:color w:val="000000"/>
          <w:sz w:val="24"/>
          <w:szCs w:val="24"/>
        </w:rPr>
        <w:t xml:space="preserve"> (при наличии)</w:t>
      </w:r>
      <w:r>
        <w:rPr>
          <w:rFonts w:ascii="Times New Roman" w:hAnsi="Times New Roman"/>
          <w:color w:val="000000"/>
          <w:sz w:val="24"/>
          <w:szCs w:val="24"/>
          <w:lang w:val="ru-RU"/>
        </w:rPr>
        <w: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 ____________________ «_______» г.</w:t>
      </w:r>
    </w:p>
    <w:p w14:paraId="10EE82EE" w14:textId="77777777" w:rsidR="002A25E9" w:rsidRDefault="002A25E9" w:rsidP="002A25E9">
      <w:pPr>
        <w:spacing w:after="0" w:line="240" w:lineRule="auto"/>
        <w:ind w:left="5680" w:firstLine="284"/>
        <w:jc w:val="both"/>
        <w:rPr>
          <w:rFonts w:ascii="Times New Roman" w:hAnsi="Times New Roman"/>
          <w:color w:val="000000"/>
          <w:szCs w:val="24"/>
          <w:lang w:val="ru-RU"/>
        </w:rPr>
      </w:pPr>
      <w:r>
        <w:rPr>
          <w:rFonts w:ascii="Times New Roman" w:hAnsi="Times New Roman"/>
          <w:color w:val="000000"/>
          <w:szCs w:val="24"/>
          <w:lang w:val="ru-RU"/>
        </w:rPr>
        <w:t>(</w:t>
      </w:r>
      <w:r>
        <w:rPr>
          <w:rFonts w:ascii="Times New Roman" w:hAnsi="Times New Roman"/>
          <w:color w:val="000000"/>
          <w:szCs w:val="24"/>
        </w:rPr>
        <w:t>Дата заполнения</w:t>
      </w:r>
      <w:r>
        <w:rPr>
          <w:rFonts w:ascii="Times New Roman" w:hAnsi="Times New Roman"/>
          <w:color w:val="000000"/>
          <w:szCs w:val="24"/>
          <w:lang w:val="ru-RU"/>
        </w:rPr>
        <w:t>)</w:t>
      </w:r>
    </w:p>
    <w:p w14:paraId="29219863" w14:textId="77777777" w:rsidR="002A25E9" w:rsidRDefault="002A25E9" w:rsidP="002A25E9">
      <w:pPr>
        <w:spacing w:after="0" w:line="240" w:lineRule="auto"/>
        <w:ind w:left="4956" w:firstLine="708"/>
        <w:jc w:val="both"/>
        <w:rPr>
          <w:rFonts w:ascii="Times New Roman" w:hAnsi="Times New Roman"/>
          <w:color w:val="000000"/>
          <w:sz w:val="24"/>
          <w:szCs w:val="24"/>
        </w:rPr>
      </w:pPr>
    </w:p>
    <w:p w14:paraId="08DFE316" w14:textId="77777777" w:rsidR="002A25E9" w:rsidRDefault="002A25E9" w:rsidP="002A25E9">
      <w:pPr>
        <w:spacing w:after="0" w:line="240" w:lineRule="auto"/>
        <w:jc w:val="both"/>
        <w:rPr>
          <w:rFonts w:ascii="Times New Roman" w:hAnsi="Times New Roman"/>
          <w:b/>
          <w:sz w:val="24"/>
          <w:szCs w:val="24"/>
          <w:u w:val="single"/>
          <w:lang w:val="ru-RU"/>
        </w:rPr>
      </w:pPr>
      <w:r>
        <w:rPr>
          <w:rFonts w:ascii="Times New Roman" w:hAnsi="Times New Roman"/>
          <w:color w:val="000000"/>
          <w:sz w:val="24"/>
          <w:szCs w:val="24"/>
          <w:lang w:val="ru-RU"/>
        </w:rPr>
        <w:t>Заявление акцептовано</w:t>
      </w:r>
      <w:r>
        <w:rPr>
          <w:rFonts w:ascii="Times New Roman" w:hAnsi="Times New Roman"/>
          <w:b/>
          <w:color w:val="000000"/>
          <w:sz w:val="24"/>
          <w:szCs w:val="24"/>
          <w:lang w:val="ru-RU"/>
        </w:rPr>
        <w:t xml:space="preserve">. </w:t>
      </w:r>
      <w:r>
        <w:rPr>
          <w:rFonts w:ascii="Times New Roman" w:hAnsi="Times New Roman"/>
          <w:color w:val="000000"/>
          <w:sz w:val="24"/>
          <w:szCs w:val="24"/>
          <w:lang w:val="ru-RU"/>
        </w:rPr>
        <w:t>Уполномоченное лицо Банка (ФИО)</w:t>
      </w:r>
      <w:r>
        <w:rPr>
          <w:rFonts w:ascii="Times New Roman" w:hAnsi="Times New Roman"/>
          <w:b/>
          <w:color w:val="000000"/>
          <w:sz w:val="24"/>
          <w:szCs w:val="24"/>
          <w:lang w:val="ru-RU"/>
        </w:rPr>
        <w:t xml:space="preserve"> * ____________________________________________________ </w:t>
      </w:r>
      <w:r>
        <w:rPr>
          <w:rFonts w:ascii="Times New Roman" w:hAnsi="Times New Roman"/>
          <w:i/>
          <w:color w:val="000000"/>
          <w:sz w:val="24"/>
          <w:szCs w:val="24"/>
          <w:lang w:val="ru-RU"/>
        </w:rPr>
        <w:t>(</w:t>
      </w:r>
      <w:r>
        <w:rPr>
          <w:rFonts w:ascii="Times New Roman" w:hAnsi="Times New Roman"/>
          <w:b/>
          <w:i/>
          <w:color w:val="000000"/>
          <w:sz w:val="24"/>
          <w:szCs w:val="24"/>
          <w:lang w:val="ru-RU"/>
        </w:rPr>
        <w:t>қолы/</w:t>
      </w:r>
      <w:r>
        <w:rPr>
          <w:rFonts w:ascii="Times New Roman" w:hAnsi="Times New Roman"/>
          <w:i/>
          <w:color w:val="000000"/>
          <w:sz w:val="24"/>
          <w:szCs w:val="24"/>
          <w:lang w:val="ru-RU"/>
        </w:rPr>
        <w:t>подпись</w:t>
      </w:r>
      <w:r>
        <w:rPr>
          <w:rFonts w:ascii="Times New Roman" w:hAnsi="Times New Roman"/>
          <w:b/>
          <w:i/>
          <w:color w:val="000000"/>
          <w:sz w:val="24"/>
          <w:szCs w:val="24"/>
          <w:lang w:val="ru-RU"/>
        </w:rPr>
        <w:t>, мөр/</w:t>
      </w:r>
      <w:r>
        <w:rPr>
          <w:rFonts w:ascii="Times New Roman" w:hAnsi="Times New Roman"/>
          <w:i/>
          <w:color w:val="000000"/>
          <w:sz w:val="24"/>
          <w:szCs w:val="24"/>
          <w:lang w:val="ru-RU"/>
        </w:rPr>
        <w:t xml:space="preserve">печать) </w:t>
      </w:r>
      <w:r>
        <w:rPr>
          <w:rFonts w:ascii="Times New Roman" w:hAnsi="Times New Roman"/>
          <w:b/>
          <w:i/>
          <w:color w:val="000000"/>
          <w:sz w:val="24"/>
          <w:szCs w:val="24"/>
          <w:lang w:val="ru-RU"/>
        </w:rPr>
        <w:t>*</w:t>
      </w:r>
    </w:p>
    <w:p w14:paraId="101783A9" w14:textId="77777777" w:rsidR="002A25E9" w:rsidRDefault="002A25E9" w:rsidP="002A25E9">
      <w:pPr>
        <w:spacing w:after="0" w:line="240" w:lineRule="auto"/>
        <w:jc w:val="both"/>
        <w:rPr>
          <w:rFonts w:ascii="Times New Roman" w:hAnsi="Times New Roman"/>
          <w:b/>
          <w:sz w:val="24"/>
          <w:szCs w:val="24"/>
          <w:u w:val="single"/>
          <w:lang w:val="ru-RU"/>
        </w:rPr>
      </w:pPr>
    </w:p>
    <w:p w14:paraId="71229480" w14:textId="77777777" w:rsidR="002A25E9" w:rsidRDefault="002A25E9" w:rsidP="002A25E9">
      <w:pPr>
        <w:spacing w:after="0" w:line="240" w:lineRule="auto"/>
        <w:jc w:val="both"/>
        <w:rPr>
          <w:rFonts w:ascii="Times New Roman" w:hAnsi="Times New Roman"/>
          <w:sz w:val="24"/>
          <w:szCs w:val="24"/>
        </w:rPr>
      </w:pPr>
      <w:r>
        <w:rPr>
          <w:rFonts w:ascii="Times New Roman" w:hAnsi="Times New Roman"/>
          <w:b/>
          <w:sz w:val="24"/>
          <w:szCs w:val="24"/>
          <w:u w:val="single"/>
          <w:lang w:val="ru-RU"/>
        </w:rPr>
        <w:t>*</w:t>
      </w:r>
      <w:r>
        <w:rPr>
          <w:rFonts w:ascii="Arial" w:hAnsi="Arial" w:cs="Arial"/>
          <w:i/>
          <w:color w:val="FF0000"/>
          <w:sz w:val="16"/>
          <w:szCs w:val="14"/>
        </w:rPr>
        <w:t xml:space="preserve">В случае </w:t>
      </w:r>
      <w:r>
        <w:rPr>
          <w:rFonts w:ascii="Arial" w:hAnsi="Arial" w:cs="Arial"/>
          <w:i/>
          <w:color w:val="FF0000"/>
          <w:sz w:val="16"/>
          <w:szCs w:val="14"/>
          <w:lang w:val="ru-RU"/>
        </w:rPr>
        <w:t>подачи Заявления в электронном виде</w:t>
      </w:r>
      <w:r>
        <w:rPr>
          <w:rFonts w:ascii="Arial" w:hAnsi="Arial" w:cs="Arial"/>
          <w:i/>
          <w:color w:val="FF0000"/>
          <w:sz w:val="16"/>
          <w:szCs w:val="14"/>
        </w:rPr>
        <w:t xml:space="preserve"> указанные данные не отображаются, Заявление подписывается посредством электронной цифровой подписи уполномоченного лица </w:t>
      </w:r>
      <w:r>
        <w:rPr>
          <w:rFonts w:ascii="Arial" w:hAnsi="Arial" w:cs="Arial"/>
          <w:i/>
          <w:color w:val="FF0000"/>
          <w:sz w:val="16"/>
          <w:szCs w:val="14"/>
          <w:lang w:val="ru-RU"/>
        </w:rPr>
        <w:t>Предприятия</w:t>
      </w:r>
      <w:r>
        <w:rPr>
          <w:rFonts w:ascii="Arial" w:hAnsi="Arial" w:cs="Arial"/>
          <w:i/>
          <w:color w:val="FF0000"/>
          <w:sz w:val="16"/>
          <w:szCs w:val="14"/>
        </w:rPr>
        <w:t xml:space="preserve"> или подтверждается динамической идентификацией </w:t>
      </w:r>
      <w:r>
        <w:rPr>
          <w:rFonts w:ascii="Arial" w:hAnsi="Arial" w:cs="Arial"/>
          <w:i/>
          <w:color w:val="FF0000"/>
          <w:sz w:val="16"/>
          <w:szCs w:val="14"/>
          <w:lang w:val="ru-RU"/>
        </w:rPr>
        <w:t>Предприятия</w:t>
      </w:r>
      <w:r>
        <w:rPr>
          <w:rFonts w:ascii="Arial" w:hAnsi="Arial" w:cs="Arial"/>
          <w:i/>
          <w:color w:val="FF0000"/>
          <w:sz w:val="16"/>
          <w:szCs w:val="14"/>
        </w:rPr>
        <w:t xml:space="preserve">,  печать </w:t>
      </w:r>
      <w:r>
        <w:rPr>
          <w:rFonts w:ascii="Arial" w:hAnsi="Arial" w:cs="Arial"/>
          <w:i/>
          <w:color w:val="FF0000"/>
          <w:sz w:val="16"/>
          <w:szCs w:val="14"/>
          <w:lang w:val="ru-RU"/>
        </w:rPr>
        <w:t>Предприятия</w:t>
      </w:r>
      <w:r>
        <w:rPr>
          <w:rFonts w:ascii="Arial" w:hAnsi="Arial" w:cs="Arial"/>
          <w:i/>
          <w:color w:val="FF0000"/>
          <w:sz w:val="16"/>
          <w:szCs w:val="14"/>
        </w:rPr>
        <w:t xml:space="preserve"> (при наличии)</w:t>
      </w:r>
      <w:r>
        <w:rPr>
          <w:rFonts w:ascii="Arial" w:hAnsi="Arial" w:cs="Arial"/>
          <w:i/>
          <w:color w:val="FF0000"/>
          <w:sz w:val="16"/>
          <w:szCs w:val="14"/>
          <w:lang w:val="ru-RU"/>
        </w:rPr>
        <w:t>,</w:t>
      </w:r>
      <w:r>
        <w:rPr>
          <w:rFonts w:ascii="Arial" w:hAnsi="Arial" w:cs="Arial"/>
          <w:i/>
          <w:color w:val="FF0000"/>
          <w:sz w:val="16"/>
          <w:szCs w:val="14"/>
        </w:rPr>
        <w:t xml:space="preserve"> а также подпись и печать Банка не проставляются</w:t>
      </w:r>
      <w:r>
        <w:rPr>
          <w:rFonts w:ascii="Arial" w:hAnsi="Arial" w:cs="Arial"/>
          <w:i/>
          <w:color w:val="FF0000"/>
          <w:sz w:val="16"/>
          <w:szCs w:val="14"/>
          <w:lang w:val="ru-RU"/>
        </w:rPr>
        <w:t>.</w:t>
      </w:r>
    </w:p>
    <w:p w14:paraId="56A7F5D9" w14:textId="77777777" w:rsidR="002A25E9" w:rsidRDefault="002A25E9" w:rsidP="002A25E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048F6FB6"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2</w:t>
      </w:r>
    </w:p>
    <w:p w14:paraId="0DBD3F7C" w14:textId="77777777" w:rsidR="002A25E9" w:rsidRDefault="002A25E9" w:rsidP="002A25E9">
      <w:pPr>
        <w:pStyle w:val="a9"/>
        <w:jc w:val="right"/>
        <w:rPr>
          <w:rFonts w:ascii="Times New Roman" w:hAnsi="Times New Roman"/>
          <w:b/>
          <w:sz w:val="24"/>
          <w:szCs w:val="24"/>
        </w:rPr>
      </w:pPr>
      <w:r>
        <w:rPr>
          <w:rFonts w:ascii="Times New Roman" w:eastAsia="Times New Roman" w:hAnsi="Times New Roman"/>
          <w:b/>
          <w:sz w:val="24"/>
          <w:szCs w:val="24"/>
          <w:lang w:eastAsia="ru-RU"/>
        </w:rPr>
        <w:t xml:space="preserve">к </w:t>
      </w:r>
      <w:r>
        <w:rPr>
          <w:rFonts w:ascii="Times New Roman" w:hAnsi="Times New Roman"/>
          <w:b/>
          <w:sz w:val="24"/>
          <w:szCs w:val="24"/>
        </w:rPr>
        <w:t>Договору об осуществлении расчетов</w:t>
      </w:r>
    </w:p>
    <w:p w14:paraId="30392B86" w14:textId="77777777" w:rsidR="002A25E9" w:rsidRDefault="002A25E9" w:rsidP="002A25E9">
      <w:pPr>
        <w:pStyle w:val="a9"/>
        <w:jc w:val="right"/>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1C47855B" w14:textId="77777777" w:rsidR="002A25E9" w:rsidRDefault="002A25E9" w:rsidP="002A25E9">
      <w:pPr>
        <w:spacing w:after="0" w:line="240" w:lineRule="auto"/>
        <w:jc w:val="both"/>
        <w:rPr>
          <w:rFonts w:ascii="Times New Roman" w:eastAsia="Times New Roman" w:hAnsi="Times New Roman"/>
          <w:b/>
          <w:i/>
          <w:sz w:val="24"/>
          <w:szCs w:val="24"/>
          <w:lang w:eastAsia="ru-RU"/>
        </w:rPr>
      </w:pPr>
    </w:p>
    <w:p w14:paraId="7ED3A71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1. </w:t>
      </w:r>
      <w:r>
        <w:rPr>
          <w:rFonts w:ascii="Times New Roman" w:eastAsia="Times New Roman" w:hAnsi="Times New Roman"/>
          <w:sz w:val="24"/>
          <w:szCs w:val="24"/>
          <w:lang w:eastAsia="ru-RU"/>
        </w:rPr>
        <w:t>Оформление Интернет-магазина Предприятия:</w:t>
      </w:r>
    </w:p>
    <w:p w14:paraId="18BDC538"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четкая идентификация Предприятия, Товаров и/или Услуг, предлагаемых Держателям Карточек/Клиентам;</w:t>
      </w:r>
    </w:p>
    <w:p w14:paraId="4343C119"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порядка и сроков поставки Товара и/или оказания Услуг;</w:t>
      </w:r>
    </w:p>
    <w:p w14:paraId="1953A810"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стоимость Товаров и/или Услуг, включая расходы на поставку и НДС;</w:t>
      </w:r>
    </w:p>
    <w:p w14:paraId="39632855"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порядка замены Товара Предприятием Держателю Карточки/Клиенту в случае поставки некачественного и/или некомплектного Товара;</w:t>
      </w:r>
    </w:p>
    <w:p w14:paraId="2C0F1966"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разъяснение порядка возврата Товара Держателем Карточки/Клиентам Предприятию и порядка возврата денег, оплаченных за возвращенный Товар, в случае отказа Держателя </w:t>
      </w:r>
      <w:r>
        <w:rPr>
          <w:rFonts w:ascii="Times New Roman" w:eastAsia="Times New Roman" w:hAnsi="Times New Roman"/>
          <w:sz w:val="24"/>
          <w:szCs w:val="24"/>
          <w:lang w:val="ru-RU" w:eastAsia="ru-RU"/>
        </w:rPr>
        <w:t>К</w:t>
      </w:r>
      <w:r>
        <w:rPr>
          <w:rFonts w:ascii="Times New Roman" w:eastAsia="Times New Roman" w:hAnsi="Times New Roman"/>
          <w:sz w:val="24"/>
          <w:szCs w:val="24"/>
          <w:lang w:eastAsia="ru-RU"/>
        </w:rPr>
        <w:t>арточки/Клиента в получении некачественного и/или некомплектного Товара и/или Товара, который не соответствует заявленным характеристикам или описанию, либо если Товар не поставлен в установленный срок;</w:t>
      </w:r>
    </w:p>
    <w:p w14:paraId="5A4E33B2"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для возможного аннулирования заказанного Товара и/или Услуги;</w:t>
      </w:r>
    </w:p>
    <w:p w14:paraId="0522251C"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номера контактных телефонов и почтовый адрес Предприятия для разрешения спорных вопросов;</w:t>
      </w:r>
    </w:p>
    <w:p w14:paraId="09F656CD" w14:textId="77777777" w:rsidR="002A25E9" w:rsidRDefault="002A25E9" w:rsidP="002A25E9">
      <w:pPr>
        <w:numPr>
          <w:ilvl w:val="0"/>
          <w:numId w:val="21"/>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в соответствии с Приложением № 1 к Договору Предприятие принимает только Карточки, Транзакции по которым через Интернет-магазин осуществляются с использованием технологии 3</w:t>
      </w:r>
      <w:r>
        <w:rPr>
          <w:rFonts w:ascii="Times New Roman" w:eastAsia="Times New Roman" w:hAnsi="Times New Roman"/>
          <w:sz w:val="24"/>
          <w:szCs w:val="24"/>
          <w:lang w:val="en-US" w:eastAsia="ru-RU"/>
        </w:rPr>
        <w:t>D</w:t>
      </w:r>
      <w:r w:rsidRPr="002A25E9">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en-US" w:eastAsia="ru-RU"/>
        </w:rPr>
        <w:t>Secure</w:t>
      </w:r>
      <w:r>
        <w:rPr>
          <w:rFonts w:ascii="Times New Roman" w:eastAsia="Times New Roman" w:hAnsi="Times New Roman"/>
          <w:sz w:val="24"/>
          <w:szCs w:val="24"/>
          <w:lang w:eastAsia="ru-RU"/>
        </w:rPr>
        <w:t>, условие об этом должно быть размещено в Интернет-магазине.</w:t>
      </w:r>
    </w:p>
    <w:p w14:paraId="4A6CAFB8" w14:textId="77777777" w:rsidR="002A25E9" w:rsidRDefault="002A25E9" w:rsidP="002A25E9">
      <w:pPr>
        <w:spacing w:after="0" w:line="240" w:lineRule="auto"/>
        <w:jc w:val="both"/>
        <w:rPr>
          <w:rFonts w:ascii="Times New Roman" w:eastAsia="Times New Roman" w:hAnsi="Times New Roman"/>
          <w:sz w:val="24"/>
          <w:szCs w:val="24"/>
          <w:lang w:eastAsia="ru-RU"/>
        </w:rPr>
      </w:pPr>
    </w:p>
    <w:p w14:paraId="469DF6FE"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val="ru-RU" w:eastAsia="ru-RU"/>
        </w:rPr>
        <w:t>Дополнительно п</w:t>
      </w:r>
      <w:r>
        <w:rPr>
          <w:rFonts w:ascii="Times New Roman" w:eastAsia="Times New Roman" w:hAnsi="Times New Roman"/>
          <w:sz w:val="24"/>
          <w:szCs w:val="24"/>
          <w:lang w:eastAsia="ru-RU"/>
        </w:rPr>
        <w:t>редоставляемые Предприяти</w:t>
      </w:r>
      <w:r>
        <w:rPr>
          <w:rFonts w:ascii="Times New Roman" w:eastAsia="Times New Roman" w:hAnsi="Times New Roman"/>
          <w:sz w:val="24"/>
          <w:szCs w:val="24"/>
          <w:lang w:val="ru-RU" w:eastAsia="ru-RU"/>
        </w:rPr>
        <w:t>ем</w:t>
      </w:r>
      <w:r>
        <w:rPr>
          <w:rFonts w:ascii="Times New Roman" w:eastAsia="Times New Roman" w:hAnsi="Times New Roman"/>
          <w:sz w:val="24"/>
          <w:szCs w:val="24"/>
          <w:lang w:eastAsia="ru-RU"/>
        </w:rPr>
        <w:t xml:space="preserve"> товары/услуги должны соответствовать требованиям действующего законодательства Республики Казахстан, правилам, установленным Национальным Банком РК и</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 xml:space="preserve">МПС. </w:t>
      </w:r>
    </w:p>
    <w:p w14:paraId="35193D40" w14:textId="77777777" w:rsidR="002A25E9" w:rsidRDefault="002A25E9" w:rsidP="002A25E9">
      <w:pPr>
        <w:spacing w:after="0" w:line="240" w:lineRule="auto"/>
        <w:ind w:firstLine="284"/>
        <w:jc w:val="both"/>
        <w:rPr>
          <w:rFonts w:ascii="Times New Roman" w:eastAsia="Times New Roman" w:hAnsi="Times New Roman"/>
          <w:sz w:val="24"/>
          <w:szCs w:val="24"/>
          <w:lang w:val="ru-RU" w:eastAsia="ru-RU"/>
        </w:rPr>
      </w:pPr>
    </w:p>
    <w:p w14:paraId="244F84F6" w14:textId="77777777" w:rsidR="002A25E9" w:rsidRDefault="002A25E9" w:rsidP="002A25E9">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2. Интернет-магазин</w:t>
      </w:r>
      <w:r>
        <w:rPr>
          <w:rFonts w:ascii="Times New Roman" w:eastAsia="Times New Roman" w:hAnsi="Times New Roman"/>
          <w:sz w:val="24"/>
          <w:szCs w:val="24"/>
          <w:lang w:eastAsia="ru-RU"/>
        </w:rPr>
        <w:t xml:space="preserve"> долж</w:t>
      </w:r>
      <w:r>
        <w:rPr>
          <w:rFonts w:ascii="Times New Roman" w:eastAsia="Times New Roman" w:hAnsi="Times New Roman"/>
          <w:sz w:val="24"/>
          <w:szCs w:val="24"/>
          <w:lang w:val="ru-RU" w:eastAsia="ru-RU"/>
        </w:rPr>
        <w:t>е</w:t>
      </w:r>
      <w:r>
        <w:rPr>
          <w:rFonts w:ascii="Times New Roman" w:eastAsia="Times New Roman" w:hAnsi="Times New Roman"/>
          <w:sz w:val="24"/>
          <w:szCs w:val="24"/>
          <w:lang w:eastAsia="ru-RU"/>
        </w:rPr>
        <w:t>н соответствовать указанным ниже требованиям и всегда размещать следующую информацию:</w:t>
      </w:r>
    </w:p>
    <w:p w14:paraId="19AC9A80"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2</w:t>
      </w:r>
      <w:r>
        <w:rPr>
          <w:rFonts w:ascii="Times New Roman" w:eastAsia="Times New Roman" w:hAnsi="Times New Roman"/>
          <w:sz w:val="24"/>
          <w:szCs w:val="24"/>
          <w:lang w:eastAsia="ru-RU"/>
        </w:rPr>
        <w:t xml:space="preserve">.1. Все внутренние ссылки </w:t>
      </w:r>
      <w:r>
        <w:rPr>
          <w:rFonts w:ascii="Times New Roman" w:eastAsia="Times New Roman" w:hAnsi="Times New Roman"/>
          <w:sz w:val="24"/>
          <w:szCs w:val="24"/>
          <w:lang w:val="ru-RU" w:eastAsia="ru-RU"/>
        </w:rPr>
        <w:t>Интернет-магазина</w:t>
      </w:r>
      <w:r>
        <w:rPr>
          <w:rFonts w:ascii="Times New Roman" w:eastAsia="Times New Roman" w:hAnsi="Times New Roman"/>
          <w:sz w:val="24"/>
          <w:szCs w:val="24"/>
          <w:lang w:eastAsia="ru-RU"/>
        </w:rPr>
        <w:t xml:space="preserve"> должны быть рабочими и обрабатываемыми. </w:t>
      </w:r>
    </w:p>
    <w:p w14:paraId="0DAFDEC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В </w:t>
      </w:r>
      <w:r>
        <w:rPr>
          <w:rFonts w:ascii="Times New Roman" w:eastAsia="Times New Roman" w:hAnsi="Times New Roman"/>
          <w:sz w:val="24"/>
          <w:szCs w:val="24"/>
          <w:lang w:val="ru-RU" w:eastAsia="ru-RU"/>
        </w:rPr>
        <w:t>Интернет-магазине</w:t>
      </w:r>
      <w:r>
        <w:rPr>
          <w:rFonts w:ascii="Times New Roman" w:eastAsia="Times New Roman" w:hAnsi="Times New Roman"/>
          <w:sz w:val="24"/>
          <w:szCs w:val="24"/>
          <w:lang w:eastAsia="ru-RU"/>
        </w:rPr>
        <w:t xml:space="preserve"> не должно быть ссылок или баннеров сайтов, а также ссылок баннерных сетей, противоречащих требованиям действующего законодательства Республики Казахстан, в том числе подозрительных сайтов (например, сайтов для взрослых и т.п). </w:t>
      </w:r>
    </w:p>
    <w:p w14:paraId="2F01DCDF"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Логотипы </w:t>
      </w:r>
      <w:r>
        <w:rPr>
          <w:rFonts w:ascii="Times New Roman" w:eastAsia="Times New Roman" w:hAnsi="Times New Roman"/>
          <w:sz w:val="24"/>
          <w:szCs w:val="24"/>
          <w:lang w:val="ru-RU" w:eastAsia="ru-RU"/>
        </w:rPr>
        <w:t>М</w:t>
      </w:r>
      <w:r>
        <w:rPr>
          <w:rFonts w:ascii="Times New Roman" w:eastAsia="Times New Roman" w:hAnsi="Times New Roman"/>
          <w:sz w:val="24"/>
          <w:szCs w:val="24"/>
          <w:lang w:eastAsia="ru-RU"/>
        </w:rPr>
        <w:t xml:space="preserve">ПС и Банка не должны вводить в заблуждение </w:t>
      </w:r>
      <w:r>
        <w:rPr>
          <w:rFonts w:ascii="Times New Roman" w:eastAsia="Times New Roman" w:hAnsi="Times New Roman"/>
          <w:sz w:val="24"/>
          <w:szCs w:val="24"/>
          <w:lang w:val="ru-RU" w:eastAsia="ru-RU"/>
        </w:rPr>
        <w:t>Держателей Карточек</w:t>
      </w:r>
      <w:r>
        <w:rPr>
          <w:rFonts w:ascii="Times New Roman" w:eastAsia="Times New Roman" w:hAnsi="Times New Roman"/>
          <w:sz w:val="24"/>
          <w:szCs w:val="24"/>
          <w:lang w:eastAsia="ru-RU"/>
        </w:rPr>
        <w:t xml:space="preserve"> в отношении того, от чего имени ведется бизнес. </w:t>
      </w:r>
    </w:p>
    <w:p w14:paraId="75831E6A"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Наличие в </w:t>
      </w:r>
      <w:r>
        <w:rPr>
          <w:rFonts w:ascii="Times New Roman" w:eastAsia="Times New Roman" w:hAnsi="Times New Roman"/>
          <w:sz w:val="24"/>
          <w:szCs w:val="24"/>
          <w:lang w:val="ru-RU" w:eastAsia="ru-RU"/>
        </w:rPr>
        <w:t>Интернет-магазин</w:t>
      </w:r>
      <w:r>
        <w:rPr>
          <w:rFonts w:ascii="Times New Roman" w:eastAsia="Times New Roman" w:hAnsi="Times New Roman"/>
          <w:sz w:val="24"/>
          <w:szCs w:val="24"/>
          <w:lang w:eastAsia="ru-RU"/>
        </w:rPr>
        <w:t xml:space="preserve"> актуальной справочной информации о Предприятии</w:t>
      </w:r>
      <w:r>
        <w:rPr>
          <w:rFonts w:ascii="Times New Roman" w:eastAsia="Times New Roman" w:hAnsi="Times New Roman"/>
          <w:sz w:val="24"/>
          <w:szCs w:val="24"/>
          <w:lang w:val="ru-RU" w:eastAsia="ru-RU"/>
        </w:rPr>
        <w:t>,</w:t>
      </w:r>
      <w:r>
        <w:rPr>
          <w:rFonts w:ascii="Times New Roman" w:eastAsia="Times New Roman" w:hAnsi="Times New Roman"/>
          <w:sz w:val="24"/>
          <w:szCs w:val="24"/>
          <w:lang w:eastAsia="ru-RU"/>
        </w:rPr>
        <w:t xml:space="preserve"> не двусмысленно показывающий род его деятельности. Обязательным условием является наличие в </w:t>
      </w:r>
      <w:r>
        <w:rPr>
          <w:rFonts w:ascii="Times New Roman" w:eastAsia="Times New Roman" w:hAnsi="Times New Roman"/>
          <w:sz w:val="24"/>
          <w:szCs w:val="24"/>
          <w:lang w:val="ru-RU" w:eastAsia="ru-RU"/>
        </w:rPr>
        <w:t>Интернет-магазине</w:t>
      </w:r>
      <w:r>
        <w:rPr>
          <w:rFonts w:ascii="Times New Roman" w:eastAsia="Times New Roman" w:hAnsi="Times New Roman"/>
          <w:sz w:val="24"/>
          <w:szCs w:val="24"/>
          <w:lang w:eastAsia="ru-RU"/>
        </w:rPr>
        <w:t xml:space="preserve"> страны, адреса места нахождения Предприятия, адреса для корреспонденции (адрес не может быть до востребования), а также контактных телефонов Предприятия, по которым </w:t>
      </w:r>
      <w:r>
        <w:rPr>
          <w:rFonts w:ascii="Times New Roman" w:eastAsia="Times New Roman" w:hAnsi="Times New Roman"/>
          <w:sz w:val="24"/>
          <w:szCs w:val="24"/>
          <w:lang w:val="ru-RU" w:eastAsia="ru-RU"/>
        </w:rPr>
        <w:t>Держатель Карточки</w:t>
      </w:r>
      <w:r>
        <w:rPr>
          <w:rFonts w:ascii="Times New Roman" w:eastAsia="Times New Roman" w:hAnsi="Times New Roman"/>
          <w:sz w:val="24"/>
          <w:szCs w:val="24"/>
          <w:lang w:eastAsia="ru-RU"/>
        </w:rPr>
        <w:t xml:space="preserve"> может связаться со службой поддержки </w:t>
      </w:r>
      <w:r>
        <w:rPr>
          <w:rFonts w:ascii="Times New Roman" w:eastAsia="Times New Roman" w:hAnsi="Times New Roman"/>
          <w:sz w:val="24"/>
          <w:szCs w:val="24"/>
          <w:lang w:val="ru-RU" w:eastAsia="ru-RU"/>
        </w:rPr>
        <w:t>Интернет-магазина</w:t>
      </w:r>
      <w:r>
        <w:rPr>
          <w:rFonts w:ascii="Times New Roman" w:eastAsia="Times New Roman" w:hAnsi="Times New Roman"/>
          <w:sz w:val="24"/>
          <w:szCs w:val="24"/>
          <w:lang w:eastAsia="ru-RU"/>
        </w:rPr>
        <w:t>.</w:t>
      </w:r>
    </w:p>
    <w:p w14:paraId="4232CCAE"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Наличие в </w:t>
      </w:r>
      <w:r>
        <w:rPr>
          <w:rFonts w:ascii="Times New Roman" w:eastAsia="Times New Roman" w:hAnsi="Times New Roman"/>
          <w:sz w:val="24"/>
          <w:szCs w:val="24"/>
          <w:lang w:val="ru-RU" w:eastAsia="ru-RU"/>
        </w:rPr>
        <w:t>Интернет-магазине</w:t>
      </w:r>
      <w:r>
        <w:rPr>
          <w:rFonts w:ascii="Times New Roman" w:eastAsia="Times New Roman" w:hAnsi="Times New Roman"/>
          <w:sz w:val="24"/>
          <w:szCs w:val="24"/>
          <w:lang w:eastAsia="ru-RU"/>
        </w:rPr>
        <w:t xml:space="preserve"> описания процедур оплаты товаров/услуг с использованием Карточек.</w:t>
      </w:r>
    </w:p>
    <w:p w14:paraId="31E318F0"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 Наличие в </w:t>
      </w:r>
      <w:r>
        <w:rPr>
          <w:rFonts w:ascii="Times New Roman" w:eastAsia="Times New Roman" w:hAnsi="Times New Roman"/>
          <w:sz w:val="24"/>
          <w:szCs w:val="24"/>
          <w:lang w:val="ru-RU" w:eastAsia="ru-RU"/>
        </w:rPr>
        <w:t>Интернет-магазине</w:t>
      </w:r>
      <w:r>
        <w:rPr>
          <w:rFonts w:ascii="Times New Roman" w:eastAsia="Times New Roman" w:hAnsi="Times New Roman"/>
          <w:sz w:val="24"/>
          <w:szCs w:val="24"/>
          <w:lang w:eastAsia="ru-RU"/>
        </w:rPr>
        <w:t xml:space="preserve"> информации о предоставлении </w:t>
      </w:r>
      <w:r>
        <w:rPr>
          <w:rFonts w:ascii="Times New Roman" w:eastAsia="Times New Roman" w:hAnsi="Times New Roman"/>
          <w:sz w:val="24"/>
          <w:szCs w:val="24"/>
          <w:lang w:val="ru-RU" w:eastAsia="ru-RU"/>
        </w:rPr>
        <w:t>т</w:t>
      </w:r>
      <w:r>
        <w:rPr>
          <w:rFonts w:ascii="Times New Roman" w:eastAsia="Times New Roman" w:hAnsi="Times New Roman"/>
          <w:sz w:val="24"/>
          <w:szCs w:val="24"/>
          <w:lang w:eastAsia="ru-RU"/>
        </w:rPr>
        <w:t>оваров/услуг, оказываемых Предприятием, такой как сроки, способы, а также любой другой информации, необходимой для получения ясного представления о получении товаров/услуг после совершения Операции с использованием Карточки.</w:t>
      </w:r>
    </w:p>
    <w:p w14:paraId="70406DFA"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2.7. Все страницы, которые связаны с работой электронной витрины </w:t>
      </w:r>
      <w:r>
        <w:rPr>
          <w:rFonts w:ascii="Times New Roman" w:eastAsia="Times New Roman" w:hAnsi="Times New Roman"/>
          <w:sz w:val="24"/>
          <w:szCs w:val="24"/>
          <w:lang w:val="ru-RU" w:eastAsia="ru-RU"/>
        </w:rPr>
        <w:t>Интернет-магазина</w:t>
      </w:r>
      <w:r>
        <w:rPr>
          <w:rFonts w:ascii="Times New Roman" w:eastAsia="Times New Roman" w:hAnsi="Times New Roman"/>
          <w:sz w:val="24"/>
          <w:szCs w:val="24"/>
          <w:lang w:eastAsia="ru-RU"/>
        </w:rPr>
        <w:t xml:space="preserve"> и/или требованиями Банка, должны находиться под единым доменным именем.</w:t>
      </w:r>
    </w:p>
    <w:p w14:paraId="72C7F1E6"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В </w:t>
      </w:r>
      <w:r>
        <w:rPr>
          <w:rFonts w:ascii="Times New Roman" w:eastAsia="Times New Roman" w:hAnsi="Times New Roman"/>
          <w:sz w:val="24"/>
          <w:szCs w:val="24"/>
          <w:lang w:val="ru-RU" w:eastAsia="ru-RU"/>
        </w:rPr>
        <w:t>Интернет-магазине</w:t>
      </w:r>
      <w:r>
        <w:rPr>
          <w:rFonts w:ascii="Times New Roman" w:eastAsia="Times New Roman" w:hAnsi="Times New Roman"/>
          <w:sz w:val="24"/>
          <w:szCs w:val="24"/>
          <w:lang w:eastAsia="ru-RU"/>
        </w:rPr>
        <w:t xml:space="preserve"> также должна быть размещена следующая информация:</w:t>
      </w:r>
    </w:p>
    <w:p w14:paraId="7B97FBEA"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Положение о соблюдении конфиденциальности данных получаемых от Держателей </w:t>
      </w:r>
      <w:r>
        <w:rPr>
          <w:rFonts w:ascii="Times New Roman" w:eastAsia="Times New Roman" w:hAnsi="Times New Roman"/>
          <w:sz w:val="24"/>
          <w:szCs w:val="24"/>
          <w:lang w:val="ru-RU" w:eastAsia="ru-RU"/>
        </w:rPr>
        <w:t>К</w:t>
      </w:r>
      <w:r>
        <w:rPr>
          <w:rFonts w:ascii="Times New Roman" w:eastAsia="Times New Roman" w:hAnsi="Times New Roman"/>
          <w:sz w:val="24"/>
          <w:szCs w:val="24"/>
          <w:lang w:eastAsia="ru-RU"/>
        </w:rPr>
        <w:t>арточек;</w:t>
      </w:r>
    </w:p>
    <w:p w14:paraId="10A8277D"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Обращение к Держателям </w:t>
      </w:r>
      <w:r>
        <w:rPr>
          <w:rFonts w:ascii="Times New Roman" w:eastAsia="Times New Roman" w:hAnsi="Times New Roman"/>
          <w:sz w:val="24"/>
          <w:szCs w:val="24"/>
          <w:lang w:val="ru-RU" w:eastAsia="ru-RU"/>
        </w:rPr>
        <w:t>К</w:t>
      </w:r>
      <w:r>
        <w:rPr>
          <w:rFonts w:ascii="Times New Roman" w:eastAsia="Times New Roman" w:hAnsi="Times New Roman"/>
          <w:sz w:val="24"/>
          <w:szCs w:val="24"/>
          <w:lang w:eastAsia="ru-RU"/>
        </w:rPr>
        <w:t>арточек о сохранении копий документов совершенной Транзакции по оплате услуг/товаров;</w:t>
      </w:r>
    </w:p>
    <w:p w14:paraId="1DFF940B"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Обращение к Держателям </w:t>
      </w:r>
      <w:r>
        <w:rPr>
          <w:rFonts w:ascii="Times New Roman" w:eastAsia="Times New Roman" w:hAnsi="Times New Roman"/>
          <w:sz w:val="24"/>
          <w:szCs w:val="24"/>
          <w:lang w:val="ru-RU" w:eastAsia="ru-RU"/>
        </w:rPr>
        <w:t>К</w:t>
      </w:r>
      <w:r>
        <w:rPr>
          <w:rFonts w:ascii="Times New Roman" w:eastAsia="Times New Roman" w:hAnsi="Times New Roman"/>
          <w:sz w:val="24"/>
          <w:szCs w:val="24"/>
          <w:lang w:eastAsia="ru-RU"/>
        </w:rPr>
        <w:t>арточек о методах и средствах защиты их данных;</w:t>
      </w:r>
    </w:p>
    <w:p w14:paraId="70DF3539"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Политика возврата товара/отмены услуг.</w:t>
      </w:r>
    </w:p>
    <w:p w14:paraId="3E09B3A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Рекомендации Банка для Предприятия.</w:t>
      </w:r>
    </w:p>
    <w:p w14:paraId="153D254C"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val="ru-RU" w:eastAsia="ru-RU"/>
        </w:rPr>
        <w:t>1</w:t>
      </w:r>
      <w:r>
        <w:rPr>
          <w:rFonts w:ascii="Times New Roman" w:eastAsia="Times New Roman" w:hAnsi="Times New Roman"/>
          <w:sz w:val="24"/>
          <w:szCs w:val="24"/>
          <w:lang w:eastAsia="ru-RU"/>
        </w:rPr>
        <w:t xml:space="preserve">. Рекомендуется, чтобы домен </w:t>
      </w:r>
      <w:r>
        <w:rPr>
          <w:rFonts w:ascii="Times New Roman" w:eastAsia="Times New Roman" w:hAnsi="Times New Roman"/>
          <w:sz w:val="24"/>
          <w:szCs w:val="24"/>
          <w:lang w:val="ru-RU" w:eastAsia="ru-RU"/>
        </w:rPr>
        <w:t>Интернет-магазина</w:t>
      </w:r>
      <w:r>
        <w:rPr>
          <w:rFonts w:ascii="Times New Roman" w:eastAsia="Times New Roman" w:hAnsi="Times New Roman"/>
          <w:sz w:val="24"/>
          <w:szCs w:val="24"/>
          <w:lang w:eastAsia="ru-RU"/>
        </w:rPr>
        <w:t xml:space="preserve"> был доменом второго уровня.</w:t>
      </w:r>
    </w:p>
    <w:p w14:paraId="65CC871C"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Рекомендуется наличие на электронной витрине </w:t>
      </w:r>
      <w:r>
        <w:rPr>
          <w:rFonts w:ascii="Times New Roman" w:eastAsia="Times New Roman" w:hAnsi="Times New Roman"/>
          <w:sz w:val="24"/>
          <w:szCs w:val="24"/>
          <w:lang w:val="ru-RU" w:eastAsia="ru-RU"/>
        </w:rPr>
        <w:t>Интернет-магазина</w:t>
      </w:r>
      <w:r>
        <w:rPr>
          <w:rFonts w:ascii="Times New Roman" w:eastAsia="Times New Roman" w:hAnsi="Times New Roman"/>
          <w:sz w:val="24"/>
          <w:szCs w:val="24"/>
          <w:lang w:eastAsia="ru-RU"/>
        </w:rPr>
        <w:t xml:space="preserve"> описания экспортных ограничений по доставке товаров (работ, услуг), если таковые существуют.</w:t>
      </w:r>
    </w:p>
    <w:p w14:paraId="72682758" w14:textId="77777777" w:rsidR="002A25E9" w:rsidRDefault="002A25E9" w:rsidP="002A25E9">
      <w:pPr>
        <w:spacing w:after="0" w:line="240" w:lineRule="auto"/>
        <w:jc w:val="both"/>
        <w:rPr>
          <w:rFonts w:ascii="Times New Roman" w:eastAsia="Times New Roman" w:hAnsi="Times New Roman"/>
          <w:sz w:val="24"/>
          <w:szCs w:val="24"/>
          <w:lang w:eastAsia="ru-RU"/>
        </w:rPr>
      </w:pPr>
    </w:p>
    <w:p w14:paraId="20BA439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Запрещенные виды деятельности</w:t>
      </w:r>
    </w:p>
    <w:p w14:paraId="24BF016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Предприятие не имеет право оказывать услуги продавать товары, входящие в список запрещенных:</w:t>
      </w:r>
    </w:p>
    <w:p w14:paraId="4EA552DC"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 Азартные игры (включая оплату фишек казино, сервисы азартных игр, онлайн казино. Лото), лотереи, а также букмекерские услуги (прием ставок, заключение пари на деньги или какую-либо материальную ценность);</w:t>
      </w:r>
    </w:p>
    <w:p w14:paraId="3768B397"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 Услуги рефинансирования кредитов(перекредитование), взаимного кредитования, предоставления займов;</w:t>
      </w:r>
    </w:p>
    <w:p w14:paraId="46BE7063"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3. Услуги получения наличных/бизнес-гарантий по чеку;</w:t>
      </w:r>
    </w:p>
    <w:p w14:paraId="12EA5937"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4. Финансовые пирамиды, сетевой маркетинг;</w:t>
      </w:r>
    </w:p>
    <w:p w14:paraId="436D3EE3"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5. Продажа или нарушение прав на интеллектуальную собственность;</w:t>
      </w:r>
    </w:p>
    <w:p w14:paraId="5112753D"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6. Продажа баз данных, содержащих персональные данные;</w:t>
      </w:r>
    </w:p>
    <w:p w14:paraId="4C2878C8"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7. Распространение оскорбительных материалов (например, товаров, оскорбляющих нравственность, материалов, оскорбительных этнически или расовой, памятных нацистских предметов, товаров, проповедующих насилие, этническую вражду, ненависть, расизм, обидные и ругательные высказывания и оскорбления);</w:t>
      </w:r>
    </w:p>
    <w:p w14:paraId="47AE5F68"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8. Материалы и товары, поощряющие незаконную деятельность или подстрекающие других к участию в незаконной деятельности;</w:t>
      </w:r>
    </w:p>
    <w:p w14:paraId="078EEEF4"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9. Продажа предметов истории и искусства, составляющих культурные ценности страны;</w:t>
      </w:r>
    </w:p>
    <w:p w14:paraId="1171B5C6"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10. Финансовые или платежные инструменты, системы учета которых не обеспечивают должной идентификации личности владельца для целей борьбы с незаконной торговлей, финансовыми махинациями, отмыванием и легализацией денег, полученных незаконным путем;</w:t>
      </w:r>
    </w:p>
    <w:p w14:paraId="52572A1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11. Порнография, контент сексуальной направленности, “товары для взрослых”;</w:t>
      </w:r>
    </w:p>
    <w:p w14:paraId="74F5D6C4"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12. Продажа табачных изделий и алкогольных напитков;</w:t>
      </w:r>
    </w:p>
    <w:p w14:paraId="163D226E"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13. Продажа ядов, наркотических средств и психотропных вещества;</w:t>
      </w:r>
    </w:p>
    <w:p w14:paraId="425E87F0"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14. Продажа рецептурных лекарственных препаратов (БАД, лекарственных трав и пр.);</w:t>
      </w:r>
    </w:p>
    <w:p w14:paraId="3F91E1F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15. Продажа лекарственного сырья, получаемого от северного оленеводства (панты и эндокринное сырье);</w:t>
      </w:r>
    </w:p>
    <w:p w14:paraId="5A95DFFF"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16. Продажа человеческих органов и останков;</w:t>
      </w:r>
    </w:p>
    <w:p w14:paraId="42BF26BC"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 xml:space="preserve">17. Продажа государственных отличительных знаков, правительственных документов, униформы, правительственных удостоверений личности и лицензий, а также товаров, имеющих отношение к полиции(милиции); </w:t>
      </w:r>
    </w:p>
    <w:p w14:paraId="3A3DBFC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18. Продажа контрафактных, фальсифицированных товаров/услуг;</w:t>
      </w:r>
    </w:p>
    <w:p w14:paraId="6DF23790"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lastRenderedPageBreak/>
        <w:t>4.1.</w:t>
      </w:r>
      <w:r>
        <w:rPr>
          <w:rFonts w:ascii="Times New Roman" w:eastAsia="Times New Roman" w:hAnsi="Times New Roman"/>
          <w:sz w:val="24"/>
          <w:szCs w:val="24"/>
          <w:lang w:eastAsia="ru-RU"/>
        </w:rPr>
        <w:t>19. Продажа драгоценных и редкоземельных металлов, драгоценных камней и изделий из них, а также отходов, содержащих драгоценные и редкоземельные металлы и драгоценные камни;</w:t>
      </w:r>
    </w:p>
    <w:p w14:paraId="004A7119"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20. Продажа урана и других делящихся материалов и изделий из них;</w:t>
      </w:r>
    </w:p>
    <w:p w14:paraId="42E1813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21. Продажа приборов и оборудования с использованием радиоактивных веществ и изотопов, рентгеновская оборудования;</w:t>
      </w:r>
    </w:p>
    <w:p w14:paraId="60269FC7"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22. Продажа отходов радиоактивных материалов, взрывчатых веществ;</w:t>
      </w:r>
    </w:p>
    <w:p w14:paraId="44CC6F22"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23. Продажа огнестрельного оружия и запасных частей к нему, боеприпасов, холодного оружия, которое запрещено правоохранительными органами, военной техники, взрывчатых веществ и средств взрывания, боевых отравляющих веществ и средств защиты от них, ракетно-космических комплексов, систем связи и управления военного назначения, шифровальной техники, а также нормативно-технической документации на производство и эксплуатацию вышеперечисленных устройств;</w:t>
      </w:r>
    </w:p>
    <w:p w14:paraId="71D03D0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24. Продажа результатов научно-исследовательских и проектных работ, а также фундаментальных поисковых исследований по созданию вооружения и военной техники;</w:t>
      </w:r>
    </w:p>
    <w:p w14:paraId="5CC1E891"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25. Продажа специальных технических средств (разработанных, приспособленных, запрограммированных);</w:t>
      </w:r>
    </w:p>
    <w:p w14:paraId="1603F758"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получения и регистрации акустической информации;</w:t>
      </w:r>
    </w:p>
    <w:p w14:paraId="31349754"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визуального наблюдения и документирования;</w:t>
      </w:r>
    </w:p>
    <w:p w14:paraId="499E395F"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прослушивания телефонных переговоров;</w:t>
      </w:r>
    </w:p>
    <w:p w14:paraId="560BD2C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перехвата и регистрации информации с технических каналов связи;</w:t>
      </w:r>
    </w:p>
    <w:p w14:paraId="1EA1A091"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контроля за перемещением транспортных средств и других объектов;</w:t>
      </w:r>
    </w:p>
    <w:p w14:paraId="39999BB7"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Для негласного обследования помещений, транспортных средств и других объектов;</w:t>
      </w:r>
    </w:p>
    <w:p w14:paraId="54F7886E"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Также нормативно-технической документации на производство и использование этих средств;</w:t>
      </w:r>
    </w:p>
    <w:p w14:paraId="3739D2B5"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26.</w:t>
      </w:r>
      <w:r>
        <w:rPr>
          <w:rFonts w:ascii="Times New Roman" w:eastAsia="Times New Roman" w:hAnsi="Times New Roman"/>
          <w:sz w:val="24"/>
          <w:szCs w:val="24"/>
          <w:lang w:eastAsia="ru-RU"/>
        </w:rPr>
        <w:tab/>
        <w:t>Продажа высокочастотных устройств, состоящие из одного или нескольких радиопередающих устройств и (или) их комбинаций и вспомогательного оборудования, предназначенных для передачи и приема радиоволн на частоте выше 9кГц;</w:t>
      </w:r>
    </w:p>
    <w:p w14:paraId="40552F10"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27.</w:t>
      </w:r>
      <w:r>
        <w:rPr>
          <w:rFonts w:ascii="Times New Roman" w:eastAsia="Times New Roman" w:hAnsi="Times New Roman"/>
          <w:sz w:val="24"/>
          <w:szCs w:val="24"/>
          <w:lang w:eastAsia="ru-RU"/>
        </w:rPr>
        <w:tab/>
        <w:t>Продажа устройств для взлома и вскрытия замков.</w:t>
      </w:r>
    </w:p>
    <w:p w14:paraId="1EFB5354"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Pr>
          <w:rFonts w:ascii="Times New Roman" w:eastAsia="Times New Roman" w:hAnsi="Times New Roman"/>
          <w:sz w:val="24"/>
          <w:szCs w:val="24"/>
          <w:lang w:eastAsia="ru-RU"/>
        </w:rPr>
        <w:t>28.</w:t>
      </w:r>
      <w:r>
        <w:rPr>
          <w:rFonts w:ascii="Times New Roman" w:eastAsia="Times New Roman" w:hAnsi="Times New Roman"/>
          <w:sz w:val="24"/>
          <w:szCs w:val="24"/>
          <w:lang w:eastAsia="ru-RU"/>
        </w:rPr>
        <w:tab/>
        <w:t>Продажа иных товаров/услуг, свободная реализация которых;</w:t>
      </w:r>
    </w:p>
    <w:p w14:paraId="2AB8812D"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Запрещена или ограничена законодательством Республики Казахстан</w:t>
      </w:r>
    </w:p>
    <w:p w14:paraId="03407604"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Способна оказать негативное влияние на деловую репутацию Банка или международных платежных систем</w:t>
      </w:r>
    </w:p>
    <w:p w14:paraId="5AFC22AF" w14:textId="77777777" w:rsidR="002A25E9" w:rsidRDefault="002A25E9" w:rsidP="002A25E9">
      <w:pPr>
        <w:spacing w:after="0" w:line="240" w:lineRule="auto"/>
        <w:jc w:val="both"/>
        <w:rPr>
          <w:rFonts w:ascii="Times New Roman" w:eastAsia="Times New Roman" w:hAnsi="Times New Roman"/>
          <w:sz w:val="24"/>
          <w:szCs w:val="24"/>
          <w:lang w:eastAsia="ru-RU"/>
        </w:rPr>
      </w:pPr>
    </w:p>
    <w:p w14:paraId="15CB8C5D" w14:textId="77777777" w:rsidR="002A25E9" w:rsidRDefault="002A25E9" w:rsidP="002A25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5. </w:t>
      </w:r>
      <w:r>
        <w:rPr>
          <w:rFonts w:ascii="Times New Roman" w:eastAsia="Times New Roman" w:hAnsi="Times New Roman"/>
          <w:sz w:val="24"/>
          <w:szCs w:val="24"/>
          <w:lang w:eastAsia="ru-RU"/>
        </w:rPr>
        <w:t>Список документов, необходимых для предоставления в Банк, в случае возникновения спор</w:t>
      </w:r>
      <w:r>
        <w:rPr>
          <w:rFonts w:ascii="Times New Roman" w:eastAsia="Times New Roman" w:hAnsi="Times New Roman"/>
          <w:sz w:val="24"/>
          <w:szCs w:val="24"/>
          <w:lang w:val="ru-RU" w:eastAsia="ru-RU"/>
        </w:rPr>
        <w:t>ов</w:t>
      </w:r>
      <w:r>
        <w:rPr>
          <w:rFonts w:ascii="Times New Roman" w:eastAsia="Times New Roman" w:hAnsi="Times New Roman"/>
          <w:sz w:val="24"/>
          <w:szCs w:val="24"/>
          <w:lang w:eastAsia="ru-RU"/>
        </w:rPr>
        <w:t>:</w:t>
      </w:r>
    </w:p>
    <w:p w14:paraId="3CD48EC6" w14:textId="77777777" w:rsidR="002A25E9" w:rsidRDefault="002A25E9" w:rsidP="002A25E9">
      <w:pPr>
        <w:numPr>
          <w:ilvl w:val="0"/>
          <w:numId w:val="22"/>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об условиях оплаты </w:t>
      </w:r>
      <w:r>
        <w:rPr>
          <w:rFonts w:ascii="Times New Roman" w:eastAsia="Times New Roman" w:hAnsi="Times New Roman"/>
          <w:sz w:val="24"/>
          <w:szCs w:val="24"/>
          <w:lang w:val="ru-RU" w:eastAsia="ru-RU"/>
        </w:rPr>
        <w:t>Д</w:t>
      </w:r>
      <w:r>
        <w:rPr>
          <w:rFonts w:ascii="Times New Roman" w:eastAsia="Times New Roman" w:hAnsi="Times New Roman"/>
          <w:sz w:val="24"/>
          <w:szCs w:val="24"/>
          <w:lang w:eastAsia="ru-RU"/>
        </w:rPr>
        <w:t xml:space="preserve">ержателями </w:t>
      </w:r>
      <w:r>
        <w:rPr>
          <w:rFonts w:ascii="Times New Roman" w:eastAsia="Times New Roman" w:hAnsi="Times New Roman"/>
          <w:sz w:val="24"/>
          <w:szCs w:val="24"/>
          <w:lang w:val="ru-RU" w:eastAsia="ru-RU"/>
        </w:rPr>
        <w:t>К</w:t>
      </w:r>
      <w:r>
        <w:rPr>
          <w:rFonts w:ascii="Times New Roman" w:eastAsia="Times New Roman" w:hAnsi="Times New Roman"/>
          <w:sz w:val="24"/>
          <w:szCs w:val="24"/>
          <w:lang w:eastAsia="ru-RU"/>
        </w:rPr>
        <w:t>арточек товаров и услуг, реализуемых через Интернет-магазин/в мобильном приложении;</w:t>
      </w:r>
    </w:p>
    <w:p w14:paraId="4176043E" w14:textId="77777777" w:rsidR="002A25E9" w:rsidRDefault="002A25E9" w:rsidP="002A25E9">
      <w:pPr>
        <w:numPr>
          <w:ilvl w:val="0"/>
          <w:numId w:val="22"/>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Товарная накладная (либо доставочный лист) с перечнем доставленных Товаров и подписью Держателя Карточки/Клиента в получении Товаров.</w:t>
      </w:r>
    </w:p>
    <w:p w14:paraId="678D8ED8" w14:textId="77777777" w:rsidR="002A25E9" w:rsidRDefault="002A25E9" w:rsidP="002A25E9">
      <w:pPr>
        <w:numPr>
          <w:ilvl w:val="0"/>
          <w:numId w:val="22"/>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и/или</w:t>
      </w:r>
    </w:p>
    <w:p w14:paraId="3CADE9E2" w14:textId="77777777" w:rsidR="002A25E9" w:rsidRDefault="002A25E9" w:rsidP="002A25E9">
      <w:pPr>
        <w:numPr>
          <w:ilvl w:val="0"/>
          <w:numId w:val="22"/>
        </w:numPr>
        <w:tabs>
          <w:tab w:val="left" w:pos="1080"/>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получение Держателем Карточки/Клиентом Услуг, заверенный подписью Держателя Карточки/Клиента.</w:t>
      </w:r>
    </w:p>
    <w:p w14:paraId="76F24EC7" w14:textId="77777777" w:rsidR="002A25E9" w:rsidRDefault="002A25E9" w:rsidP="002A25E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br w:type="page"/>
      </w:r>
    </w:p>
    <w:p w14:paraId="48C513AA"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3</w:t>
      </w:r>
    </w:p>
    <w:p w14:paraId="4B9045D6" w14:textId="77777777" w:rsidR="002A25E9" w:rsidRDefault="002A25E9" w:rsidP="002A25E9">
      <w:pPr>
        <w:pStyle w:val="a9"/>
        <w:jc w:val="right"/>
        <w:rPr>
          <w:rFonts w:ascii="Times New Roman" w:hAnsi="Times New Roman"/>
          <w:b/>
          <w:sz w:val="24"/>
          <w:szCs w:val="24"/>
        </w:rPr>
      </w:pPr>
      <w:r>
        <w:rPr>
          <w:rFonts w:ascii="Times New Roman" w:eastAsia="Times New Roman" w:hAnsi="Times New Roman"/>
          <w:b/>
          <w:sz w:val="24"/>
          <w:szCs w:val="24"/>
          <w:lang w:eastAsia="ru-RU"/>
        </w:rPr>
        <w:t xml:space="preserve">к </w:t>
      </w:r>
      <w:r>
        <w:rPr>
          <w:rFonts w:ascii="Times New Roman" w:hAnsi="Times New Roman"/>
          <w:b/>
          <w:sz w:val="24"/>
          <w:szCs w:val="24"/>
        </w:rPr>
        <w:t>Договору об осуществлении расчетов</w:t>
      </w:r>
    </w:p>
    <w:p w14:paraId="78D3FDDA" w14:textId="77777777" w:rsidR="002A25E9" w:rsidRDefault="002A25E9" w:rsidP="002A25E9">
      <w:pPr>
        <w:pStyle w:val="a9"/>
        <w:jc w:val="right"/>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77BE8F99" w14:textId="77777777" w:rsidR="002A25E9" w:rsidRDefault="002A25E9" w:rsidP="002A25E9">
      <w:pPr>
        <w:spacing w:after="0" w:line="240" w:lineRule="auto"/>
        <w:jc w:val="right"/>
        <w:rPr>
          <w:rFonts w:ascii="Times New Roman" w:eastAsia="Times New Roman" w:hAnsi="Times New Roman"/>
          <w:sz w:val="24"/>
          <w:szCs w:val="24"/>
          <w:lang w:eastAsia="ru-RU"/>
        </w:rPr>
      </w:pPr>
    </w:p>
    <w:p w14:paraId="6497E714" w14:textId="77777777" w:rsidR="002A25E9" w:rsidRDefault="002A25E9" w:rsidP="002A25E9">
      <w:pPr>
        <w:spacing w:after="0" w:line="240" w:lineRule="auto"/>
        <w:jc w:val="right"/>
        <w:rPr>
          <w:rFonts w:ascii="Times New Roman" w:eastAsia="Times New Roman" w:hAnsi="Times New Roman"/>
          <w:b/>
          <w:sz w:val="24"/>
          <w:szCs w:val="24"/>
          <w:lang w:eastAsia="ru-RU"/>
        </w:rPr>
      </w:pPr>
    </w:p>
    <w:tbl>
      <w:tblPr>
        <w:tblW w:w="9571" w:type="dxa"/>
        <w:tblCellMar>
          <w:left w:w="0" w:type="dxa"/>
          <w:right w:w="0" w:type="dxa"/>
        </w:tblCellMar>
        <w:tblLook w:val="04A0" w:firstRow="1" w:lastRow="0" w:firstColumn="1" w:lastColumn="0" w:noHBand="0" w:noVBand="1"/>
      </w:tblPr>
      <w:tblGrid>
        <w:gridCol w:w="3264"/>
        <w:gridCol w:w="1994"/>
        <w:gridCol w:w="4313"/>
      </w:tblGrid>
      <w:tr w:rsidR="002A25E9" w14:paraId="441D0E60" w14:textId="77777777" w:rsidTr="002A25E9">
        <w:trPr>
          <w:trHeight w:val="698"/>
        </w:trPr>
        <w:tc>
          <w:tcPr>
            <w:tcW w:w="9571"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3288C5E7" w14:textId="77777777" w:rsidR="002A25E9" w:rsidRDefault="002A25E9">
            <w:pPr>
              <w:autoSpaceDE w:val="0"/>
              <w:autoSpaceDN w:val="0"/>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 xml:space="preserve">Лимиты: </w:t>
            </w:r>
          </w:p>
        </w:tc>
      </w:tr>
      <w:tr w:rsidR="002A25E9" w14:paraId="2A7D2297" w14:textId="77777777" w:rsidTr="002A25E9">
        <w:trPr>
          <w:trHeight w:val="300"/>
        </w:trPr>
        <w:tc>
          <w:tcPr>
            <w:tcW w:w="3264"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29BD6273" w14:textId="77777777" w:rsidR="002A25E9" w:rsidRDefault="002A25E9">
            <w:pPr>
              <w:autoSpaceDE w:val="0"/>
              <w:autoSpaceDN w:val="0"/>
              <w:spacing w:after="0" w:line="240" w:lineRule="auto"/>
              <w:jc w:val="center"/>
              <w:rPr>
                <w:rFonts w:ascii="Times New Roman" w:hAnsi="Times New Roman"/>
                <w:b/>
                <w:bCs/>
                <w:sz w:val="24"/>
                <w:szCs w:val="24"/>
                <w:lang w:val="en-US" w:eastAsia="ru-RU"/>
              </w:rPr>
            </w:pPr>
            <w:r>
              <w:rPr>
                <w:rFonts w:ascii="Times New Roman" w:eastAsia="Times New Roman" w:hAnsi="Times New Roman"/>
                <w:b/>
                <w:bCs/>
                <w:sz w:val="24"/>
                <w:szCs w:val="24"/>
                <w:lang w:eastAsia="ru-RU"/>
              </w:rPr>
              <w:t xml:space="preserve">Название </w:t>
            </w:r>
          </w:p>
          <w:p w14:paraId="6176ACFE" w14:textId="77777777" w:rsidR="002A25E9" w:rsidRDefault="002A25E9">
            <w:pPr>
              <w:autoSpaceDE w:val="0"/>
              <w:autoSpaceDN w:val="0"/>
              <w:spacing w:after="0" w:line="240" w:lineRule="auto"/>
              <w:jc w:val="both"/>
              <w:rPr>
                <w:rFonts w:ascii="Times New Roman" w:hAnsi="Times New Roman"/>
                <w:b/>
                <w:bCs/>
                <w:sz w:val="24"/>
                <w:szCs w:val="24"/>
                <w:lang w:eastAsia="ru-RU"/>
              </w:rPr>
            </w:pPr>
            <w:r>
              <w:rPr>
                <w:rFonts w:ascii="Times New Roman" w:eastAsia="Times New Roman" w:hAnsi="Times New Roman"/>
                <w:b/>
                <w:bCs/>
                <w:sz w:val="24"/>
                <w:szCs w:val="24"/>
                <w:lang w:eastAsia="ru-RU"/>
              </w:rPr>
              <w:t>лимита/ограничения</w:t>
            </w:r>
          </w:p>
        </w:tc>
        <w:tc>
          <w:tcPr>
            <w:tcW w:w="1994"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20D77699" w14:textId="77777777" w:rsidR="002A25E9" w:rsidRDefault="002A25E9">
            <w:pPr>
              <w:autoSpaceDE w:val="0"/>
              <w:autoSpaceDN w:val="0"/>
              <w:spacing w:after="0" w:line="240" w:lineRule="auto"/>
              <w:jc w:val="center"/>
              <w:rPr>
                <w:rFonts w:ascii="Times New Roman" w:hAnsi="Times New Roman"/>
                <w:b/>
                <w:bCs/>
                <w:sz w:val="24"/>
                <w:szCs w:val="24"/>
                <w:lang w:val="en-US" w:eastAsia="ru-RU"/>
              </w:rPr>
            </w:pPr>
            <w:r>
              <w:rPr>
                <w:rFonts w:ascii="Times New Roman" w:eastAsia="Times New Roman" w:hAnsi="Times New Roman"/>
                <w:b/>
                <w:bCs/>
                <w:sz w:val="24"/>
                <w:szCs w:val="24"/>
                <w:lang w:eastAsia="ru-RU"/>
              </w:rPr>
              <w:t>Значение</w:t>
            </w:r>
          </w:p>
        </w:tc>
        <w:tc>
          <w:tcPr>
            <w:tcW w:w="431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04ED9BC2" w14:textId="77777777" w:rsidR="002A25E9" w:rsidRDefault="002A25E9">
            <w:pPr>
              <w:autoSpaceDE w:val="0"/>
              <w:autoSpaceDN w:val="0"/>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Действие Банка в случае превышения лимита</w:t>
            </w:r>
          </w:p>
        </w:tc>
      </w:tr>
      <w:tr w:rsidR="002A25E9" w14:paraId="49158B51" w14:textId="77777777" w:rsidTr="002A25E9">
        <w:trPr>
          <w:trHeight w:val="114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4CEC7" w14:textId="77777777" w:rsidR="002A25E9" w:rsidRDefault="002A25E9">
            <w:pPr>
              <w:autoSpaceDE w:val="0"/>
              <w:autoSpaceDN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Лимит общей суммы по Операциям оплаты </w:t>
            </w:r>
          </w:p>
          <w:p w14:paraId="569D6C8D" w14:textId="77777777" w:rsidR="002A25E9" w:rsidRDefault="002A25E9">
            <w:pPr>
              <w:autoSpaceDE w:val="0"/>
              <w:autoSpaceDN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за один календарный день</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A4944" w14:textId="77777777" w:rsidR="002A25E9" w:rsidRDefault="002A25E9">
            <w:pPr>
              <w:autoSpaceDE w:val="0"/>
              <w:autoSpaceDN w:val="0"/>
              <w:spacing w:after="0" w:line="240" w:lineRule="auto"/>
              <w:jc w:val="center"/>
              <w:rPr>
                <w:rFonts w:ascii="Times New Roman" w:hAnsi="Times New Roman"/>
                <w:sz w:val="24"/>
                <w:szCs w:val="24"/>
                <w:lang w:val="en-US" w:eastAsia="ru-RU"/>
              </w:rPr>
            </w:pPr>
            <w:r>
              <w:rPr>
                <w:rFonts w:ascii="Times New Roman" w:eastAsia="Times New Roman" w:hAnsi="Times New Roman"/>
                <w:sz w:val="24"/>
                <w:szCs w:val="24"/>
                <w:lang w:val="ru-RU" w:eastAsia="ru-RU"/>
              </w:rPr>
              <w:t xml:space="preserve"> 5 000 000</w:t>
            </w:r>
            <w:r>
              <w:rPr>
                <w:rFonts w:ascii="Times New Roman" w:eastAsia="Times New Roman" w:hAnsi="Times New Roman"/>
                <w:sz w:val="24"/>
                <w:szCs w:val="24"/>
                <w:lang w:eastAsia="ru-RU"/>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9B30F" w14:textId="77777777" w:rsidR="002A25E9" w:rsidRDefault="002A25E9">
            <w:pPr>
              <w:autoSpaceDE w:val="0"/>
              <w:autoSpaceDN w:val="0"/>
              <w:spacing w:after="0" w:line="240" w:lineRule="auto"/>
              <w:jc w:val="center"/>
              <w:rPr>
                <w:rFonts w:ascii="Times New Roman" w:hAnsi="Times New Roman"/>
                <w:sz w:val="24"/>
                <w:szCs w:val="24"/>
                <w:lang w:eastAsia="ru-RU"/>
              </w:rPr>
            </w:pPr>
            <w:r>
              <w:rPr>
                <w:rFonts w:ascii="Times New Roman" w:eastAsia="Times New Roman" w:hAnsi="Times New Roman"/>
                <w:sz w:val="24"/>
                <w:szCs w:val="24"/>
                <w:lang w:eastAsia="ru-RU"/>
              </w:rPr>
              <w:t xml:space="preserve">Переводы денег по Операциям оплаты </w:t>
            </w:r>
          </w:p>
          <w:p w14:paraId="39171BF1" w14:textId="77777777" w:rsidR="002A25E9" w:rsidRDefault="002A25E9">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(каждая в отдельности либо в совокупности с другими Операциями оплаты),</w:t>
            </w:r>
          </w:p>
          <w:p w14:paraId="4697D00E" w14:textId="77777777" w:rsidR="002A25E9" w:rsidRDefault="002A25E9">
            <w:pPr>
              <w:autoSpaceDE w:val="0"/>
              <w:autoSpaceDN w:val="0"/>
              <w:spacing w:after="0" w:line="240" w:lineRule="auto"/>
              <w:jc w:val="center"/>
              <w:rPr>
                <w:rFonts w:ascii="Times New Roman" w:hAnsi="Times New Roman"/>
                <w:sz w:val="24"/>
                <w:szCs w:val="24"/>
                <w:lang w:eastAsia="ru-RU"/>
              </w:rPr>
            </w:pPr>
            <w:r>
              <w:rPr>
                <w:rFonts w:ascii="Times New Roman" w:eastAsia="Times New Roman" w:hAnsi="Times New Roman"/>
                <w:sz w:val="24"/>
                <w:szCs w:val="24"/>
                <w:lang w:eastAsia="ru-RU"/>
              </w:rPr>
              <w:t>превышающим указанный лимит, приостанавливаются до выяснения причин</w:t>
            </w:r>
          </w:p>
        </w:tc>
      </w:tr>
      <w:tr w:rsidR="002A25E9" w14:paraId="650FC683" w14:textId="77777777" w:rsidTr="002A25E9">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E8149" w14:textId="77777777" w:rsidR="002A25E9" w:rsidRDefault="002A25E9">
            <w:pPr>
              <w:autoSpaceDE w:val="0"/>
              <w:autoSpaceDN w:val="0"/>
              <w:spacing w:after="0" w:line="80" w:lineRule="atLeast"/>
              <w:jc w:val="both"/>
              <w:rPr>
                <w:rFonts w:ascii="Times New Roman" w:hAnsi="Times New Roman"/>
                <w:sz w:val="24"/>
                <w:szCs w:val="24"/>
                <w:lang w:eastAsia="ru-RU"/>
              </w:rPr>
            </w:pPr>
            <w:r>
              <w:rPr>
                <w:rFonts w:ascii="Times New Roman" w:eastAsia="Times New Roman" w:hAnsi="Times New Roman"/>
                <w:sz w:val="24"/>
                <w:szCs w:val="24"/>
                <w:lang w:eastAsia="ru-RU"/>
              </w:rPr>
              <w:t>Лимит суммы по одной Операции оплаты</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2A5B6" w14:textId="77777777" w:rsidR="002A25E9" w:rsidRDefault="002A25E9">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val="ru-RU" w:eastAsia="ru-RU"/>
              </w:rPr>
              <w:t>500 000</w:t>
            </w:r>
            <w:r>
              <w:rPr>
                <w:rFonts w:ascii="Times New Roman" w:eastAsia="Times New Roman" w:hAnsi="Times New Roman"/>
                <w:sz w:val="24"/>
                <w:szCs w:val="24"/>
                <w:lang w:eastAsia="ru-RU"/>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C08F1" w14:textId="77777777" w:rsidR="002A25E9" w:rsidRDefault="002A25E9">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eastAsia="ru-RU"/>
              </w:rPr>
              <w:t>Переводы денег по Операциям оплаты, превышающим указанный лимит, приостанавливаются до выяснения причин</w:t>
            </w:r>
          </w:p>
        </w:tc>
      </w:tr>
      <w:tr w:rsidR="002A25E9" w14:paraId="6B139CD4" w14:textId="77777777" w:rsidTr="002A25E9">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F7BF0" w14:textId="77777777" w:rsidR="002A25E9" w:rsidRDefault="002A25E9">
            <w:pPr>
              <w:spacing w:after="0" w:line="240" w:lineRule="auto"/>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Лимит количества Операций оплаты  за один календарный день</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272B1" w14:textId="77777777" w:rsidR="002A25E9" w:rsidRDefault="002A25E9">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val="ru-RU" w:eastAsia="ru-RU"/>
              </w:rPr>
              <w:t>10 (десять)</w:t>
            </w:r>
            <w:r>
              <w:rPr>
                <w:rFonts w:ascii="Times New Roman" w:eastAsia="Times New Roman" w:hAnsi="Times New Roman"/>
                <w:sz w:val="24"/>
                <w:szCs w:val="24"/>
                <w:lang w:eastAsia="ru-RU"/>
              </w:rPr>
              <w:t xml:space="preserve"> штук</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B53C" w14:textId="77777777" w:rsidR="002A25E9" w:rsidRDefault="002A25E9">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eastAsia="ru-RU"/>
              </w:rPr>
              <w:t>Если общая сумма Операций оплаты, запрос об Авторизации по которым направляется Предприятием Банку, в любой отдельно взятый календарный день превышает указанный лимит, Банк отказывает в предоставлении Авторизации по таким Операциям оплаты и указанные Операции оплаты не производятся.</w:t>
            </w:r>
          </w:p>
        </w:tc>
      </w:tr>
      <w:tr w:rsidR="002A25E9" w14:paraId="6B597137" w14:textId="77777777" w:rsidTr="002A25E9">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46FA4" w14:textId="77777777" w:rsidR="002A25E9" w:rsidRDefault="002A25E9">
            <w:pPr>
              <w:spacing w:after="0" w:line="240" w:lineRule="auto"/>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Лимит количества Операций оплаты за один календарный день с использованием любой отдельной Карточки/Сервиса Банка</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BE5E2" w14:textId="77777777" w:rsidR="002A25E9" w:rsidRDefault="002A25E9">
            <w:pPr>
              <w:autoSpaceDE w:val="0"/>
              <w:autoSpaceDN w:val="0"/>
              <w:spacing w:after="0" w:line="80" w:lineRule="atLeast"/>
              <w:jc w:val="center"/>
              <w:rPr>
                <w:rFonts w:ascii="Times New Roman" w:hAnsi="Times New Roman"/>
                <w:sz w:val="24"/>
                <w:szCs w:val="24"/>
                <w:lang w:val="ru-RU" w:eastAsia="ru-RU"/>
              </w:rPr>
            </w:pPr>
            <w:r>
              <w:rPr>
                <w:rFonts w:ascii="Times New Roman" w:eastAsia="Times New Roman" w:hAnsi="Times New Roman"/>
                <w:sz w:val="24"/>
                <w:szCs w:val="24"/>
                <w:u w:val="single"/>
                <w:lang w:val="ru-RU" w:eastAsia="ru-RU"/>
              </w:rPr>
              <w:t xml:space="preserve">3 </w:t>
            </w:r>
            <w:r>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val="ru-RU" w:eastAsia="ru-RU"/>
              </w:rPr>
              <w:t>три</w:t>
            </w:r>
            <w:r>
              <w:rPr>
                <w:rFonts w:ascii="Times New Roman" w:eastAsia="Times New Roman" w:hAnsi="Times New Roman"/>
                <w:sz w:val="24"/>
                <w:szCs w:val="24"/>
                <w:u w:val="single"/>
                <w:lang w:eastAsia="ru-RU"/>
              </w:rPr>
              <w:t>)</w:t>
            </w:r>
            <w:r>
              <w:rPr>
                <w:rFonts w:ascii="Times New Roman" w:eastAsia="Times New Roman" w:hAnsi="Times New Roman"/>
                <w:sz w:val="24"/>
                <w:szCs w:val="24"/>
                <w:lang w:eastAsia="ru-RU"/>
              </w:rPr>
              <w:t xml:space="preserve"> штук</w:t>
            </w:r>
            <w:r>
              <w:rPr>
                <w:rFonts w:ascii="Times New Roman" w:eastAsia="Times New Roman" w:hAnsi="Times New Roman"/>
                <w:sz w:val="24"/>
                <w:szCs w:val="24"/>
                <w:lang w:val="ru-RU" w:eastAsia="ru-RU"/>
              </w:rPr>
              <w:t>и</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ED9E1" w14:textId="77777777" w:rsidR="002A25E9" w:rsidRDefault="002A25E9">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eastAsia="ru-RU"/>
              </w:rPr>
              <w:t>Банк не предоставляет Авторизацию</w:t>
            </w:r>
          </w:p>
        </w:tc>
      </w:tr>
    </w:tbl>
    <w:p w14:paraId="61593B12" w14:textId="77777777" w:rsidR="002A25E9" w:rsidRDefault="002A25E9" w:rsidP="002A25E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373C178D"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4</w:t>
      </w:r>
    </w:p>
    <w:p w14:paraId="17605949" w14:textId="77777777" w:rsidR="002A25E9" w:rsidRDefault="002A25E9" w:rsidP="002A25E9">
      <w:pPr>
        <w:pStyle w:val="a9"/>
        <w:jc w:val="right"/>
        <w:rPr>
          <w:rFonts w:ascii="Times New Roman" w:hAnsi="Times New Roman"/>
          <w:b/>
          <w:sz w:val="24"/>
          <w:szCs w:val="24"/>
        </w:rPr>
      </w:pPr>
      <w:r>
        <w:rPr>
          <w:rFonts w:ascii="Times New Roman" w:eastAsia="Times New Roman" w:hAnsi="Times New Roman"/>
          <w:b/>
          <w:sz w:val="24"/>
          <w:szCs w:val="24"/>
          <w:lang w:eastAsia="ru-RU"/>
        </w:rPr>
        <w:t xml:space="preserve">к </w:t>
      </w:r>
      <w:r>
        <w:rPr>
          <w:rFonts w:ascii="Times New Roman" w:hAnsi="Times New Roman"/>
          <w:b/>
          <w:sz w:val="24"/>
          <w:szCs w:val="24"/>
        </w:rPr>
        <w:t>Договору об осуществлении расчетов</w:t>
      </w:r>
    </w:p>
    <w:p w14:paraId="664E0FEC" w14:textId="77777777" w:rsidR="002A25E9" w:rsidRDefault="002A25E9" w:rsidP="002A25E9">
      <w:pPr>
        <w:pStyle w:val="a9"/>
        <w:jc w:val="right"/>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5BC5B8BC" w14:textId="77777777" w:rsidR="002A25E9" w:rsidRDefault="002A25E9" w:rsidP="002A25E9">
      <w:pPr>
        <w:spacing w:after="0" w:line="240" w:lineRule="auto"/>
        <w:jc w:val="both"/>
        <w:rPr>
          <w:rFonts w:ascii="Times New Roman" w:hAnsi="Times New Roman"/>
          <w:sz w:val="24"/>
          <w:szCs w:val="24"/>
        </w:rPr>
      </w:pPr>
    </w:p>
    <w:tbl>
      <w:tblPr>
        <w:tblW w:w="4984" w:type="pct"/>
        <w:tblLook w:val="04A0" w:firstRow="1" w:lastRow="0" w:firstColumn="1" w:lastColumn="0" w:noHBand="0" w:noVBand="1"/>
      </w:tblPr>
      <w:tblGrid>
        <w:gridCol w:w="5127"/>
        <w:gridCol w:w="2173"/>
        <w:gridCol w:w="2025"/>
      </w:tblGrid>
      <w:tr w:rsidR="002A25E9" w14:paraId="5F9F2EA0" w14:textId="77777777" w:rsidTr="002A25E9">
        <w:trPr>
          <w:trHeight w:val="270"/>
        </w:trPr>
        <w:tc>
          <w:tcPr>
            <w:tcW w:w="5000" w:type="pct"/>
            <w:gridSpan w:val="3"/>
            <w:noWrap/>
            <w:vAlign w:val="bottom"/>
            <w:hideMark/>
          </w:tcPr>
          <w:p w14:paraId="4B4CE2A2" w14:textId="77777777" w:rsidR="002A25E9" w:rsidRDefault="002A25E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Заявка на регистрацию интернет-магазина</w:t>
            </w:r>
          </w:p>
        </w:tc>
      </w:tr>
      <w:tr w:rsidR="002A25E9" w14:paraId="5D68FDCB" w14:textId="77777777" w:rsidTr="002A25E9">
        <w:trPr>
          <w:trHeight w:val="283"/>
        </w:trPr>
        <w:tc>
          <w:tcPr>
            <w:tcW w:w="2749" w:type="pct"/>
            <w:noWrap/>
            <w:vAlign w:val="bottom"/>
            <w:hideMark/>
          </w:tcPr>
          <w:p w14:paraId="78CC9ECA" w14:textId="77777777" w:rsidR="002A25E9" w:rsidRDefault="002A25E9">
            <w:pPr>
              <w:rPr>
                <w:rFonts w:ascii="Times New Roman" w:eastAsia="Times New Roman" w:hAnsi="Times New Roman"/>
                <w:b/>
                <w:bCs/>
                <w:color w:val="000000"/>
                <w:sz w:val="24"/>
                <w:szCs w:val="24"/>
                <w:lang w:eastAsia="ru-RU"/>
              </w:rPr>
            </w:pPr>
          </w:p>
        </w:tc>
        <w:tc>
          <w:tcPr>
            <w:tcW w:w="1165" w:type="pct"/>
            <w:noWrap/>
            <w:vAlign w:val="bottom"/>
            <w:hideMark/>
          </w:tcPr>
          <w:p w14:paraId="5CF4B673"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3308386A" w14:textId="77777777" w:rsidR="002A25E9" w:rsidRDefault="002A25E9">
            <w:pPr>
              <w:spacing w:after="0" w:line="240" w:lineRule="auto"/>
              <w:rPr>
                <w:rFonts w:cs="Calibri"/>
                <w:sz w:val="20"/>
                <w:szCs w:val="20"/>
                <w:lang w:val="ru-RU" w:eastAsia="ru-RU"/>
              </w:rPr>
            </w:pPr>
          </w:p>
        </w:tc>
      </w:tr>
      <w:tr w:rsidR="002A25E9" w14:paraId="03F7BAAB"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1FDD32EF"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 предприятия</w:t>
            </w:r>
          </w:p>
        </w:tc>
      </w:tr>
      <w:tr w:rsidR="002A25E9" w14:paraId="4FD67C8F" w14:textId="77777777" w:rsidTr="002A25E9">
        <w:trPr>
          <w:trHeight w:val="283"/>
        </w:trPr>
        <w:tc>
          <w:tcPr>
            <w:tcW w:w="2749" w:type="pct"/>
            <w:tcBorders>
              <w:top w:val="single" w:sz="8" w:space="0" w:color="auto"/>
              <w:left w:val="single" w:sz="8" w:space="0" w:color="auto"/>
              <w:bottom w:val="single" w:sz="8" w:space="0" w:color="auto"/>
              <w:right w:val="single" w:sz="8" w:space="0" w:color="auto"/>
            </w:tcBorders>
            <w:vAlign w:val="center"/>
            <w:hideMark/>
          </w:tcPr>
          <w:p w14:paraId="51C0DC4E"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Полное юридическое наименование</w:t>
            </w:r>
          </w:p>
        </w:tc>
        <w:tc>
          <w:tcPr>
            <w:tcW w:w="2251" w:type="pct"/>
            <w:gridSpan w:val="2"/>
            <w:tcBorders>
              <w:top w:val="single" w:sz="8" w:space="0" w:color="auto"/>
              <w:left w:val="nil"/>
              <w:bottom w:val="single" w:sz="8" w:space="0" w:color="auto"/>
              <w:right w:val="single" w:sz="8" w:space="0" w:color="000000"/>
            </w:tcBorders>
            <w:vAlign w:val="center"/>
            <w:hideMark/>
          </w:tcPr>
          <w:p w14:paraId="6ED0804A"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948E123" w14:textId="77777777" w:rsidTr="002A25E9">
        <w:trPr>
          <w:trHeight w:val="554"/>
        </w:trPr>
        <w:tc>
          <w:tcPr>
            <w:tcW w:w="2749" w:type="pct"/>
            <w:tcBorders>
              <w:top w:val="nil"/>
              <w:left w:val="single" w:sz="8" w:space="0" w:color="auto"/>
              <w:bottom w:val="single" w:sz="8" w:space="0" w:color="auto"/>
              <w:right w:val="single" w:sz="8" w:space="0" w:color="auto"/>
            </w:tcBorders>
            <w:vAlign w:val="center"/>
            <w:hideMark/>
          </w:tcPr>
          <w:p w14:paraId="72756684"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Сокращенное наименование на англ.яз. заглавными буквами</w:t>
            </w:r>
          </w:p>
        </w:tc>
        <w:tc>
          <w:tcPr>
            <w:tcW w:w="2251" w:type="pct"/>
            <w:gridSpan w:val="2"/>
            <w:tcBorders>
              <w:top w:val="single" w:sz="8" w:space="0" w:color="auto"/>
              <w:left w:val="nil"/>
              <w:bottom w:val="single" w:sz="8" w:space="0" w:color="auto"/>
              <w:right w:val="single" w:sz="8" w:space="0" w:color="000000"/>
            </w:tcBorders>
            <w:vAlign w:val="center"/>
            <w:hideMark/>
          </w:tcPr>
          <w:p w14:paraId="1CEADDBA"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EB1F570"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BF2013C"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виды деятельности*</w:t>
            </w:r>
          </w:p>
        </w:tc>
        <w:tc>
          <w:tcPr>
            <w:tcW w:w="2251" w:type="pct"/>
            <w:gridSpan w:val="2"/>
            <w:tcBorders>
              <w:top w:val="single" w:sz="8" w:space="0" w:color="auto"/>
              <w:left w:val="nil"/>
              <w:bottom w:val="single" w:sz="8" w:space="0" w:color="auto"/>
              <w:right w:val="single" w:sz="8" w:space="0" w:color="000000"/>
            </w:tcBorders>
            <w:vAlign w:val="center"/>
            <w:hideMark/>
          </w:tcPr>
          <w:p w14:paraId="0E264F04"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B0D0E9A"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3C21B13D"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МСС</w:t>
            </w:r>
          </w:p>
        </w:tc>
        <w:tc>
          <w:tcPr>
            <w:tcW w:w="2251" w:type="pct"/>
            <w:gridSpan w:val="2"/>
            <w:tcBorders>
              <w:top w:val="single" w:sz="8" w:space="0" w:color="auto"/>
              <w:left w:val="nil"/>
              <w:bottom w:val="single" w:sz="8" w:space="0" w:color="auto"/>
              <w:right w:val="single" w:sz="8" w:space="0" w:color="000000"/>
            </w:tcBorders>
            <w:vAlign w:val="center"/>
            <w:hideMark/>
          </w:tcPr>
          <w:p w14:paraId="73994C32"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08E7596"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1EF60E47"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Сведения о предприятии </w:t>
            </w:r>
          </w:p>
        </w:tc>
      </w:tr>
      <w:tr w:rsidR="002A25E9" w14:paraId="38490C75" w14:textId="77777777" w:rsidTr="002A25E9">
        <w:trPr>
          <w:trHeight w:val="283"/>
        </w:trPr>
        <w:tc>
          <w:tcPr>
            <w:tcW w:w="2749" w:type="pct"/>
            <w:tcBorders>
              <w:top w:val="single" w:sz="8" w:space="0" w:color="auto"/>
              <w:left w:val="single" w:sz="8" w:space="0" w:color="auto"/>
              <w:bottom w:val="single" w:sz="8" w:space="0" w:color="auto"/>
              <w:right w:val="single" w:sz="8" w:space="0" w:color="auto"/>
            </w:tcBorders>
            <w:vAlign w:val="center"/>
            <w:hideMark/>
          </w:tcPr>
          <w:p w14:paraId="5441D362"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БИН для АО, ТОО и пр. / ИИН для ИП</w:t>
            </w:r>
          </w:p>
        </w:tc>
        <w:tc>
          <w:tcPr>
            <w:tcW w:w="2251" w:type="pct"/>
            <w:gridSpan w:val="2"/>
            <w:tcBorders>
              <w:top w:val="single" w:sz="8" w:space="0" w:color="auto"/>
              <w:left w:val="nil"/>
              <w:bottom w:val="single" w:sz="8" w:space="0" w:color="auto"/>
              <w:right w:val="single" w:sz="8" w:space="0" w:color="000000"/>
            </w:tcBorders>
            <w:vAlign w:val="center"/>
            <w:hideMark/>
          </w:tcPr>
          <w:p w14:paraId="7C5732E9"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FA27F05"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656FA910"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Юридический адрес</w:t>
            </w:r>
          </w:p>
        </w:tc>
        <w:tc>
          <w:tcPr>
            <w:tcW w:w="2251" w:type="pct"/>
            <w:gridSpan w:val="2"/>
            <w:tcBorders>
              <w:top w:val="single" w:sz="8" w:space="0" w:color="auto"/>
              <w:left w:val="nil"/>
              <w:bottom w:val="single" w:sz="8" w:space="0" w:color="auto"/>
              <w:right w:val="single" w:sz="8" w:space="0" w:color="000000"/>
            </w:tcBorders>
            <w:vAlign w:val="center"/>
            <w:hideMark/>
          </w:tcPr>
          <w:p w14:paraId="07B5AC5F"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3BF5931F"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7EFB9BB"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Юридический адрес на англ.яз.</w:t>
            </w:r>
          </w:p>
        </w:tc>
        <w:tc>
          <w:tcPr>
            <w:tcW w:w="2251" w:type="pct"/>
            <w:gridSpan w:val="2"/>
            <w:tcBorders>
              <w:top w:val="single" w:sz="8" w:space="0" w:color="auto"/>
              <w:left w:val="nil"/>
              <w:bottom w:val="single" w:sz="8" w:space="0" w:color="auto"/>
              <w:right w:val="single" w:sz="8" w:space="0" w:color="000000"/>
            </w:tcBorders>
            <w:vAlign w:val="center"/>
            <w:hideMark/>
          </w:tcPr>
          <w:p w14:paraId="42B52FBF"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2C11B63"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5719D2D8"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Фактический адрес</w:t>
            </w:r>
          </w:p>
        </w:tc>
        <w:tc>
          <w:tcPr>
            <w:tcW w:w="2251" w:type="pct"/>
            <w:gridSpan w:val="2"/>
            <w:tcBorders>
              <w:top w:val="single" w:sz="8" w:space="0" w:color="auto"/>
              <w:left w:val="nil"/>
              <w:bottom w:val="single" w:sz="8" w:space="0" w:color="auto"/>
              <w:right w:val="single" w:sz="8" w:space="0" w:color="000000"/>
            </w:tcBorders>
            <w:vAlign w:val="center"/>
            <w:hideMark/>
          </w:tcPr>
          <w:p w14:paraId="14BA865B"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40D56A18"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554485FF"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Сведения о руководителе предприятия</w:t>
            </w:r>
          </w:p>
        </w:tc>
      </w:tr>
      <w:tr w:rsidR="002A25E9" w14:paraId="59557A4D" w14:textId="77777777" w:rsidTr="002A25E9">
        <w:trPr>
          <w:trHeight w:val="283"/>
        </w:trPr>
        <w:tc>
          <w:tcPr>
            <w:tcW w:w="2749" w:type="pct"/>
            <w:tcBorders>
              <w:top w:val="single" w:sz="8" w:space="0" w:color="auto"/>
              <w:left w:val="single" w:sz="8" w:space="0" w:color="auto"/>
              <w:bottom w:val="single" w:sz="8" w:space="0" w:color="auto"/>
              <w:right w:val="single" w:sz="8" w:space="0" w:color="auto"/>
            </w:tcBorders>
            <w:vAlign w:val="center"/>
            <w:hideMark/>
          </w:tcPr>
          <w:p w14:paraId="5653E81E"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(полностью)</w:t>
            </w:r>
          </w:p>
        </w:tc>
        <w:tc>
          <w:tcPr>
            <w:tcW w:w="2251" w:type="pct"/>
            <w:gridSpan w:val="2"/>
            <w:tcBorders>
              <w:top w:val="single" w:sz="8" w:space="0" w:color="auto"/>
              <w:left w:val="nil"/>
              <w:bottom w:val="single" w:sz="8" w:space="0" w:color="auto"/>
              <w:right w:val="single" w:sz="8" w:space="0" w:color="000000"/>
            </w:tcBorders>
            <w:vAlign w:val="center"/>
            <w:hideMark/>
          </w:tcPr>
          <w:p w14:paraId="6BFCB916"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4D768CF"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3F41B8CF"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Контактный телефон</w:t>
            </w:r>
          </w:p>
        </w:tc>
        <w:tc>
          <w:tcPr>
            <w:tcW w:w="2251" w:type="pct"/>
            <w:gridSpan w:val="2"/>
            <w:tcBorders>
              <w:top w:val="single" w:sz="8" w:space="0" w:color="auto"/>
              <w:left w:val="nil"/>
              <w:bottom w:val="single" w:sz="8" w:space="0" w:color="auto"/>
              <w:right w:val="single" w:sz="8" w:space="0" w:color="000000"/>
            </w:tcBorders>
            <w:vAlign w:val="center"/>
            <w:hideMark/>
          </w:tcPr>
          <w:p w14:paraId="575BB90F"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2107AD3"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06DCD0C7"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w:t>
            </w:r>
          </w:p>
        </w:tc>
        <w:tc>
          <w:tcPr>
            <w:tcW w:w="2251" w:type="pct"/>
            <w:gridSpan w:val="2"/>
            <w:tcBorders>
              <w:top w:val="single" w:sz="8" w:space="0" w:color="auto"/>
              <w:left w:val="nil"/>
              <w:bottom w:val="single" w:sz="8" w:space="0" w:color="auto"/>
              <w:right w:val="single" w:sz="8" w:space="0" w:color="000000"/>
            </w:tcBorders>
            <w:vAlign w:val="center"/>
            <w:hideMark/>
          </w:tcPr>
          <w:p w14:paraId="60421445"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B998426"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2D44CFBD"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документа</w:t>
            </w:r>
          </w:p>
        </w:tc>
        <w:tc>
          <w:tcPr>
            <w:tcW w:w="2251" w:type="pct"/>
            <w:gridSpan w:val="2"/>
            <w:tcBorders>
              <w:top w:val="single" w:sz="8" w:space="0" w:color="auto"/>
              <w:left w:val="nil"/>
              <w:bottom w:val="single" w:sz="8" w:space="0" w:color="auto"/>
              <w:right w:val="single" w:sz="8" w:space="0" w:color="000000"/>
            </w:tcBorders>
            <w:vAlign w:val="center"/>
            <w:hideMark/>
          </w:tcPr>
          <w:p w14:paraId="43E24C64"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365A3F1B"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2B6F8E42"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Резидент</w:t>
            </w:r>
          </w:p>
        </w:tc>
        <w:tc>
          <w:tcPr>
            <w:tcW w:w="2251" w:type="pct"/>
            <w:gridSpan w:val="2"/>
            <w:tcBorders>
              <w:top w:val="single" w:sz="8" w:space="0" w:color="auto"/>
              <w:left w:val="nil"/>
              <w:bottom w:val="single" w:sz="8" w:space="0" w:color="auto"/>
              <w:right w:val="single" w:sz="8" w:space="0" w:color="000000"/>
            </w:tcBorders>
            <w:vAlign w:val="center"/>
            <w:hideMark/>
          </w:tcPr>
          <w:p w14:paraId="71B13564"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425D4384"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3F33B95D"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w:t>
            </w:r>
          </w:p>
        </w:tc>
        <w:tc>
          <w:tcPr>
            <w:tcW w:w="2251" w:type="pct"/>
            <w:gridSpan w:val="2"/>
            <w:tcBorders>
              <w:top w:val="single" w:sz="8" w:space="0" w:color="auto"/>
              <w:left w:val="nil"/>
              <w:bottom w:val="single" w:sz="8" w:space="0" w:color="auto"/>
              <w:right w:val="single" w:sz="8" w:space="0" w:color="000000"/>
            </w:tcBorders>
            <w:vAlign w:val="center"/>
            <w:hideMark/>
          </w:tcPr>
          <w:p w14:paraId="3E5AF45C"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3CFD4DC5"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0EF3ED7B"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Контактные данные</w:t>
            </w:r>
          </w:p>
        </w:tc>
        <w:tc>
          <w:tcPr>
            <w:tcW w:w="2251" w:type="pct"/>
            <w:gridSpan w:val="2"/>
            <w:tcBorders>
              <w:top w:val="single" w:sz="8" w:space="0" w:color="auto"/>
              <w:left w:val="nil"/>
              <w:bottom w:val="single" w:sz="8" w:space="0" w:color="auto"/>
              <w:right w:val="single" w:sz="8" w:space="0" w:color="000000"/>
            </w:tcBorders>
            <w:vAlign w:val="center"/>
            <w:hideMark/>
          </w:tcPr>
          <w:p w14:paraId="3EEA48F2"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096E611"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5C9D60F2"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ИИН</w:t>
            </w:r>
          </w:p>
        </w:tc>
        <w:tc>
          <w:tcPr>
            <w:tcW w:w="2251" w:type="pct"/>
            <w:gridSpan w:val="2"/>
            <w:tcBorders>
              <w:top w:val="single" w:sz="8" w:space="0" w:color="auto"/>
              <w:left w:val="nil"/>
              <w:bottom w:val="single" w:sz="8" w:space="0" w:color="auto"/>
              <w:right w:val="single" w:sz="8" w:space="0" w:color="000000"/>
            </w:tcBorders>
            <w:vAlign w:val="center"/>
            <w:hideMark/>
          </w:tcPr>
          <w:p w14:paraId="1C9D10B6"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FFB3BAA"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4804ECBF"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Сведения о лицензии на право осуществления деятельности, подлежащей лицензированию</w:t>
            </w:r>
          </w:p>
        </w:tc>
      </w:tr>
      <w:tr w:rsidR="002A25E9" w14:paraId="4A1B872C"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642CF89E"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w:t>
            </w:r>
          </w:p>
        </w:tc>
        <w:tc>
          <w:tcPr>
            <w:tcW w:w="2251" w:type="pct"/>
            <w:gridSpan w:val="2"/>
            <w:tcBorders>
              <w:top w:val="single" w:sz="8" w:space="0" w:color="auto"/>
              <w:left w:val="nil"/>
              <w:bottom w:val="single" w:sz="8" w:space="0" w:color="auto"/>
              <w:right w:val="single" w:sz="8" w:space="0" w:color="000000"/>
            </w:tcBorders>
            <w:vAlign w:val="center"/>
            <w:hideMark/>
          </w:tcPr>
          <w:p w14:paraId="2C4ABC03"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EB4E830"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1D1D72C9"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w:t>
            </w:r>
          </w:p>
        </w:tc>
        <w:tc>
          <w:tcPr>
            <w:tcW w:w="2251" w:type="pct"/>
            <w:gridSpan w:val="2"/>
            <w:tcBorders>
              <w:top w:val="single" w:sz="8" w:space="0" w:color="auto"/>
              <w:left w:val="nil"/>
              <w:bottom w:val="single" w:sz="8" w:space="0" w:color="auto"/>
              <w:right w:val="single" w:sz="8" w:space="0" w:color="000000"/>
            </w:tcBorders>
            <w:vAlign w:val="center"/>
            <w:hideMark/>
          </w:tcPr>
          <w:p w14:paraId="0DC94DA8"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E3C32B2"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D3C888C"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w:t>
            </w:r>
          </w:p>
        </w:tc>
        <w:tc>
          <w:tcPr>
            <w:tcW w:w="2251" w:type="pct"/>
            <w:gridSpan w:val="2"/>
            <w:tcBorders>
              <w:top w:val="single" w:sz="8" w:space="0" w:color="auto"/>
              <w:left w:val="nil"/>
              <w:bottom w:val="single" w:sz="8" w:space="0" w:color="auto"/>
              <w:right w:val="single" w:sz="8" w:space="0" w:color="000000"/>
            </w:tcBorders>
            <w:vAlign w:val="center"/>
            <w:hideMark/>
          </w:tcPr>
          <w:p w14:paraId="164F60AB"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136C2E5"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6671C7CE"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 действия</w:t>
            </w:r>
          </w:p>
        </w:tc>
        <w:tc>
          <w:tcPr>
            <w:tcW w:w="2251" w:type="pct"/>
            <w:gridSpan w:val="2"/>
            <w:tcBorders>
              <w:top w:val="single" w:sz="8" w:space="0" w:color="auto"/>
              <w:left w:val="nil"/>
              <w:bottom w:val="single" w:sz="8" w:space="0" w:color="auto"/>
              <w:right w:val="single" w:sz="8" w:space="0" w:color="000000"/>
            </w:tcBorders>
            <w:vAlign w:val="center"/>
            <w:hideMark/>
          </w:tcPr>
          <w:p w14:paraId="360B0E77"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C660F12"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0CDFB8F7"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лицензируемой деятельности</w:t>
            </w:r>
          </w:p>
        </w:tc>
        <w:tc>
          <w:tcPr>
            <w:tcW w:w="2251" w:type="pct"/>
            <w:gridSpan w:val="2"/>
            <w:tcBorders>
              <w:top w:val="single" w:sz="8" w:space="0" w:color="auto"/>
              <w:left w:val="nil"/>
              <w:bottom w:val="single" w:sz="8" w:space="0" w:color="auto"/>
              <w:right w:val="single" w:sz="8" w:space="0" w:color="000000"/>
            </w:tcBorders>
            <w:vAlign w:val="center"/>
            <w:hideMark/>
          </w:tcPr>
          <w:p w14:paraId="7DC7932D"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672EA53"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225D0AC5"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Данные интернет-</w:t>
            </w:r>
            <w:r>
              <w:rPr>
                <w:rFonts w:ascii="Times New Roman" w:eastAsia="Times New Roman" w:hAnsi="Times New Roman"/>
                <w:b/>
                <w:bCs/>
                <w:color w:val="000000"/>
                <w:sz w:val="24"/>
                <w:szCs w:val="24"/>
                <w:lang w:val="ru-RU" w:eastAsia="ru-RU"/>
              </w:rPr>
              <w:t>магазина</w:t>
            </w:r>
            <w:r>
              <w:rPr>
                <w:rFonts w:ascii="Times New Roman" w:eastAsia="Times New Roman" w:hAnsi="Times New Roman"/>
                <w:b/>
                <w:bCs/>
                <w:color w:val="000000"/>
                <w:sz w:val="24"/>
                <w:szCs w:val="24"/>
                <w:lang w:eastAsia="ru-RU"/>
              </w:rPr>
              <w:t xml:space="preserve"> </w:t>
            </w:r>
          </w:p>
        </w:tc>
      </w:tr>
      <w:tr w:rsidR="002A25E9" w14:paraId="406D042E"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61946C49"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Домен интернет-магазина</w:t>
            </w:r>
          </w:p>
        </w:tc>
        <w:tc>
          <w:tcPr>
            <w:tcW w:w="2251" w:type="pct"/>
            <w:gridSpan w:val="2"/>
            <w:tcBorders>
              <w:top w:val="single" w:sz="8" w:space="0" w:color="auto"/>
              <w:left w:val="nil"/>
              <w:bottom w:val="single" w:sz="8" w:space="0" w:color="auto"/>
              <w:right w:val="single" w:sz="8" w:space="0" w:color="000000"/>
            </w:tcBorders>
            <w:vAlign w:val="center"/>
            <w:hideMark/>
          </w:tcPr>
          <w:p w14:paraId="160B0935"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24437BD5"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31462EF4"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(URL) интернет-магазина</w:t>
            </w:r>
          </w:p>
        </w:tc>
        <w:tc>
          <w:tcPr>
            <w:tcW w:w="2251" w:type="pct"/>
            <w:gridSpan w:val="2"/>
            <w:tcBorders>
              <w:top w:val="single" w:sz="8" w:space="0" w:color="auto"/>
              <w:left w:val="nil"/>
              <w:bottom w:val="single" w:sz="8" w:space="0" w:color="auto"/>
              <w:right w:val="single" w:sz="8" w:space="0" w:color="000000"/>
            </w:tcBorders>
            <w:vAlign w:val="center"/>
            <w:hideMark/>
          </w:tcPr>
          <w:p w14:paraId="6C84231A"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2AF4CCF9"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4BF256B2"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Данные по обороту</w:t>
            </w:r>
          </w:p>
        </w:tc>
      </w:tr>
      <w:tr w:rsidR="002A25E9" w14:paraId="5D7C4108" w14:textId="77777777" w:rsidTr="002A25E9">
        <w:trPr>
          <w:trHeight w:val="283"/>
        </w:trPr>
        <w:tc>
          <w:tcPr>
            <w:tcW w:w="2749" w:type="pct"/>
            <w:tcBorders>
              <w:top w:val="single" w:sz="8" w:space="0" w:color="auto"/>
              <w:left w:val="single" w:sz="8" w:space="0" w:color="auto"/>
              <w:bottom w:val="single" w:sz="8" w:space="0" w:color="auto"/>
              <w:right w:val="single" w:sz="8" w:space="0" w:color="auto"/>
            </w:tcBorders>
            <w:vAlign w:val="center"/>
            <w:hideMark/>
          </w:tcPr>
          <w:p w14:paraId="0C682BED"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Предполагаемый среднемесячный оборот (в тенге) </w:t>
            </w:r>
          </w:p>
        </w:tc>
        <w:tc>
          <w:tcPr>
            <w:tcW w:w="2251" w:type="pct"/>
            <w:gridSpan w:val="2"/>
            <w:tcBorders>
              <w:top w:val="single" w:sz="8" w:space="0" w:color="auto"/>
              <w:left w:val="nil"/>
              <w:bottom w:val="single" w:sz="8" w:space="0" w:color="auto"/>
              <w:right w:val="single" w:sz="8" w:space="0" w:color="000000"/>
            </w:tcBorders>
            <w:vAlign w:val="center"/>
            <w:hideMark/>
          </w:tcPr>
          <w:p w14:paraId="1369D0CF"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490DA4C"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02D7B3B7"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Предполагаемый средний чек (в тенге)</w:t>
            </w:r>
          </w:p>
        </w:tc>
        <w:tc>
          <w:tcPr>
            <w:tcW w:w="2251" w:type="pct"/>
            <w:gridSpan w:val="2"/>
            <w:tcBorders>
              <w:top w:val="single" w:sz="8" w:space="0" w:color="auto"/>
              <w:left w:val="nil"/>
              <w:bottom w:val="single" w:sz="8" w:space="0" w:color="auto"/>
              <w:right w:val="single" w:sz="8" w:space="0" w:color="000000"/>
            </w:tcBorders>
            <w:vAlign w:val="center"/>
            <w:hideMark/>
          </w:tcPr>
          <w:p w14:paraId="281624DC"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1A101DE6"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413864C"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Предполагаемый минимальный чек (в тенге)</w:t>
            </w:r>
          </w:p>
        </w:tc>
        <w:tc>
          <w:tcPr>
            <w:tcW w:w="2251" w:type="pct"/>
            <w:gridSpan w:val="2"/>
            <w:tcBorders>
              <w:top w:val="single" w:sz="8" w:space="0" w:color="auto"/>
              <w:left w:val="nil"/>
              <w:bottom w:val="single" w:sz="8" w:space="0" w:color="auto"/>
              <w:right w:val="single" w:sz="8" w:space="0" w:color="000000"/>
            </w:tcBorders>
            <w:vAlign w:val="center"/>
            <w:hideMark/>
          </w:tcPr>
          <w:p w14:paraId="2C141902"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79D09204"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7757AE8F"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Банковские реквизиты (для возмещения)</w:t>
            </w:r>
          </w:p>
        </w:tc>
      </w:tr>
      <w:tr w:rsidR="002A25E9" w14:paraId="27C9610E" w14:textId="77777777" w:rsidTr="002A25E9">
        <w:trPr>
          <w:trHeight w:val="283"/>
        </w:trPr>
        <w:tc>
          <w:tcPr>
            <w:tcW w:w="2749" w:type="pct"/>
            <w:tcBorders>
              <w:top w:val="single" w:sz="8" w:space="0" w:color="auto"/>
              <w:left w:val="single" w:sz="8" w:space="0" w:color="auto"/>
              <w:bottom w:val="single" w:sz="8" w:space="0" w:color="auto"/>
              <w:right w:val="single" w:sz="8" w:space="0" w:color="auto"/>
            </w:tcBorders>
            <w:vAlign w:val="center"/>
            <w:hideMark/>
          </w:tcPr>
          <w:p w14:paraId="517E9D36"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Текущий</w:t>
            </w:r>
            <w:r>
              <w:rPr>
                <w:rFonts w:ascii="Times New Roman" w:eastAsia="Times New Roman" w:hAnsi="Times New Roman"/>
                <w:color w:val="000000"/>
                <w:sz w:val="24"/>
                <w:szCs w:val="24"/>
                <w:lang w:eastAsia="ru-RU"/>
              </w:rPr>
              <w:t xml:space="preserve"> счёт (ИИК)</w:t>
            </w:r>
          </w:p>
        </w:tc>
        <w:tc>
          <w:tcPr>
            <w:tcW w:w="2251" w:type="pct"/>
            <w:gridSpan w:val="2"/>
            <w:tcBorders>
              <w:top w:val="single" w:sz="8" w:space="0" w:color="auto"/>
              <w:left w:val="nil"/>
              <w:bottom w:val="single" w:sz="8" w:space="0" w:color="auto"/>
              <w:right w:val="single" w:sz="8" w:space="0" w:color="000000"/>
            </w:tcBorders>
            <w:vAlign w:val="center"/>
            <w:hideMark/>
          </w:tcPr>
          <w:p w14:paraId="016200E7"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9F87122"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39D2655"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банка</w:t>
            </w:r>
          </w:p>
        </w:tc>
        <w:tc>
          <w:tcPr>
            <w:tcW w:w="2251" w:type="pct"/>
            <w:gridSpan w:val="2"/>
            <w:tcBorders>
              <w:top w:val="single" w:sz="8" w:space="0" w:color="auto"/>
              <w:left w:val="nil"/>
              <w:bottom w:val="single" w:sz="8" w:space="0" w:color="auto"/>
              <w:right w:val="single" w:sz="8" w:space="0" w:color="000000"/>
            </w:tcBorders>
            <w:vAlign w:val="center"/>
            <w:hideMark/>
          </w:tcPr>
          <w:p w14:paraId="6ED484D2"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0B65A087"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7B192780"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БИК банка</w:t>
            </w:r>
          </w:p>
        </w:tc>
        <w:tc>
          <w:tcPr>
            <w:tcW w:w="2251" w:type="pct"/>
            <w:gridSpan w:val="2"/>
            <w:tcBorders>
              <w:top w:val="single" w:sz="8" w:space="0" w:color="auto"/>
              <w:left w:val="nil"/>
              <w:bottom w:val="single" w:sz="8" w:space="0" w:color="auto"/>
              <w:right w:val="single" w:sz="8" w:space="0" w:color="000000"/>
            </w:tcBorders>
            <w:vAlign w:val="center"/>
            <w:hideMark/>
          </w:tcPr>
          <w:p w14:paraId="0F0D46E6"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3A1ECD09"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54CC0CA5"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Ставка вознаграждения (тариф)</w:t>
            </w:r>
          </w:p>
        </w:tc>
        <w:tc>
          <w:tcPr>
            <w:tcW w:w="2251" w:type="pct"/>
            <w:gridSpan w:val="2"/>
            <w:tcBorders>
              <w:top w:val="single" w:sz="8" w:space="0" w:color="auto"/>
              <w:left w:val="nil"/>
              <w:bottom w:val="single" w:sz="8" w:space="0" w:color="auto"/>
              <w:right w:val="single" w:sz="8" w:space="0" w:color="000000"/>
            </w:tcBorders>
            <w:vAlign w:val="center"/>
            <w:hideMark/>
          </w:tcPr>
          <w:p w14:paraId="330DF939"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5A2EA40E" w14:textId="77777777" w:rsidTr="002A25E9">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DEEAF6"/>
            <w:vAlign w:val="center"/>
            <w:hideMark/>
          </w:tcPr>
          <w:p w14:paraId="4AAC9721" w14:textId="77777777" w:rsidR="002A25E9" w:rsidRDefault="002A25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Информация по интернет-эквайрингу (оставить нужное)</w:t>
            </w:r>
          </w:p>
        </w:tc>
      </w:tr>
      <w:tr w:rsidR="002A25E9" w14:paraId="34CAAD20"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4A588979"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Тип платежа¹</w:t>
            </w:r>
          </w:p>
        </w:tc>
        <w:tc>
          <w:tcPr>
            <w:tcW w:w="1165" w:type="pct"/>
            <w:tcBorders>
              <w:top w:val="single" w:sz="8" w:space="0" w:color="auto"/>
              <w:left w:val="nil"/>
              <w:bottom w:val="single" w:sz="8" w:space="0" w:color="auto"/>
              <w:right w:val="single" w:sz="8" w:space="0" w:color="auto"/>
            </w:tcBorders>
            <w:vAlign w:val="center"/>
            <w:hideMark/>
          </w:tcPr>
          <w:p w14:paraId="419EBF5F"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Однофазная оплата</w:t>
            </w:r>
          </w:p>
        </w:tc>
        <w:tc>
          <w:tcPr>
            <w:tcW w:w="1087" w:type="pct"/>
            <w:tcBorders>
              <w:top w:val="single" w:sz="8" w:space="0" w:color="auto"/>
              <w:left w:val="nil"/>
              <w:bottom w:val="single" w:sz="8" w:space="0" w:color="auto"/>
              <w:right w:val="single" w:sz="8" w:space="0" w:color="auto"/>
            </w:tcBorders>
            <w:vAlign w:val="center"/>
            <w:hideMark/>
          </w:tcPr>
          <w:p w14:paraId="0220863E"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Двухфазная оплата </w:t>
            </w:r>
          </w:p>
        </w:tc>
      </w:tr>
      <w:tr w:rsidR="002A25E9" w14:paraId="66DC55AA"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5E606BBC"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Реверсалы (отмена операции)²</w:t>
            </w:r>
          </w:p>
        </w:tc>
        <w:tc>
          <w:tcPr>
            <w:tcW w:w="1165" w:type="pct"/>
            <w:tcBorders>
              <w:top w:val="nil"/>
              <w:left w:val="nil"/>
              <w:bottom w:val="single" w:sz="8" w:space="0" w:color="auto"/>
              <w:right w:val="single" w:sz="8" w:space="0" w:color="auto"/>
            </w:tcBorders>
            <w:vAlign w:val="center"/>
            <w:hideMark/>
          </w:tcPr>
          <w:p w14:paraId="3411E43D"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087" w:type="pct"/>
            <w:tcBorders>
              <w:top w:val="nil"/>
              <w:left w:val="nil"/>
              <w:bottom w:val="single" w:sz="8" w:space="0" w:color="auto"/>
              <w:right w:val="single" w:sz="8" w:space="0" w:color="auto"/>
            </w:tcBorders>
            <w:vAlign w:val="center"/>
            <w:hideMark/>
          </w:tcPr>
          <w:p w14:paraId="2D6DC2F1"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w:t>
            </w:r>
          </w:p>
        </w:tc>
      </w:tr>
      <w:tr w:rsidR="002A25E9" w14:paraId="75F4D6CF"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2DCF4ADA"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Рефанды (возврат операции)³</w:t>
            </w:r>
          </w:p>
        </w:tc>
        <w:tc>
          <w:tcPr>
            <w:tcW w:w="1165" w:type="pct"/>
            <w:tcBorders>
              <w:top w:val="nil"/>
              <w:left w:val="nil"/>
              <w:bottom w:val="single" w:sz="8" w:space="0" w:color="auto"/>
              <w:right w:val="single" w:sz="8" w:space="0" w:color="auto"/>
            </w:tcBorders>
            <w:vAlign w:val="center"/>
            <w:hideMark/>
          </w:tcPr>
          <w:p w14:paraId="04775CD9"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087" w:type="pct"/>
            <w:tcBorders>
              <w:top w:val="nil"/>
              <w:left w:val="nil"/>
              <w:bottom w:val="single" w:sz="8" w:space="0" w:color="auto"/>
              <w:right w:val="single" w:sz="8" w:space="0" w:color="auto"/>
            </w:tcBorders>
            <w:vAlign w:val="center"/>
            <w:hideMark/>
          </w:tcPr>
          <w:p w14:paraId="7231A787"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w:t>
            </w:r>
          </w:p>
        </w:tc>
      </w:tr>
      <w:tr w:rsidR="002A25E9" w14:paraId="616D0D36" w14:textId="77777777" w:rsidTr="002A25E9">
        <w:trPr>
          <w:trHeight w:val="283"/>
        </w:trPr>
        <w:tc>
          <w:tcPr>
            <w:tcW w:w="2749" w:type="pct"/>
            <w:tcBorders>
              <w:top w:val="nil"/>
              <w:left w:val="single" w:sz="8" w:space="0" w:color="auto"/>
              <w:bottom w:val="single" w:sz="8" w:space="0" w:color="auto"/>
              <w:right w:val="single" w:sz="8" w:space="0" w:color="auto"/>
            </w:tcBorders>
            <w:vAlign w:val="center"/>
            <w:hideMark/>
          </w:tcPr>
          <w:p w14:paraId="4CE1AB46"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Длинная запись (для авиакомпаний)</w:t>
            </w:r>
          </w:p>
        </w:tc>
        <w:tc>
          <w:tcPr>
            <w:tcW w:w="1165" w:type="pct"/>
            <w:tcBorders>
              <w:top w:val="nil"/>
              <w:left w:val="nil"/>
              <w:bottom w:val="single" w:sz="8" w:space="0" w:color="auto"/>
              <w:right w:val="single" w:sz="8" w:space="0" w:color="auto"/>
            </w:tcBorders>
            <w:vAlign w:val="center"/>
            <w:hideMark/>
          </w:tcPr>
          <w:p w14:paraId="087481D0"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087" w:type="pct"/>
            <w:tcBorders>
              <w:top w:val="nil"/>
              <w:left w:val="nil"/>
              <w:bottom w:val="single" w:sz="8" w:space="0" w:color="auto"/>
              <w:right w:val="single" w:sz="8" w:space="0" w:color="auto"/>
            </w:tcBorders>
            <w:vAlign w:val="center"/>
            <w:hideMark/>
          </w:tcPr>
          <w:p w14:paraId="78A4B2D2"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Нет</w:t>
            </w:r>
          </w:p>
        </w:tc>
      </w:tr>
      <w:tr w:rsidR="002A25E9" w14:paraId="1BB8C85E" w14:textId="77777777" w:rsidTr="002A25E9">
        <w:trPr>
          <w:trHeight w:val="554"/>
        </w:trPr>
        <w:tc>
          <w:tcPr>
            <w:tcW w:w="2749" w:type="pct"/>
            <w:tcBorders>
              <w:top w:val="nil"/>
              <w:left w:val="single" w:sz="8" w:space="0" w:color="auto"/>
              <w:bottom w:val="single" w:sz="8" w:space="0" w:color="auto"/>
              <w:right w:val="single" w:sz="8" w:space="0" w:color="auto"/>
            </w:tcBorders>
            <w:vAlign w:val="center"/>
            <w:hideMark/>
          </w:tcPr>
          <w:p w14:paraId="2FA0B240"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Контактные данные тех. специалиста Предприятия: </w:t>
            </w:r>
            <w:r>
              <w:rPr>
                <w:rFonts w:ascii="Times New Roman" w:eastAsia="Times New Roman" w:hAnsi="Times New Roman"/>
                <w:color w:val="000000"/>
                <w:sz w:val="24"/>
                <w:szCs w:val="24"/>
                <w:lang w:eastAsia="ru-RU"/>
              </w:rPr>
              <w:br/>
              <w:t>ФИО, тел.,@-mail</w:t>
            </w:r>
          </w:p>
        </w:tc>
        <w:tc>
          <w:tcPr>
            <w:tcW w:w="2251" w:type="pct"/>
            <w:gridSpan w:val="2"/>
            <w:tcBorders>
              <w:top w:val="single" w:sz="8" w:space="0" w:color="auto"/>
              <w:left w:val="nil"/>
              <w:bottom w:val="single" w:sz="8" w:space="0" w:color="auto"/>
              <w:right w:val="single" w:sz="8" w:space="0" w:color="000000"/>
            </w:tcBorders>
            <w:vAlign w:val="center"/>
            <w:hideMark/>
          </w:tcPr>
          <w:p w14:paraId="42E30EBA" w14:textId="77777777" w:rsidR="002A25E9" w:rsidRDefault="002A25E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2A25E9" w14:paraId="6C58DD97" w14:textId="77777777" w:rsidTr="002A25E9">
        <w:trPr>
          <w:trHeight w:val="554"/>
        </w:trPr>
        <w:tc>
          <w:tcPr>
            <w:tcW w:w="5000" w:type="pct"/>
            <w:gridSpan w:val="3"/>
            <w:tcBorders>
              <w:top w:val="single" w:sz="8" w:space="0" w:color="auto"/>
              <w:left w:val="nil"/>
              <w:bottom w:val="nil"/>
              <w:right w:val="nil"/>
            </w:tcBorders>
            <w:vAlign w:val="center"/>
            <w:hideMark/>
          </w:tcPr>
          <w:p w14:paraId="1AEB8CFA" w14:textId="77777777" w:rsidR="002A25E9" w:rsidRDefault="002A25E9">
            <w:pPr>
              <w:jc w:val="both"/>
              <w:rPr>
                <w:color w:val="000000"/>
                <w:sz w:val="16"/>
                <w:szCs w:val="16"/>
                <w:lang w:val="ru-RU"/>
              </w:rPr>
            </w:pPr>
            <w:r>
              <w:rPr>
                <w:color w:val="000000"/>
                <w:sz w:val="16"/>
                <w:szCs w:val="16"/>
              </w:rPr>
              <w:t xml:space="preserve">             </w:t>
            </w:r>
          </w:p>
          <w:p w14:paraId="598C0997" w14:textId="77777777" w:rsidR="002A25E9" w:rsidRDefault="002A25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val="ru-RU" w:eastAsia="ru-RU"/>
              </w:rPr>
              <w:t>Подтверждаем достоверность, полноту и актуальность указанной в заявке на регистрацию интернет-магазина информации. В случае изменения информации обязуемся своевременно уведомить об этом Банк с предоставлением соответствующих документов.</w:t>
            </w:r>
          </w:p>
        </w:tc>
      </w:tr>
      <w:tr w:rsidR="002A25E9" w14:paraId="0C1F8324" w14:textId="77777777" w:rsidTr="002A25E9">
        <w:trPr>
          <w:trHeight w:val="270"/>
        </w:trPr>
        <w:tc>
          <w:tcPr>
            <w:tcW w:w="2749" w:type="pct"/>
            <w:noWrap/>
            <w:vAlign w:val="bottom"/>
            <w:hideMark/>
          </w:tcPr>
          <w:p w14:paraId="2839CDBD" w14:textId="77777777" w:rsidR="002A25E9" w:rsidRDefault="002A25E9">
            <w:pPr>
              <w:rPr>
                <w:rFonts w:ascii="Times New Roman" w:eastAsia="Times New Roman" w:hAnsi="Times New Roman"/>
                <w:color w:val="000000"/>
                <w:sz w:val="24"/>
                <w:szCs w:val="24"/>
                <w:lang w:eastAsia="ru-RU"/>
              </w:rPr>
            </w:pPr>
          </w:p>
        </w:tc>
        <w:tc>
          <w:tcPr>
            <w:tcW w:w="1165" w:type="pct"/>
            <w:noWrap/>
            <w:vAlign w:val="bottom"/>
            <w:hideMark/>
          </w:tcPr>
          <w:p w14:paraId="4C968415"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4555EADA" w14:textId="77777777" w:rsidR="002A25E9" w:rsidRDefault="002A25E9">
            <w:pPr>
              <w:spacing w:after="0" w:line="240" w:lineRule="auto"/>
              <w:rPr>
                <w:rFonts w:cs="Calibri"/>
                <w:sz w:val="20"/>
                <w:szCs w:val="20"/>
                <w:lang w:val="ru-RU" w:eastAsia="ru-RU"/>
              </w:rPr>
            </w:pPr>
          </w:p>
        </w:tc>
      </w:tr>
      <w:tr w:rsidR="002A25E9" w14:paraId="1A5A6CDC" w14:textId="77777777" w:rsidTr="002A25E9">
        <w:trPr>
          <w:trHeight w:val="270"/>
        </w:trPr>
        <w:tc>
          <w:tcPr>
            <w:tcW w:w="2749" w:type="pct"/>
            <w:noWrap/>
            <w:vAlign w:val="bottom"/>
            <w:hideMark/>
          </w:tcPr>
          <w:p w14:paraId="2FF6BCAB" w14:textId="77777777" w:rsidR="002A25E9" w:rsidRDefault="002A25E9">
            <w:pPr>
              <w:spacing w:after="0" w:line="240" w:lineRule="auto"/>
              <w:rPr>
                <w:rFonts w:cs="Calibri"/>
                <w:sz w:val="20"/>
                <w:szCs w:val="20"/>
                <w:lang w:val="ru-RU" w:eastAsia="ru-RU"/>
              </w:rPr>
            </w:pPr>
          </w:p>
        </w:tc>
        <w:tc>
          <w:tcPr>
            <w:tcW w:w="1165" w:type="pct"/>
            <w:noWrap/>
            <w:vAlign w:val="bottom"/>
            <w:hideMark/>
          </w:tcPr>
          <w:p w14:paraId="27B0B5A1"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41349C3B" w14:textId="77777777" w:rsidR="002A25E9" w:rsidRDefault="002A25E9">
            <w:pPr>
              <w:spacing w:after="0" w:line="240" w:lineRule="auto"/>
              <w:rPr>
                <w:rFonts w:cs="Calibri"/>
                <w:sz w:val="20"/>
                <w:szCs w:val="20"/>
                <w:lang w:val="ru-RU" w:eastAsia="ru-RU"/>
              </w:rPr>
            </w:pPr>
          </w:p>
        </w:tc>
      </w:tr>
      <w:tr w:rsidR="002A25E9" w14:paraId="4982E824" w14:textId="77777777" w:rsidTr="002A25E9">
        <w:trPr>
          <w:trHeight w:val="270"/>
        </w:trPr>
        <w:tc>
          <w:tcPr>
            <w:tcW w:w="2749" w:type="pct"/>
            <w:noWrap/>
            <w:vAlign w:val="bottom"/>
            <w:hideMark/>
          </w:tcPr>
          <w:p w14:paraId="1A0EFD34" w14:textId="77777777" w:rsidR="002A25E9" w:rsidRDefault="002A25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 /_____________________/ </w:t>
            </w:r>
          </w:p>
        </w:tc>
        <w:tc>
          <w:tcPr>
            <w:tcW w:w="2251" w:type="pct"/>
            <w:gridSpan w:val="2"/>
            <w:noWrap/>
            <w:vAlign w:val="bottom"/>
            <w:hideMark/>
          </w:tcPr>
          <w:p w14:paraId="4C148018" w14:textId="77777777" w:rsidR="002A25E9" w:rsidRDefault="002A25E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 _______________ 20____ г.</w:t>
            </w:r>
          </w:p>
        </w:tc>
      </w:tr>
      <w:tr w:rsidR="002A25E9" w14:paraId="3BDEEE27" w14:textId="77777777" w:rsidTr="002A25E9">
        <w:trPr>
          <w:trHeight w:val="270"/>
        </w:trPr>
        <w:tc>
          <w:tcPr>
            <w:tcW w:w="2749" w:type="pct"/>
            <w:noWrap/>
            <w:vAlign w:val="bottom"/>
            <w:hideMark/>
          </w:tcPr>
          <w:p w14:paraId="3E109B99" w14:textId="77777777" w:rsidR="002A25E9" w:rsidRDefault="002A25E9">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 xml:space="preserve">                                         М.П.</w:t>
            </w:r>
            <w:r>
              <w:rPr>
                <w:rFonts w:ascii="Times New Roman" w:eastAsia="Times New Roman" w:hAnsi="Times New Roman"/>
                <w:color w:val="000000"/>
                <w:sz w:val="24"/>
                <w:szCs w:val="24"/>
                <w:lang w:val="ru-RU" w:eastAsia="ru-RU"/>
              </w:rPr>
              <w:t xml:space="preserve"> (при наличии)</w:t>
            </w:r>
          </w:p>
        </w:tc>
        <w:tc>
          <w:tcPr>
            <w:tcW w:w="1165" w:type="pct"/>
            <w:noWrap/>
            <w:vAlign w:val="bottom"/>
            <w:hideMark/>
          </w:tcPr>
          <w:p w14:paraId="1E2E135A" w14:textId="77777777" w:rsidR="002A25E9" w:rsidRDefault="002A25E9">
            <w:pPr>
              <w:rPr>
                <w:rFonts w:ascii="Times New Roman" w:eastAsia="Times New Roman" w:hAnsi="Times New Roman"/>
                <w:color w:val="000000"/>
                <w:sz w:val="24"/>
                <w:szCs w:val="24"/>
                <w:lang w:val="ru-RU" w:eastAsia="ru-RU"/>
              </w:rPr>
            </w:pPr>
          </w:p>
        </w:tc>
        <w:tc>
          <w:tcPr>
            <w:tcW w:w="1087" w:type="pct"/>
            <w:noWrap/>
            <w:vAlign w:val="bottom"/>
            <w:hideMark/>
          </w:tcPr>
          <w:p w14:paraId="68A92435" w14:textId="77777777" w:rsidR="002A25E9" w:rsidRDefault="002A25E9">
            <w:pPr>
              <w:spacing w:after="0" w:line="240" w:lineRule="auto"/>
              <w:rPr>
                <w:rFonts w:cs="Calibri"/>
                <w:sz w:val="20"/>
                <w:szCs w:val="20"/>
                <w:lang w:val="ru-RU" w:eastAsia="ru-RU"/>
              </w:rPr>
            </w:pPr>
          </w:p>
        </w:tc>
      </w:tr>
      <w:tr w:rsidR="002A25E9" w14:paraId="1059F234" w14:textId="77777777" w:rsidTr="002A25E9">
        <w:trPr>
          <w:trHeight w:val="270"/>
        </w:trPr>
        <w:tc>
          <w:tcPr>
            <w:tcW w:w="2749" w:type="pct"/>
            <w:noWrap/>
            <w:vAlign w:val="bottom"/>
            <w:hideMark/>
          </w:tcPr>
          <w:p w14:paraId="72633365" w14:textId="77777777" w:rsidR="002A25E9" w:rsidRDefault="002A25E9">
            <w:pPr>
              <w:spacing w:after="0" w:line="240" w:lineRule="auto"/>
              <w:rPr>
                <w:rFonts w:cs="Calibri"/>
                <w:sz w:val="20"/>
                <w:szCs w:val="20"/>
                <w:lang w:val="ru-RU" w:eastAsia="ru-RU"/>
              </w:rPr>
            </w:pPr>
          </w:p>
        </w:tc>
        <w:tc>
          <w:tcPr>
            <w:tcW w:w="1165" w:type="pct"/>
            <w:noWrap/>
            <w:vAlign w:val="bottom"/>
            <w:hideMark/>
          </w:tcPr>
          <w:p w14:paraId="62B792BD"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37854FFA" w14:textId="77777777" w:rsidR="002A25E9" w:rsidRDefault="002A25E9">
            <w:pPr>
              <w:spacing w:after="0" w:line="240" w:lineRule="auto"/>
              <w:rPr>
                <w:rFonts w:cs="Calibri"/>
                <w:sz w:val="20"/>
                <w:szCs w:val="20"/>
                <w:lang w:val="ru-RU" w:eastAsia="ru-RU"/>
              </w:rPr>
            </w:pPr>
          </w:p>
        </w:tc>
      </w:tr>
      <w:tr w:rsidR="002A25E9" w14:paraId="4A8645B2" w14:textId="77777777" w:rsidTr="002A25E9">
        <w:trPr>
          <w:trHeight w:val="270"/>
        </w:trPr>
        <w:tc>
          <w:tcPr>
            <w:tcW w:w="2749" w:type="pct"/>
            <w:noWrap/>
            <w:vAlign w:val="bottom"/>
            <w:hideMark/>
          </w:tcPr>
          <w:p w14:paraId="65AD7A33" w14:textId="77777777" w:rsidR="002A25E9" w:rsidRDefault="002A25E9">
            <w:pPr>
              <w:spacing w:after="0" w:line="240" w:lineRule="auto"/>
              <w:rPr>
                <w:rFonts w:cs="Calibri"/>
                <w:sz w:val="20"/>
                <w:szCs w:val="20"/>
                <w:lang w:val="ru-RU" w:eastAsia="ru-RU"/>
              </w:rPr>
            </w:pPr>
          </w:p>
        </w:tc>
        <w:tc>
          <w:tcPr>
            <w:tcW w:w="1165" w:type="pct"/>
            <w:noWrap/>
            <w:vAlign w:val="bottom"/>
            <w:hideMark/>
          </w:tcPr>
          <w:p w14:paraId="4B35D10A"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6AA156A7" w14:textId="77777777" w:rsidR="002A25E9" w:rsidRDefault="002A25E9">
            <w:pPr>
              <w:spacing w:after="0" w:line="240" w:lineRule="auto"/>
              <w:rPr>
                <w:rFonts w:cs="Calibri"/>
                <w:sz w:val="20"/>
                <w:szCs w:val="20"/>
                <w:lang w:val="ru-RU" w:eastAsia="ru-RU"/>
              </w:rPr>
            </w:pPr>
          </w:p>
        </w:tc>
      </w:tr>
      <w:tr w:rsidR="002A25E9" w14:paraId="39F182E4" w14:textId="77777777" w:rsidTr="002A25E9">
        <w:trPr>
          <w:trHeight w:val="270"/>
        </w:trPr>
        <w:tc>
          <w:tcPr>
            <w:tcW w:w="2749" w:type="pct"/>
            <w:noWrap/>
            <w:vAlign w:val="bottom"/>
            <w:hideMark/>
          </w:tcPr>
          <w:p w14:paraId="1C2C8F43" w14:textId="77777777" w:rsidR="002A25E9" w:rsidRDefault="002A25E9">
            <w:pPr>
              <w:spacing w:after="0" w:line="240" w:lineRule="auto"/>
              <w:rPr>
                <w:rFonts w:cs="Calibri"/>
                <w:sz w:val="20"/>
                <w:szCs w:val="20"/>
                <w:lang w:val="ru-RU" w:eastAsia="ru-RU"/>
              </w:rPr>
            </w:pPr>
          </w:p>
        </w:tc>
        <w:tc>
          <w:tcPr>
            <w:tcW w:w="1165" w:type="pct"/>
            <w:noWrap/>
            <w:vAlign w:val="bottom"/>
            <w:hideMark/>
          </w:tcPr>
          <w:p w14:paraId="7480CFC2"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0CAF3E31" w14:textId="77777777" w:rsidR="002A25E9" w:rsidRDefault="002A25E9">
            <w:pPr>
              <w:spacing w:after="0" w:line="240" w:lineRule="auto"/>
              <w:rPr>
                <w:rFonts w:cs="Calibri"/>
                <w:sz w:val="20"/>
                <w:szCs w:val="20"/>
                <w:lang w:val="ru-RU" w:eastAsia="ru-RU"/>
              </w:rPr>
            </w:pPr>
          </w:p>
        </w:tc>
      </w:tr>
      <w:tr w:rsidR="002A25E9" w14:paraId="1BBDFF48" w14:textId="77777777" w:rsidTr="002A25E9">
        <w:trPr>
          <w:trHeight w:val="270"/>
        </w:trPr>
        <w:tc>
          <w:tcPr>
            <w:tcW w:w="2749" w:type="pct"/>
            <w:noWrap/>
            <w:vAlign w:val="bottom"/>
            <w:hideMark/>
          </w:tcPr>
          <w:p w14:paraId="01373B4D" w14:textId="77777777" w:rsidR="002A25E9" w:rsidRDefault="002A25E9">
            <w:pPr>
              <w:spacing w:after="0" w:line="240" w:lineRule="auto"/>
              <w:rPr>
                <w:rFonts w:cs="Calibri"/>
                <w:sz w:val="20"/>
                <w:szCs w:val="20"/>
                <w:lang w:val="ru-RU" w:eastAsia="ru-RU"/>
              </w:rPr>
            </w:pPr>
          </w:p>
        </w:tc>
        <w:tc>
          <w:tcPr>
            <w:tcW w:w="1165" w:type="pct"/>
            <w:noWrap/>
            <w:vAlign w:val="bottom"/>
            <w:hideMark/>
          </w:tcPr>
          <w:p w14:paraId="3EEA9D9D" w14:textId="77777777" w:rsidR="002A25E9" w:rsidRDefault="002A25E9">
            <w:pPr>
              <w:spacing w:after="0" w:line="240" w:lineRule="auto"/>
              <w:rPr>
                <w:rFonts w:cs="Calibri"/>
                <w:sz w:val="20"/>
                <w:szCs w:val="20"/>
                <w:lang w:val="ru-RU" w:eastAsia="ru-RU"/>
              </w:rPr>
            </w:pPr>
          </w:p>
        </w:tc>
        <w:tc>
          <w:tcPr>
            <w:tcW w:w="1087" w:type="pct"/>
            <w:noWrap/>
            <w:vAlign w:val="bottom"/>
            <w:hideMark/>
          </w:tcPr>
          <w:p w14:paraId="49AD630E" w14:textId="77777777" w:rsidR="002A25E9" w:rsidRDefault="002A25E9">
            <w:pPr>
              <w:spacing w:after="0" w:line="240" w:lineRule="auto"/>
              <w:rPr>
                <w:rFonts w:cs="Calibri"/>
                <w:sz w:val="20"/>
                <w:szCs w:val="20"/>
                <w:lang w:val="ru-RU" w:eastAsia="ru-RU"/>
              </w:rPr>
            </w:pPr>
          </w:p>
        </w:tc>
      </w:tr>
      <w:tr w:rsidR="002A25E9" w14:paraId="40DC13CC" w14:textId="77777777" w:rsidTr="002A25E9">
        <w:trPr>
          <w:trHeight w:val="696"/>
        </w:trPr>
        <w:tc>
          <w:tcPr>
            <w:tcW w:w="5000" w:type="pct"/>
            <w:gridSpan w:val="3"/>
            <w:hideMark/>
          </w:tcPr>
          <w:p w14:paraId="62F735E9" w14:textId="77777777" w:rsidR="002A25E9" w:rsidRDefault="002A25E9">
            <w:pPr>
              <w:jc w:val="both"/>
              <w:rPr>
                <w:rFonts w:ascii="Times New Roman" w:hAnsi="Times New Roman"/>
                <w:i/>
                <w:iCs/>
                <w:color w:val="FF0000"/>
                <w:sz w:val="24"/>
                <w:szCs w:val="24"/>
              </w:rPr>
            </w:pPr>
            <w:r>
              <w:rPr>
                <w:rFonts w:ascii="Times New Roman" w:eastAsia="Times New Roman" w:hAnsi="Times New Roman"/>
                <w:i/>
                <w:iCs/>
                <w:color w:val="FF0000"/>
                <w:sz w:val="24"/>
                <w:szCs w:val="24"/>
                <w:lang w:eastAsia="ru-RU"/>
              </w:rPr>
              <w:t>*</w:t>
            </w:r>
            <w:r>
              <w:rPr>
                <w:rFonts w:ascii="Times New Roman" w:hAnsi="Times New Roman"/>
                <w:i/>
                <w:iCs/>
                <w:color w:val="FF0000"/>
                <w:sz w:val="24"/>
                <w:szCs w:val="24"/>
              </w:rPr>
              <w:t>Подключение к Интернет-эквайрингу запрещено для категорий коммерсантов, осуществляющих следующие виды деятельности: нефинансовые учреждения – квази-кэш, знакомства, видеопрокат, азартные игры.</w:t>
            </w:r>
          </w:p>
        </w:tc>
      </w:tr>
      <w:tr w:rsidR="002A25E9" w14:paraId="19AA5C7D" w14:textId="77777777" w:rsidTr="002A25E9">
        <w:trPr>
          <w:trHeight w:val="270"/>
        </w:trPr>
        <w:tc>
          <w:tcPr>
            <w:tcW w:w="2749" w:type="pct"/>
            <w:noWrap/>
            <w:vAlign w:val="bottom"/>
          </w:tcPr>
          <w:p w14:paraId="55F03F04" w14:textId="77777777" w:rsidR="002A25E9" w:rsidRDefault="002A25E9">
            <w:pPr>
              <w:spacing w:after="0" w:line="240" w:lineRule="auto"/>
              <w:rPr>
                <w:rFonts w:ascii="Times New Roman" w:eastAsia="Times New Roman" w:hAnsi="Times New Roman"/>
                <w:i/>
                <w:iCs/>
                <w:color w:val="FF0000"/>
                <w:sz w:val="20"/>
                <w:szCs w:val="20"/>
                <w:lang w:eastAsia="ru-RU"/>
              </w:rPr>
            </w:pPr>
          </w:p>
        </w:tc>
        <w:tc>
          <w:tcPr>
            <w:tcW w:w="1165" w:type="pct"/>
            <w:noWrap/>
            <w:vAlign w:val="bottom"/>
            <w:hideMark/>
          </w:tcPr>
          <w:p w14:paraId="7CAE6859" w14:textId="77777777" w:rsidR="002A25E9" w:rsidRDefault="002A25E9">
            <w:pPr>
              <w:rPr>
                <w:rFonts w:ascii="Times New Roman" w:eastAsia="Times New Roman" w:hAnsi="Times New Roman"/>
                <w:i/>
                <w:iCs/>
                <w:color w:val="FF0000"/>
                <w:sz w:val="20"/>
                <w:szCs w:val="20"/>
                <w:lang w:eastAsia="ru-RU"/>
              </w:rPr>
            </w:pPr>
          </w:p>
        </w:tc>
        <w:tc>
          <w:tcPr>
            <w:tcW w:w="1087" w:type="pct"/>
            <w:noWrap/>
            <w:vAlign w:val="bottom"/>
            <w:hideMark/>
          </w:tcPr>
          <w:p w14:paraId="49E60DC0" w14:textId="77777777" w:rsidR="002A25E9" w:rsidRDefault="002A25E9">
            <w:pPr>
              <w:spacing w:after="0" w:line="240" w:lineRule="auto"/>
              <w:rPr>
                <w:rFonts w:cs="Calibri"/>
                <w:sz w:val="20"/>
                <w:szCs w:val="20"/>
                <w:lang w:val="ru-RU" w:eastAsia="ru-RU"/>
              </w:rPr>
            </w:pPr>
          </w:p>
        </w:tc>
      </w:tr>
      <w:tr w:rsidR="002A25E9" w14:paraId="7B8673EE" w14:textId="77777777" w:rsidTr="002A25E9">
        <w:trPr>
          <w:trHeight w:val="2527"/>
        </w:trPr>
        <w:tc>
          <w:tcPr>
            <w:tcW w:w="5000" w:type="pct"/>
            <w:gridSpan w:val="3"/>
          </w:tcPr>
          <w:p w14:paraId="37AAE3CE" w14:textId="77777777" w:rsidR="002A25E9" w:rsidRDefault="002A25E9">
            <w:pPr>
              <w:spacing w:after="0" w:line="240" w:lineRule="auto"/>
              <w:jc w:val="both"/>
              <w:rPr>
                <w:rFonts w:ascii="Times New Roman" w:eastAsia="Times New Roman" w:hAnsi="Times New Roman"/>
                <w:i/>
                <w:iCs/>
                <w:color w:val="000000"/>
                <w:sz w:val="24"/>
                <w:szCs w:val="24"/>
                <w:lang w:val="ru-RU" w:eastAsia="ru-RU"/>
              </w:rPr>
            </w:pPr>
            <w:r>
              <w:rPr>
                <w:rFonts w:ascii="Times New Roman" w:eastAsia="Times New Roman" w:hAnsi="Times New Roman"/>
                <w:i/>
                <w:iCs/>
                <w:color w:val="000000"/>
                <w:sz w:val="24"/>
                <w:szCs w:val="24"/>
                <w:lang w:val="ru-RU" w:eastAsia="ru-RU"/>
              </w:rPr>
              <w:t>¹Тип платежа – Однофазная оплата представляет собой моментальное Списание денег со Счёта Платежной карточки Держателя и зачисление на Текущий счёт Коммерсанта суммы в размере Операции оплаты. Двухфазная оплата —операция по оплате товаров/услуг, совершенная через Интернет с использованием Платежных карточек, требующая дополнительного подтверждения.</w:t>
            </w:r>
          </w:p>
          <w:p w14:paraId="31F218C0" w14:textId="77777777" w:rsidR="002A25E9" w:rsidRDefault="002A25E9">
            <w:pPr>
              <w:spacing w:after="0" w:line="240" w:lineRule="auto"/>
              <w:jc w:val="both"/>
              <w:rPr>
                <w:rFonts w:ascii="Times New Roman" w:eastAsia="Times New Roman" w:hAnsi="Times New Roman"/>
                <w:i/>
                <w:iCs/>
                <w:color w:val="000000"/>
                <w:sz w:val="24"/>
                <w:szCs w:val="24"/>
                <w:lang w:val="ru-RU" w:eastAsia="ru-RU"/>
              </w:rPr>
            </w:pPr>
            <w:r>
              <w:rPr>
                <w:rFonts w:ascii="Times New Roman" w:eastAsia="Times New Roman" w:hAnsi="Times New Roman"/>
                <w:i/>
                <w:iCs/>
                <w:color w:val="000000"/>
                <w:sz w:val="24"/>
                <w:szCs w:val="24"/>
                <w:lang w:val="ru-RU" w:eastAsia="ru-RU"/>
              </w:rPr>
              <w:t>²Реверсалы - отмена Авторизации. Разблокировка денег на Платежной карточке Держателя Карточки при оплате в случае, если покупка не состоялась.</w:t>
            </w:r>
          </w:p>
          <w:p w14:paraId="2FAC3918" w14:textId="77777777" w:rsidR="002A25E9" w:rsidRDefault="002A25E9">
            <w:pPr>
              <w:spacing w:after="0" w:line="240" w:lineRule="auto"/>
              <w:jc w:val="both"/>
              <w:rPr>
                <w:rFonts w:ascii="Times New Roman" w:eastAsia="Times New Roman" w:hAnsi="Times New Roman"/>
                <w:i/>
                <w:iCs/>
                <w:color w:val="000000"/>
                <w:sz w:val="24"/>
                <w:szCs w:val="24"/>
                <w:lang w:val="ru-RU" w:eastAsia="ru-RU"/>
              </w:rPr>
            </w:pPr>
            <w:r>
              <w:rPr>
                <w:rFonts w:ascii="Times New Roman" w:eastAsia="Times New Roman" w:hAnsi="Times New Roman"/>
                <w:i/>
                <w:iCs/>
                <w:color w:val="000000"/>
                <w:sz w:val="24"/>
                <w:szCs w:val="24"/>
                <w:lang w:val="ru-RU" w:eastAsia="ru-RU"/>
              </w:rPr>
              <w:t>³Рефанды – операции возврата. Расчетная операция, совершаемая с использованием Платежной карточки при полном или частичном возврате денег по ранее совершенной Операции оплаты по инициативе Коммерсанта на Счет Платежной карточки Держателя.</w:t>
            </w:r>
          </w:p>
          <w:p w14:paraId="7D172229" w14:textId="77777777" w:rsidR="002A25E9" w:rsidRDefault="002A25E9">
            <w:pPr>
              <w:jc w:val="both"/>
              <w:rPr>
                <w:i/>
                <w:iCs/>
                <w:color w:val="000000"/>
                <w:sz w:val="16"/>
                <w:szCs w:val="16"/>
              </w:rPr>
            </w:pPr>
          </w:p>
        </w:tc>
      </w:tr>
    </w:tbl>
    <w:p w14:paraId="701A672C"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3FF4EA9C" w14:textId="77777777" w:rsidR="002A25E9" w:rsidRDefault="002A25E9" w:rsidP="002A25E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31D9449B"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5</w:t>
      </w:r>
    </w:p>
    <w:p w14:paraId="7729B14B" w14:textId="77777777" w:rsidR="002A25E9" w:rsidRDefault="002A25E9" w:rsidP="002A25E9">
      <w:pPr>
        <w:pStyle w:val="a9"/>
        <w:jc w:val="right"/>
        <w:rPr>
          <w:rFonts w:ascii="Times New Roman" w:hAnsi="Times New Roman"/>
          <w:b/>
          <w:sz w:val="24"/>
          <w:szCs w:val="24"/>
        </w:rPr>
      </w:pPr>
      <w:r>
        <w:rPr>
          <w:rFonts w:ascii="Times New Roman" w:eastAsia="Times New Roman" w:hAnsi="Times New Roman"/>
          <w:b/>
          <w:sz w:val="24"/>
          <w:szCs w:val="24"/>
          <w:lang w:eastAsia="ru-RU"/>
        </w:rPr>
        <w:t xml:space="preserve">к </w:t>
      </w:r>
      <w:r>
        <w:rPr>
          <w:rFonts w:ascii="Times New Roman" w:hAnsi="Times New Roman"/>
          <w:b/>
          <w:sz w:val="24"/>
          <w:szCs w:val="24"/>
        </w:rPr>
        <w:t>Договору об осуществлении расчетов</w:t>
      </w:r>
    </w:p>
    <w:p w14:paraId="158372ED" w14:textId="77777777" w:rsidR="002A25E9" w:rsidRDefault="002A25E9" w:rsidP="002A25E9">
      <w:pPr>
        <w:pStyle w:val="a9"/>
        <w:jc w:val="right"/>
        <w:rPr>
          <w:rFonts w:ascii="Times New Roman" w:hAnsi="Times New Roman"/>
          <w:b/>
          <w:sz w:val="24"/>
          <w:szCs w:val="24"/>
        </w:rPr>
      </w:pPr>
      <w:r>
        <w:rPr>
          <w:rFonts w:ascii="Times New Roman" w:hAnsi="Times New Roman"/>
          <w:b/>
          <w:sz w:val="24"/>
          <w:szCs w:val="24"/>
        </w:rPr>
        <w:t>по переводам, совершаемым в сети Интернет</w:t>
      </w:r>
    </w:p>
    <w:p w14:paraId="6EDC9821" w14:textId="77777777" w:rsidR="002A25E9" w:rsidRDefault="002A25E9" w:rsidP="002A25E9">
      <w:pPr>
        <w:pStyle w:val="a9"/>
        <w:jc w:val="right"/>
        <w:rPr>
          <w:rFonts w:ascii="Times New Roman" w:hAnsi="Times New Roman"/>
          <w:b/>
          <w:sz w:val="24"/>
          <w:szCs w:val="24"/>
        </w:rPr>
      </w:pPr>
    </w:p>
    <w:p w14:paraId="1FC5265F" w14:textId="77777777" w:rsidR="002A25E9" w:rsidRDefault="002A25E9" w:rsidP="002A25E9">
      <w:pPr>
        <w:pStyle w:val="a9"/>
        <w:jc w:val="center"/>
        <w:rPr>
          <w:rFonts w:ascii="Times New Roman" w:hAnsi="Times New Roman"/>
          <w:sz w:val="44"/>
          <w:szCs w:val="44"/>
        </w:rPr>
      </w:pPr>
      <w:r>
        <w:rPr>
          <w:rFonts w:ascii="Times New Roman" w:hAnsi="Times New Roman"/>
          <w:sz w:val="44"/>
          <w:szCs w:val="44"/>
        </w:rPr>
        <w:t>Формат Реестра Операций</w:t>
      </w:r>
    </w:p>
    <w:p w14:paraId="695DD211" w14:textId="77777777" w:rsidR="002A25E9" w:rsidRDefault="002A25E9" w:rsidP="002A25E9">
      <w:pPr>
        <w:pStyle w:val="a9"/>
        <w:jc w:val="both"/>
        <w:rPr>
          <w:rFonts w:ascii="Times New Roman" w:hAnsi="Times New Roman"/>
          <w:sz w:val="24"/>
          <w:szCs w:val="24"/>
        </w:rPr>
      </w:pPr>
    </w:p>
    <w:p w14:paraId="4F50C1EC"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Реестр имеет следующий формат:</w:t>
      </w:r>
    </w:p>
    <w:p w14:paraId="682C5C37" w14:textId="77777777" w:rsidR="002A25E9" w:rsidRDefault="002A25E9" w:rsidP="002A25E9">
      <w:pPr>
        <w:pStyle w:val="a9"/>
        <w:jc w:val="both"/>
        <w:rPr>
          <w:rFonts w:ascii="Times New Roman" w:hAnsi="Times New Roman"/>
          <w:sz w:val="24"/>
          <w:szCs w:val="24"/>
          <w:lang w:val="en-US"/>
        </w:rPr>
      </w:pPr>
      <w:r>
        <w:rPr>
          <w:rFonts w:ascii="Times New Roman" w:hAnsi="Times New Roman"/>
          <w:sz w:val="24"/>
          <w:szCs w:val="24"/>
        </w:rPr>
        <w:t>Имя</w:t>
      </w:r>
      <w:r>
        <w:rPr>
          <w:rFonts w:ascii="Times New Roman" w:hAnsi="Times New Roman"/>
          <w:sz w:val="24"/>
          <w:szCs w:val="24"/>
          <w:lang w:val="en-US"/>
        </w:rPr>
        <w:t xml:space="preserve"> </w:t>
      </w:r>
      <w:r>
        <w:rPr>
          <w:rFonts w:ascii="Times New Roman" w:hAnsi="Times New Roman"/>
          <w:sz w:val="24"/>
          <w:szCs w:val="24"/>
        </w:rPr>
        <w:t>файла</w:t>
      </w:r>
      <w:r>
        <w:rPr>
          <w:rFonts w:ascii="Times New Roman" w:hAnsi="Times New Roman"/>
          <w:sz w:val="24"/>
          <w:szCs w:val="24"/>
          <w:lang w:val="en-US"/>
        </w:rPr>
        <w:t xml:space="preserve">: MERCHANT STATEMENT KKKKKNYYYYMMDD.CSV, </w:t>
      </w:r>
      <w:r>
        <w:rPr>
          <w:rFonts w:ascii="Times New Roman" w:hAnsi="Times New Roman"/>
          <w:sz w:val="24"/>
          <w:szCs w:val="24"/>
        </w:rPr>
        <w:t>где</w:t>
      </w:r>
      <w:r>
        <w:rPr>
          <w:rFonts w:ascii="Times New Roman" w:hAnsi="Times New Roman"/>
          <w:sz w:val="24"/>
          <w:szCs w:val="24"/>
          <w:lang w:val="en-US"/>
        </w:rPr>
        <w:t>:</w:t>
      </w:r>
    </w:p>
    <w:p w14:paraId="08DA8FE3"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YYYY — год формирования Реестра;</w:t>
      </w:r>
    </w:p>
    <w:p w14:paraId="43CEAC24"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MM — месяц формирования Реестра;</w:t>
      </w:r>
    </w:p>
    <w:p w14:paraId="6AAEAF27"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DD — день формирования Реестра;</w:t>
      </w:r>
    </w:p>
    <w:p w14:paraId="4A824F59"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Реестр состоит из заголовка и тела.</w:t>
      </w:r>
    </w:p>
    <w:p w14:paraId="042ADD8E"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Заголовок состоит из одной строки и содержит следующую информацию по Реестру:</w:t>
      </w:r>
    </w:p>
    <w:p w14:paraId="7B824A5A"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уникальный номер Реестра, присвоенный Банком;</w:t>
      </w:r>
    </w:p>
    <w:p w14:paraId="506B609F"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дата формирования Реестра в формате DD.MM.YYYY;</w:t>
      </w:r>
    </w:p>
    <w:p w14:paraId="42668C67"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время формирования Реестра в формате HH:MM:SS;</w:t>
      </w:r>
    </w:p>
    <w:p w14:paraId="732520AF"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 наименование и домен предприятия;</w:t>
      </w:r>
    </w:p>
    <w:p w14:paraId="7263CE89" w14:textId="77777777" w:rsidR="002A25E9" w:rsidRDefault="002A25E9" w:rsidP="002A25E9">
      <w:pPr>
        <w:pStyle w:val="a9"/>
        <w:jc w:val="both"/>
        <w:rPr>
          <w:rFonts w:ascii="Times New Roman" w:hAnsi="Times New Roman"/>
          <w:sz w:val="24"/>
          <w:szCs w:val="24"/>
        </w:rPr>
      </w:pPr>
      <w:r>
        <w:rPr>
          <w:rFonts w:ascii="Times New Roman" w:hAnsi="Times New Roman"/>
          <w:sz w:val="24"/>
          <w:szCs w:val="24"/>
        </w:rPr>
        <w:t>Тело Реестра состоит из строк. Одна строка — одна Операция. Каждая строка тела Реестра должна содержать следующую информацию:</w:t>
      </w:r>
    </w:p>
    <w:p w14:paraId="79F74C6F" w14:textId="77777777" w:rsidR="002A25E9" w:rsidRDefault="002A25E9" w:rsidP="002A25E9">
      <w:pPr>
        <w:pStyle w:val="a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415"/>
        <w:gridCol w:w="3119"/>
      </w:tblGrid>
      <w:tr w:rsidR="002A25E9" w14:paraId="304513BC"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1F3C4978" w14:textId="77777777" w:rsidR="002A25E9" w:rsidRDefault="002A25E9">
            <w:pPr>
              <w:pStyle w:val="a9"/>
              <w:jc w:val="both"/>
              <w:rPr>
                <w:rFonts w:ascii="Times New Roman" w:hAnsi="Times New Roman"/>
                <w:sz w:val="20"/>
                <w:szCs w:val="20"/>
              </w:rPr>
            </w:pPr>
            <w:r>
              <w:rPr>
                <w:rFonts w:ascii="Times New Roman" w:hAnsi="Times New Roman"/>
                <w:sz w:val="20"/>
                <w:szCs w:val="20"/>
              </w:rPr>
              <w:t>Наименование поля</w:t>
            </w:r>
          </w:p>
        </w:tc>
        <w:tc>
          <w:tcPr>
            <w:tcW w:w="4415" w:type="dxa"/>
            <w:tcBorders>
              <w:top w:val="single" w:sz="4" w:space="0" w:color="auto"/>
              <w:left w:val="single" w:sz="4" w:space="0" w:color="auto"/>
              <w:bottom w:val="single" w:sz="4" w:space="0" w:color="auto"/>
              <w:right w:val="single" w:sz="4" w:space="0" w:color="auto"/>
            </w:tcBorders>
            <w:hideMark/>
          </w:tcPr>
          <w:p w14:paraId="66DB3FE8" w14:textId="77777777" w:rsidR="002A25E9" w:rsidRDefault="002A25E9">
            <w:pPr>
              <w:pStyle w:val="a9"/>
              <w:jc w:val="both"/>
              <w:rPr>
                <w:rFonts w:ascii="Times New Roman" w:hAnsi="Times New Roman"/>
                <w:sz w:val="20"/>
                <w:szCs w:val="20"/>
              </w:rPr>
            </w:pPr>
            <w:r>
              <w:rPr>
                <w:rFonts w:ascii="Times New Roman" w:hAnsi="Times New Roman"/>
                <w:sz w:val="20"/>
                <w:szCs w:val="20"/>
              </w:rPr>
              <w:t>Содержание поля</w:t>
            </w:r>
          </w:p>
        </w:tc>
        <w:tc>
          <w:tcPr>
            <w:tcW w:w="3119" w:type="dxa"/>
            <w:tcBorders>
              <w:top w:val="single" w:sz="4" w:space="0" w:color="auto"/>
              <w:left w:val="single" w:sz="4" w:space="0" w:color="auto"/>
              <w:bottom w:val="single" w:sz="4" w:space="0" w:color="auto"/>
              <w:right w:val="single" w:sz="4" w:space="0" w:color="auto"/>
            </w:tcBorders>
            <w:hideMark/>
          </w:tcPr>
          <w:p w14:paraId="042F93C8" w14:textId="77777777" w:rsidR="002A25E9" w:rsidRDefault="002A25E9">
            <w:pPr>
              <w:pStyle w:val="a9"/>
              <w:jc w:val="both"/>
              <w:rPr>
                <w:rFonts w:ascii="Times New Roman" w:hAnsi="Times New Roman"/>
                <w:sz w:val="20"/>
                <w:szCs w:val="20"/>
              </w:rPr>
            </w:pPr>
            <w:r>
              <w:rPr>
                <w:rFonts w:ascii="Times New Roman" w:hAnsi="Times New Roman"/>
                <w:sz w:val="20"/>
                <w:szCs w:val="20"/>
              </w:rPr>
              <w:t>Размерность поля</w:t>
            </w:r>
          </w:p>
        </w:tc>
      </w:tr>
      <w:tr w:rsidR="002A25E9" w14:paraId="2DA9BABC"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6512CFFD" w14:textId="77777777" w:rsidR="002A25E9" w:rsidRDefault="002A25E9">
            <w:pPr>
              <w:pStyle w:val="a9"/>
              <w:jc w:val="both"/>
              <w:rPr>
                <w:rFonts w:ascii="Times New Roman" w:hAnsi="Times New Roman"/>
                <w:sz w:val="20"/>
                <w:szCs w:val="20"/>
              </w:rPr>
            </w:pPr>
            <w:r>
              <w:rPr>
                <w:rFonts w:ascii="Times New Roman" w:hAnsi="Times New Roman"/>
                <w:sz w:val="20"/>
                <w:szCs w:val="20"/>
              </w:rPr>
              <w:t>Дата</w:t>
            </w:r>
          </w:p>
          <w:p w14:paraId="1DC1FBB2" w14:textId="77777777" w:rsidR="002A25E9" w:rsidRDefault="002A25E9">
            <w:pPr>
              <w:pStyle w:val="a9"/>
              <w:jc w:val="both"/>
              <w:rPr>
                <w:rFonts w:ascii="Times New Roman" w:hAnsi="Times New Roman"/>
                <w:sz w:val="20"/>
                <w:szCs w:val="20"/>
              </w:rPr>
            </w:pPr>
            <w:r>
              <w:rPr>
                <w:rFonts w:ascii="Times New Roman" w:hAnsi="Times New Roman"/>
                <w:sz w:val="20"/>
                <w:szCs w:val="20"/>
              </w:rPr>
              <w:t>зачисления</w:t>
            </w:r>
          </w:p>
        </w:tc>
        <w:tc>
          <w:tcPr>
            <w:tcW w:w="4415" w:type="dxa"/>
            <w:tcBorders>
              <w:top w:val="single" w:sz="4" w:space="0" w:color="auto"/>
              <w:left w:val="single" w:sz="4" w:space="0" w:color="auto"/>
              <w:bottom w:val="single" w:sz="4" w:space="0" w:color="auto"/>
              <w:right w:val="single" w:sz="4" w:space="0" w:color="auto"/>
            </w:tcBorders>
            <w:hideMark/>
          </w:tcPr>
          <w:p w14:paraId="35E1ACE3" w14:textId="77777777" w:rsidR="002A25E9" w:rsidRDefault="002A25E9">
            <w:pPr>
              <w:pStyle w:val="a9"/>
              <w:jc w:val="both"/>
              <w:rPr>
                <w:rFonts w:ascii="Times New Roman" w:hAnsi="Times New Roman"/>
                <w:sz w:val="20"/>
                <w:szCs w:val="20"/>
              </w:rPr>
            </w:pPr>
            <w:r>
              <w:rPr>
                <w:rFonts w:ascii="Times New Roman" w:hAnsi="Times New Roman"/>
                <w:sz w:val="20"/>
                <w:szCs w:val="20"/>
              </w:rPr>
              <w:t>Дата зачисления суммы Банком</w:t>
            </w:r>
          </w:p>
        </w:tc>
        <w:tc>
          <w:tcPr>
            <w:tcW w:w="3119" w:type="dxa"/>
            <w:tcBorders>
              <w:top w:val="single" w:sz="4" w:space="0" w:color="auto"/>
              <w:left w:val="single" w:sz="4" w:space="0" w:color="auto"/>
              <w:bottom w:val="single" w:sz="4" w:space="0" w:color="auto"/>
              <w:right w:val="single" w:sz="4" w:space="0" w:color="auto"/>
            </w:tcBorders>
            <w:hideMark/>
          </w:tcPr>
          <w:p w14:paraId="2DB25669" w14:textId="77777777" w:rsidR="002A25E9" w:rsidRDefault="002A25E9">
            <w:pPr>
              <w:pStyle w:val="a9"/>
              <w:jc w:val="both"/>
              <w:rPr>
                <w:rFonts w:ascii="Times New Roman" w:hAnsi="Times New Roman"/>
                <w:sz w:val="20"/>
                <w:szCs w:val="20"/>
              </w:rPr>
            </w:pPr>
            <w:r>
              <w:rPr>
                <w:rFonts w:ascii="Times New Roman" w:hAnsi="Times New Roman"/>
                <w:sz w:val="20"/>
                <w:szCs w:val="20"/>
              </w:rPr>
              <w:t>DD.MM.YYYY</w:t>
            </w:r>
          </w:p>
        </w:tc>
      </w:tr>
      <w:tr w:rsidR="002A25E9" w14:paraId="1DEF11B4"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636D87CD" w14:textId="77777777" w:rsidR="002A25E9" w:rsidRDefault="002A25E9">
            <w:pPr>
              <w:pStyle w:val="a9"/>
              <w:jc w:val="both"/>
              <w:rPr>
                <w:rFonts w:ascii="Times New Roman" w:hAnsi="Times New Roman"/>
                <w:sz w:val="20"/>
                <w:szCs w:val="20"/>
              </w:rPr>
            </w:pPr>
            <w:r>
              <w:rPr>
                <w:rFonts w:ascii="Times New Roman" w:hAnsi="Times New Roman"/>
                <w:sz w:val="20"/>
                <w:szCs w:val="20"/>
              </w:rPr>
              <w:t xml:space="preserve">Дата и время </w:t>
            </w:r>
          </w:p>
          <w:p w14:paraId="7BFFA494" w14:textId="77777777" w:rsidR="002A25E9" w:rsidRDefault="002A25E9">
            <w:pPr>
              <w:pStyle w:val="a9"/>
              <w:jc w:val="both"/>
              <w:rPr>
                <w:rFonts w:ascii="Times New Roman" w:hAnsi="Times New Roman"/>
                <w:sz w:val="20"/>
                <w:szCs w:val="20"/>
              </w:rPr>
            </w:pPr>
            <w:r>
              <w:rPr>
                <w:rFonts w:ascii="Times New Roman" w:hAnsi="Times New Roman"/>
                <w:sz w:val="20"/>
                <w:szCs w:val="20"/>
              </w:rPr>
              <w:t>транзакции</w:t>
            </w:r>
          </w:p>
        </w:tc>
        <w:tc>
          <w:tcPr>
            <w:tcW w:w="4415" w:type="dxa"/>
            <w:tcBorders>
              <w:top w:val="single" w:sz="4" w:space="0" w:color="auto"/>
              <w:left w:val="single" w:sz="4" w:space="0" w:color="auto"/>
              <w:bottom w:val="single" w:sz="4" w:space="0" w:color="auto"/>
              <w:right w:val="single" w:sz="4" w:space="0" w:color="auto"/>
            </w:tcBorders>
            <w:hideMark/>
          </w:tcPr>
          <w:p w14:paraId="1959AB31" w14:textId="77777777" w:rsidR="002A25E9" w:rsidRDefault="002A25E9">
            <w:pPr>
              <w:pStyle w:val="a9"/>
              <w:jc w:val="both"/>
              <w:rPr>
                <w:rFonts w:ascii="Times New Roman" w:hAnsi="Times New Roman"/>
                <w:sz w:val="20"/>
                <w:szCs w:val="20"/>
              </w:rPr>
            </w:pPr>
            <w:r>
              <w:rPr>
                <w:rFonts w:ascii="Times New Roman" w:hAnsi="Times New Roman"/>
                <w:sz w:val="20"/>
                <w:szCs w:val="20"/>
              </w:rPr>
              <w:t>Дата осуществления транзакции</w:t>
            </w:r>
          </w:p>
        </w:tc>
        <w:tc>
          <w:tcPr>
            <w:tcW w:w="3119" w:type="dxa"/>
            <w:tcBorders>
              <w:top w:val="single" w:sz="4" w:space="0" w:color="auto"/>
              <w:left w:val="single" w:sz="4" w:space="0" w:color="auto"/>
              <w:bottom w:val="single" w:sz="4" w:space="0" w:color="auto"/>
              <w:right w:val="single" w:sz="4" w:space="0" w:color="auto"/>
            </w:tcBorders>
            <w:hideMark/>
          </w:tcPr>
          <w:p w14:paraId="20094028" w14:textId="77777777" w:rsidR="002A25E9" w:rsidRDefault="002A25E9">
            <w:pPr>
              <w:pStyle w:val="a9"/>
              <w:jc w:val="both"/>
              <w:rPr>
                <w:rFonts w:ascii="Times New Roman" w:hAnsi="Times New Roman"/>
                <w:sz w:val="20"/>
                <w:szCs w:val="20"/>
              </w:rPr>
            </w:pPr>
            <w:r>
              <w:rPr>
                <w:rFonts w:ascii="Times New Roman" w:hAnsi="Times New Roman"/>
                <w:sz w:val="20"/>
                <w:szCs w:val="20"/>
              </w:rPr>
              <w:t>DD.MM.YYYY</w:t>
            </w:r>
          </w:p>
        </w:tc>
      </w:tr>
      <w:tr w:rsidR="002A25E9" w14:paraId="18CA8D6B"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7786F1B1" w14:textId="77777777" w:rsidR="002A25E9" w:rsidRDefault="002A25E9">
            <w:pPr>
              <w:pStyle w:val="a9"/>
              <w:jc w:val="both"/>
              <w:rPr>
                <w:rFonts w:ascii="Times New Roman" w:hAnsi="Times New Roman"/>
                <w:sz w:val="20"/>
                <w:szCs w:val="20"/>
              </w:rPr>
            </w:pPr>
            <w:r>
              <w:rPr>
                <w:rFonts w:ascii="Times New Roman" w:hAnsi="Times New Roman"/>
                <w:sz w:val="20"/>
                <w:szCs w:val="20"/>
              </w:rPr>
              <w:t>Номер карты</w:t>
            </w:r>
          </w:p>
        </w:tc>
        <w:tc>
          <w:tcPr>
            <w:tcW w:w="4415" w:type="dxa"/>
            <w:tcBorders>
              <w:top w:val="single" w:sz="4" w:space="0" w:color="auto"/>
              <w:left w:val="single" w:sz="4" w:space="0" w:color="auto"/>
              <w:bottom w:val="single" w:sz="4" w:space="0" w:color="auto"/>
              <w:right w:val="single" w:sz="4" w:space="0" w:color="auto"/>
            </w:tcBorders>
            <w:hideMark/>
          </w:tcPr>
          <w:p w14:paraId="0EF30233" w14:textId="77777777" w:rsidR="002A25E9" w:rsidRDefault="002A25E9">
            <w:pPr>
              <w:pStyle w:val="a9"/>
              <w:jc w:val="both"/>
              <w:rPr>
                <w:rFonts w:ascii="Times New Roman" w:hAnsi="Times New Roman"/>
                <w:sz w:val="20"/>
                <w:szCs w:val="20"/>
              </w:rPr>
            </w:pPr>
            <w:r>
              <w:rPr>
                <w:rFonts w:ascii="Times New Roman" w:hAnsi="Times New Roman"/>
                <w:sz w:val="20"/>
                <w:szCs w:val="20"/>
              </w:rPr>
              <w:t>Карта, по которой осуществлена транзакция</w:t>
            </w:r>
          </w:p>
        </w:tc>
        <w:tc>
          <w:tcPr>
            <w:tcW w:w="3119" w:type="dxa"/>
            <w:tcBorders>
              <w:top w:val="single" w:sz="4" w:space="0" w:color="auto"/>
              <w:left w:val="single" w:sz="4" w:space="0" w:color="auto"/>
              <w:bottom w:val="single" w:sz="4" w:space="0" w:color="auto"/>
              <w:right w:val="single" w:sz="4" w:space="0" w:color="auto"/>
            </w:tcBorders>
            <w:hideMark/>
          </w:tcPr>
          <w:p w14:paraId="1BA80B69" w14:textId="77777777" w:rsidR="002A25E9" w:rsidRDefault="002A25E9">
            <w:pPr>
              <w:pStyle w:val="a9"/>
              <w:jc w:val="both"/>
              <w:rPr>
                <w:rFonts w:ascii="Times New Roman" w:hAnsi="Times New Roman"/>
                <w:sz w:val="20"/>
                <w:szCs w:val="20"/>
              </w:rPr>
            </w:pPr>
            <w:r>
              <w:rPr>
                <w:rFonts w:ascii="Times New Roman" w:hAnsi="Times New Roman"/>
                <w:sz w:val="20"/>
                <w:szCs w:val="20"/>
              </w:rPr>
              <w:t>Маскированный номер карты: 123456******7890</w:t>
            </w:r>
          </w:p>
        </w:tc>
      </w:tr>
      <w:tr w:rsidR="002A25E9" w14:paraId="7FB45C3C"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2DA00648" w14:textId="77777777" w:rsidR="002A25E9" w:rsidRDefault="002A25E9">
            <w:pPr>
              <w:pStyle w:val="a9"/>
              <w:jc w:val="both"/>
              <w:rPr>
                <w:rFonts w:ascii="Times New Roman" w:hAnsi="Times New Roman"/>
                <w:sz w:val="20"/>
                <w:szCs w:val="20"/>
              </w:rPr>
            </w:pPr>
            <w:r>
              <w:rPr>
                <w:rFonts w:ascii="Times New Roman" w:hAnsi="Times New Roman"/>
                <w:sz w:val="20"/>
                <w:szCs w:val="20"/>
              </w:rPr>
              <w:t>Код авторизации</w:t>
            </w:r>
          </w:p>
        </w:tc>
        <w:tc>
          <w:tcPr>
            <w:tcW w:w="4415" w:type="dxa"/>
            <w:tcBorders>
              <w:top w:val="single" w:sz="4" w:space="0" w:color="auto"/>
              <w:left w:val="single" w:sz="4" w:space="0" w:color="auto"/>
              <w:bottom w:val="single" w:sz="4" w:space="0" w:color="auto"/>
              <w:right w:val="single" w:sz="4" w:space="0" w:color="auto"/>
            </w:tcBorders>
            <w:hideMark/>
          </w:tcPr>
          <w:p w14:paraId="6F1DCBC6" w14:textId="77777777" w:rsidR="002A25E9" w:rsidRDefault="002A25E9">
            <w:pPr>
              <w:pStyle w:val="a9"/>
              <w:jc w:val="both"/>
              <w:rPr>
                <w:rFonts w:ascii="Times New Roman" w:hAnsi="Times New Roman"/>
                <w:sz w:val="20"/>
                <w:szCs w:val="20"/>
              </w:rPr>
            </w:pPr>
            <w:r>
              <w:rPr>
                <w:rFonts w:ascii="Times New Roman" w:hAnsi="Times New Roman"/>
                <w:sz w:val="20"/>
                <w:szCs w:val="20"/>
              </w:rPr>
              <w:t>Код, формируемый банком-эмитентом и отправляемый через Банк, для подтверждения возможности совершения платежа</w:t>
            </w:r>
          </w:p>
        </w:tc>
        <w:tc>
          <w:tcPr>
            <w:tcW w:w="3119" w:type="dxa"/>
            <w:tcBorders>
              <w:top w:val="single" w:sz="4" w:space="0" w:color="auto"/>
              <w:left w:val="single" w:sz="4" w:space="0" w:color="auto"/>
              <w:bottom w:val="single" w:sz="4" w:space="0" w:color="auto"/>
              <w:right w:val="single" w:sz="4" w:space="0" w:color="auto"/>
            </w:tcBorders>
            <w:hideMark/>
          </w:tcPr>
          <w:p w14:paraId="651F600A" w14:textId="77777777" w:rsidR="002A25E9" w:rsidRDefault="002A25E9">
            <w:pPr>
              <w:pStyle w:val="a9"/>
              <w:jc w:val="both"/>
              <w:rPr>
                <w:rFonts w:ascii="Times New Roman" w:hAnsi="Times New Roman"/>
                <w:sz w:val="20"/>
                <w:szCs w:val="20"/>
              </w:rPr>
            </w:pPr>
            <w:r>
              <w:rPr>
                <w:rFonts w:ascii="Times New Roman" w:hAnsi="Times New Roman"/>
                <w:sz w:val="20"/>
                <w:szCs w:val="20"/>
              </w:rPr>
              <w:t>Цифровое значение из шести цифр</w:t>
            </w:r>
          </w:p>
        </w:tc>
      </w:tr>
      <w:tr w:rsidR="002A25E9" w14:paraId="094A187B"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45436C9F" w14:textId="77777777" w:rsidR="002A25E9" w:rsidRDefault="002A25E9">
            <w:pPr>
              <w:pStyle w:val="a9"/>
              <w:jc w:val="both"/>
              <w:rPr>
                <w:rFonts w:ascii="Times New Roman" w:hAnsi="Times New Roman"/>
                <w:sz w:val="20"/>
                <w:szCs w:val="20"/>
              </w:rPr>
            </w:pPr>
            <w:r>
              <w:rPr>
                <w:rFonts w:ascii="Times New Roman" w:hAnsi="Times New Roman"/>
                <w:sz w:val="20"/>
                <w:szCs w:val="20"/>
              </w:rPr>
              <w:t>Тип</w:t>
            </w:r>
          </w:p>
        </w:tc>
        <w:tc>
          <w:tcPr>
            <w:tcW w:w="4415" w:type="dxa"/>
            <w:tcBorders>
              <w:top w:val="single" w:sz="4" w:space="0" w:color="auto"/>
              <w:left w:val="single" w:sz="4" w:space="0" w:color="auto"/>
              <w:bottom w:val="single" w:sz="4" w:space="0" w:color="auto"/>
              <w:right w:val="single" w:sz="4" w:space="0" w:color="auto"/>
            </w:tcBorders>
            <w:hideMark/>
          </w:tcPr>
          <w:p w14:paraId="46AAEF4C" w14:textId="77777777" w:rsidR="002A25E9" w:rsidRDefault="002A25E9">
            <w:pPr>
              <w:pStyle w:val="a9"/>
              <w:jc w:val="both"/>
              <w:rPr>
                <w:rFonts w:ascii="Times New Roman" w:hAnsi="Times New Roman"/>
                <w:sz w:val="20"/>
                <w:szCs w:val="20"/>
              </w:rPr>
            </w:pPr>
            <w:r>
              <w:rPr>
                <w:rFonts w:ascii="Times New Roman" w:hAnsi="Times New Roman"/>
                <w:sz w:val="20"/>
                <w:szCs w:val="20"/>
              </w:rPr>
              <w:t>МПС карты, по которой осуществлена транзакция</w:t>
            </w:r>
          </w:p>
        </w:tc>
        <w:tc>
          <w:tcPr>
            <w:tcW w:w="3119" w:type="dxa"/>
            <w:tcBorders>
              <w:top w:val="single" w:sz="4" w:space="0" w:color="auto"/>
              <w:left w:val="single" w:sz="4" w:space="0" w:color="auto"/>
              <w:bottom w:val="single" w:sz="4" w:space="0" w:color="auto"/>
              <w:right w:val="single" w:sz="4" w:space="0" w:color="auto"/>
            </w:tcBorders>
            <w:hideMark/>
          </w:tcPr>
          <w:p w14:paraId="26AB00CA" w14:textId="77777777" w:rsidR="002A25E9" w:rsidRDefault="002A25E9">
            <w:pPr>
              <w:pStyle w:val="a9"/>
              <w:jc w:val="both"/>
              <w:rPr>
                <w:rFonts w:ascii="Times New Roman" w:hAnsi="Times New Roman"/>
                <w:sz w:val="20"/>
                <w:szCs w:val="20"/>
              </w:rPr>
            </w:pPr>
            <w:r>
              <w:rPr>
                <w:rFonts w:ascii="Times New Roman" w:hAnsi="Times New Roman"/>
                <w:sz w:val="20"/>
                <w:szCs w:val="20"/>
              </w:rPr>
              <w:t>Наименование МПС: Visa / MasterCard</w:t>
            </w:r>
          </w:p>
        </w:tc>
      </w:tr>
      <w:tr w:rsidR="002A25E9" w14:paraId="0F7EE3F9"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7A99EB04" w14:textId="77777777" w:rsidR="002A25E9" w:rsidRDefault="002A25E9">
            <w:pPr>
              <w:pStyle w:val="a9"/>
              <w:jc w:val="both"/>
              <w:rPr>
                <w:rFonts w:ascii="Times New Roman" w:hAnsi="Times New Roman"/>
                <w:sz w:val="20"/>
                <w:szCs w:val="20"/>
              </w:rPr>
            </w:pPr>
            <w:r>
              <w:rPr>
                <w:rFonts w:ascii="Times New Roman" w:hAnsi="Times New Roman"/>
                <w:sz w:val="20"/>
                <w:szCs w:val="20"/>
              </w:rPr>
              <w:t>Устройство</w:t>
            </w:r>
          </w:p>
        </w:tc>
        <w:tc>
          <w:tcPr>
            <w:tcW w:w="4415" w:type="dxa"/>
            <w:tcBorders>
              <w:top w:val="single" w:sz="4" w:space="0" w:color="auto"/>
              <w:left w:val="single" w:sz="4" w:space="0" w:color="auto"/>
              <w:bottom w:val="single" w:sz="4" w:space="0" w:color="auto"/>
              <w:right w:val="single" w:sz="4" w:space="0" w:color="auto"/>
            </w:tcBorders>
            <w:hideMark/>
          </w:tcPr>
          <w:p w14:paraId="7DD9EB77" w14:textId="77777777" w:rsidR="002A25E9" w:rsidRDefault="002A25E9">
            <w:pPr>
              <w:pStyle w:val="a9"/>
              <w:jc w:val="both"/>
              <w:rPr>
                <w:rFonts w:ascii="Times New Roman" w:hAnsi="Times New Roman"/>
                <w:sz w:val="20"/>
                <w:szCs w:val="20"/>
              </w:rPr>
            </w:pPr>
            <w:r>
              <w:rPr>
                <w:rFonts w:ascii="Times New Roman" w:hAnsi="Times New Roman"/>
                <w:sz w:val="20"/>
                <w:szCs w:val="20"/>
              </w:rPr>
              <w:t>Устройство (виртуальный терминал), по которому осуществлена транзакция</w:t>
            </w:r>
          </w:p>
        </w:tc>
        <w:tc>
          <w:tcPr>
            <w:tcW w:w="3119" w:type="dxa"/>
            <w:tcBorders>
              <w:top w:val="single" w:sz="4" w:space="0" w:color="auto"/>
              <w:left w:val="single" w:sz="4" w:space="0" w:color="auto"/>
              <w:bottom w:val="single" w:sz="4" w:space="0" w:color="auto"/>
              <w:right w:val="single" w:sz="4" w:space="0" w:color="auto"/>
            </w:tcBorders>
            <w:hideMark/>
          </w:tcPr>
          <w:p w14:paraId="2C2B2D8A" w14:textId="77777777" w:rsidR="002A25E9" w:rsidRDefault="002A25E9">
            <w:pPr>
              <w:pStyle w:val="a9"/>
              <w:jc w:val="both"/>
              <w:rPr>
                <w:rFonts w:ascii="Times New Roman" w:hAnsi="Times New Roman"/>
                <w:sz w:val="20"/>
                <w:szCs w:val="20"/>
              </w:rPr>
            </w:pPr>
            <w:r>
              <w:rPr>
                <w:rFonts w:ascii="Times New Roman" w:hAnsi="Times New Roman"/>
                <w:sz w:val="20"/>
                <w:szCs w:val="20"/>
              </w:rPr>
              <w:t>Номер терминала в системах Банка</w:t>
            </w:r>
          </w:p>
        </w:tc>
      </w:tr>
      <w:tr w:rsidR="002A25E9" w14:paraId="502FCFBE"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11FC7CF5" w14:textId="77777777" w:rsidR="002A25E9" w:rsidRDefault="002A25E9">
            <w:pPr>
              <w:pStyle w:val="a9"/>
              <w:jc w:val="both"/>
              <w:rPr>
                <w:rFonts w:ascii="Times New Roman" w:hAnsi="Times New Roman"/>
                <w:sz w:val="20"/>
                <w:szCs w:val="20"/>
              </w:rPr>
            </w:pPr>
            <w:r>
              <w:rPr>
                <w:rFonts w:ascii="Times New Roman" w:hAnsi="Times New Roman"/>
                <w:sz w:val="20"/>
                <w:szCs w:val="20"/>
              </w:rPr>
              <w:t>Сумма транзакции</w:t>
            </w:r>
          </w:p>
        </w:tc>
        <w:tc>
          <w:tcPr>
            <w:tcW w:w="4415" w:type="dxa"/>
            <w:tcBorders>
              <w:top w:val="single" w:sz="4" w:space="0" w:color="auto"/>
              <w:left w:val="single" w:sz="4" w:space="0" w:color="auto"/>
              <w:bottom w:val="single" w:sz="4" w:space="0" w:color="auto"/>
              <w:right w:val="single" w:sz="4" w:space="0" w:color="auto"/>
            </w:tcBorders>
            <w:hideMark/>
          </w:tcPr>
          <w:p w14:paraId="1E529102" w14:textId="77777777" w:rsidR="002A25E9" w:rsidRDefault="002A25E9">
            <w:pPr>
              <w:pStyle w:val="a9"/>
              <w:jc w:val="both"/>
              <w:rPr>
                <w:rFonts w:ascii="Times New Roman" w:hAnsi="Times New Roman"/>
                <w:sz w:val="20"/>
                <w:szCs w:val="20"/>
              </w:rPr>
            </w:pPr>
            <w:r>
              <w:rPr>
                <w:rFonts w:ascii="Times New Roman" w:hAnsi="Times New Roman"/>
                <w:sz w:val="20"/>
                <w:szCs w:val="20"/>
              </w:rPr>
              <w:t>Сумма осуществленной транзакции до удержания комиссии Банка</w:t>
            </w:r>
          </w:p>
        </w:tc>
        <w:tc>
          <w:tcPr>
            <w:tcW w:w="3119" w:type="dxa"/>
            <w:tcBorders>
              <w:top w:val="single" w:sz="4" w:space="0" w:color="auto"/>
              <w:left w:val="single" w:sz="4" w:space="0" w:color="auto"/>
              <w:bottom w:val="single" w:sz="4" w:space="0" w:color="auto"/>
              <w:right w:val="single" w:sz="4" w:space="0" w:color="auto"/>
            </w:tcBorders>
            <w:hideMark/>
          </w:tcPr>
          <w:p w14:paraId="6091B093" w14:textId="77777777" w:rsidR="002A25E9" w:rsidRDefault="002A25E9">
            <w:pPr>
              <w:pStyle w:val="a9"/>
              <w:jc w:val="both"/>
              <w:rPr>
                <w:rFonts w:ascii="Times New Roman" w:hAnsi="Times New Roman"/>
                <w:sz w:val="20"/>
                <w:szCs w:val="20"/>
              </w:rPr>
            </w:pPr>
            <w:r>
              <w:rPr>
                <w:rFonts w:ascii="Times New Roman" w:hAnsi="Times New Roman"/>
                <w:sz w:val="20"/>
                <w:szCs w:val="20"/>
              </w:rPr>
              <w:t>Цифровое значение, разделитель целой и дробной части «,» (123,45)</w:t>
            </w:r>
          </w:p>
        </w:tc>
      </w:tr>
      <w:tr w:rsidR="002A25E9" w14:paraId="66BD40EF"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55418BC8" w14:textId="77777777" w:rsidR="002A25E9" w:rsidRDefault="002A25E9">
            <w:pPr>
              <w:pStyle w:val="a9"/>
              <w:jc w:val="both"/>
              <w:rPr>
                <w:rFonts w:ascii="Times New Roman" w:hAnsi="Times New Roman"/>
                <w:sz w:val="20"/>
                <w:szCs w:val="20"/>
              </w:rPr>
            </w:pPr>
            <w:r>
              <w:rPr>
                <w:rFonts w:ascii="Times New Roman" w:hAnsi="Times New Roman"/>
                <w:sz w:val="20"/>
                <w:szCs w:val="20"/>
              </w:rPr>
              <w:t>Комиссия</w:t>
            </w:r>
          </w:p>
        </w:tc>
        <w:tc>
          <w:tcPr>
            <w:tcW w:w="4415" w:type="dxa"/>
            <w:tcBorders>
              <w:top w:val="single" w:sz="4" w:space="0" w:color="auto"/>
              <w:left w:val="single" w:sz="4" w:space="0" w:color="auto"/>
              <w:bottom w:val="single" w:sz="4" w:space="0" w:color="auto"/>
              <w:right w:val="single" w:sz="4" w:space="0" w:color="auto"/>
            </w:tcBorders>
            <w:hideMark/>
          </w:tcPr>
          <w:p w14:paraId="4E9C56BD" w14:textId="77777777" w:rsidR="002A25E9" w:rsidRDefault="002A25E9">
            <w:pPr>
              <w:pStyle w:val="a9"/>
              <w:jc w:val="both"/>
              <w:rPr>
                <w:rFonts w:ascii="Times New Roman" w:hAnsi="Times New Roman"/>
                <w:sz w:val="20"/>
                <w:szCs w:val="20"/>
              </w:rPr>
            </w:pPr>
            <w:r>
              <w:rPr>
                <w:rFonts w:ascii="Times New Roman" w:hAnsi="Times New Roman"/>
                <w:sz w:val="20"/>
                <w:szCs w:val="20"/>
              </w:rPr>
              <w:t xml:space="preserve">Удержанная комиссия Банка </w:t>
            </w:r>
          </w:p>
        </w:tc>
        <w:tc>
          <w:tcPr>
            <w:tcW w:w="3119" w:type="dxa"/>
            <w:tcBorders>
              <w:top w:val="single" w:sz="4" w:space="0" w:color="auto"/>
              <w:left w:val="single" w:sz="4" w:space="0" w:color="auto"/>
              <w:bottom w:val="single" w:sz="4" w:space="0" w:color="auto"/>
              <w:right w:val="single" w:sz="4" w:space="0" w:color="auto"/>
            </w:tcBorders>
            <w:hideMark/>
          </w:tcPr>
          <w:p w14:paraId="5EB87DC1" w14:textId="77777777" w:rsidR="002A25E9" w:rsidRDefault="002A25E9">
            <w:pPr>
              <w:pStyle w:val="a9"/>
              <w:jc w:val="both"/>
              <w:rPr>
                <w:rFonts w:ascii="Times New Roman" w:hAnsi="Times New Roman"/>
                <w:sz w:val="20"/>
                <w:szCs w:val="20"/>
              </w:rPr>
            </w:pPr>
            <w:r>
              <w:rPr>
                <w:rFonts w:ascii="Times New Roman" w:hAnsi="Times New Roman"/>
                <w:sz w:val="20"/>
                <w:szCs w:val="20"/>
              </w:rPr>
              <w:t>Цифровое значение, разделитель целой и дробной части «,» (123,45)</w:t>
            </w:r>
          </w:p>
        </w:tc>
      </w:tr>
      <w:tr w:rsidR="002A25E9" w14:paraId="0DF5B877"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0570F947" w14:textId="77777777" w:rsidR="002A25E9" w:rsidRDefault="002A25E9">
            <w:pPr>
              <w:pStyle w:val="a9"/>
              <w:jc w:val="both"/>
              <w:rPr>
                <w:rFonts w:ascii="Times New Roman" w:hAnsi="Times New Roman"/>
                <w:sz w:val="20"/>
                <w:szCs w:val="20"/>
              </w:rPr>
            </w:pPr>
            <w:r>
              <w:rPr>
                <w:rFonts w:ascii="Times New Roman" w:hAnsi="Times New Roman"/>
                <w:sz w:val="20"/>
                <w:szCs w:val="20"/>
              </w:rPr>
              <w:t>Итого</w:t>
            </w:r>
          </w:p>
        </w:tc>
        <w:tc>
          <w:tcPr>
            <w:tcW w:w="4415" w:type="dxa"/>
            <w:tcBorders>
              <w:top w:val="single" w:sz="4" w:space="0" w:color="auto"/>
              <w:left w:val="single" w:sz="4" w:space="0" w:color="auto"/>
              <w:bottom w:val="single" w:sz="4" w:space="0" w:color="auto"/>
              <w:right w:val="single" w:sz="4" w:space="0" w:color="auto"/>
            </w:tcBorders>
            <w:hideMark/>
          </w:tcPr>
          <w:p w14:paraId="5A17D436" w14:textId="77777777" w:rsidR="002A25E9" w:rsidRDefault="002A25E9">
            <w:pPr>
              <w:pStyle w:val="a9"/>
              <w:jc w:val="both"/>
              <w:rPr>
                <w:rFonts w:ascii="Times New Roman" w:hAnsi="Times New Roman"/>
                <w:sz w:val="20"/>
                <w:szCs w:val="20"/>
              </w:rPr>
            </w:pPr>
            <w:r>
              <w:rPr>
                <w:rFonts w:ascii="Times New Roman" w:hAnsi="Times New Roman"/>
                <w:sz w:val="20"/>
                <w:szCs w:val="20"/>
              </w:rPr>
              <w:t xml:space="preserve">Сумма к возмещению после удержания комиссии Банка </w:t>
            </w:r>
          </w:p>
        </w:tc>
        <w:tc>
          <w:tcPr>
            <w:tcW w:w="3119" w:type="dxa"/>
            <w:tcBorders>
              <w:top w:val="single" w:sz="4" w:space="0" w:color="auto"/>
              <w:left w:val="single" w:sz="4" w:space="0" w:color="auto"/>
              <w:bottom w:val="single" w:sz="4" w:space="0" w:color="auto"/>
              <w:right w:val="single" w:sz="4" w:space="0" w:color="auto"/>
            </w:tcBorders>
            <w:hideMark/>
          </w:tcPr>
          <w:p w14:paraId="5F34F707" w14:textId="77777777" w:rsidR="002A25E9" w:rsidRDefault="002A25E9">
            <w:pPr>
              <w:pStyle w:val="a9"/>
              <w:jc w:val="both"/>
              <w:rPr>
                <w:rFonts w:ascii="Times New Roman" w:hAnsi="Times New Roman"/>
                <w:sz w:val="20"/>
                <w:szCs w:val="20"/>
              </w:rPr>
            </w:pPr>
            <w:r>
              <w:rPr>
                <w:rFonts w:ascii="Times New Roman" w:hAnsi="Times New Roman"/>
                <w:sz w:val="20"/>
                <w:szCs w:val="20"/>
              </w:rPr>
              <w:t>Цифровое значение, разделитель целой и дробной части «,» (123,45)</w:t>
            </w:r>
          </w:p>
        </w:tc>
      </w:tr>
      <w:tr w:rsidR="002A25E9" w14:paraId="608E9B5B" w14:textId="77777777" w:rsidTr="002A25E9">
        <w:tc>
          <w:tcPr>
            <w:tcW w:w="1930" w:type="dxa"/>
            <w:tcBorders>
              <w:top w:val="single" w:sz="4" w:space="0" w:color="auto"/>
              <w:left w:val="single" w:sz="4" w:space="0" w:color="auto"/>
              <w:bottom w:val="single" w:sz="4" w:space="0" w:color="auto"/>
              <w:right w:val="single" w:sz="4" w:space="0" w:color="auto"/>
            </w:tcBorders>
            <w:hideMark/>
          </w:tcPr>
          <w:p w14:paraId="26B25671" w14:textId="77777777" w:rsidR="002A25E9" w:rsidRDefault="002A25E9">
            <w:pPr>
              <w:pStyle w:val="a9"/>
              <w:jc w:val="both"/>
              <w:rPr>
                <w:rFonts w:ascii="Times New Roman" w:hAnsi="Times New Roman"/>
                <w:sz w:val="20"/>
                <w:szCs w:val="20"/>
              </w:rPr>
            </w:pPr>
            <w:r>
              <w:rPr>
                <w:rFonts w:ascii="Times New Roman" w:hAnsi="Times New Roman"/>
                <w:sz w:val="20"/>
                <w:szCs w:val="20"/>
              </w:rPr>
              <w:t>Торговая точка</w:t>
            </w:r>
          </w:p>
        </w:tc>
        <w:tc>
          <w:tcPr>
            <w:tcW w:w="4415" w:type="dxa"/>
            <w:tcBorders>
              <w:top w:val="single" w:sz="4" w:space="0" w:color="auto"/>
              <w:left w:val="single" w:sz="4" w:space="0" w:color="auto"/>
              <w:bottom w:val="single" w:sz="4" w:space="0" w:color="auto"/>
              <w:right w:val="single" w:sz="4" w:space="0" w:color="auto"/>
            </w:tcBorders>
            <w:hideMark/>
          </w:tcPr>
          <w:p w14:paraId="22AB0325" w14:textId="77777777" w:rsidR="002A25E9" w:rsidRDefault="002A25E9">
            <w:pPr>
              <w:pStyle w:val="a9"/>
              <w:jc w:val="both"/>
              <w:rPr>
                <w:rFonts w:ascii="Times New Roman" w:hAnsi="Times New Roman"/>
                <w:sz w:val="20"/>
                <w:szCs w:val="20"/>
              </w:rPr>
            </w:pPr>
            <w:r>
              <w:rPr>
                <w:rFonts w:ascii="Times New Roman" w:hAnsi="Times New Roman"/>
                <w:sz w:val="20"/>
                <w:szCs w:val="20"/>
              </w:rPr>
              <w:t>Интернет-магазин, через который осуществлена транзакция</w:t>
            </w:r>
          </w:p>
        </w:tc>
        <w:tc>
          <w:tcPr>
            <w:tcW w:w="3119" w:type="dxa"/>
            <w:tcBorders>
              <w:top w:val="single" w:sz="4" w:space="0" w:color="auto"/>
              <w:left w:val="single" w:sz="4" w:space="0" w:color="auto"/>
              <w:bottom w:val="single" w:sz="4" w:space="0" w:color="auto"/>
              <w:right w:val="single" w:sz="4" w:space="0" w:color="auto"/>
            </w:tcBorders>
            <w:hideMark/>
          </w:tcPr>
          <w:p w14:paraId="15A470F8" w14:textId="77777777" w:rsidR="002A25E9" w:rsidRDefault="002A25E9">
            <w:pPr>
              <w:pStyle w:val="a9"/>
              <w:jc w:val="both"/>
              <w:rPr>
                <w:rFonts w:ascii="Times New Roman" w:hAnsi="Times New Roman"/>
                <w:sz w:val="20"/>
                <w:szCs w:val="20"/>
              </w:rPr>
            </w:pPr>
            <w:r>
              <w:rPr>
                <w:rFonts w:ascii="Times New Roman" w:hAnsi="Times New Roman"/>
                <w:sz w:val="20"/>
                <w:szCs w:val="20"/>
              </w:rPr>
              <w:t>В соответствии с указанием в Заявке</w:t>
            </w:r>
          </w:p>
        </w:tc>
      </w:tr>
    </w:tbl>
    <w:p w14:paraId="59EAD3EA" w14:textId="77777777" w:rsidR="002A25E9" w:rsidRDefault="002A25E9" w:rsidP="002A25E9">
      <w:pPr>
        <w:spacing w:after="0" w:line="240" w:lineRule="auto"/>
        <w:jc w:val="both"/>
        <w:rPr>
          <w:rFonts w:ascii="Times New Roman" w:hAnsi="Times New Roman"/>
          <w:sz w:val="24"/>
          <w:szCs w:val="24"/>
        </w:rPr>
      </w:pPr>
    </w:p>
    <w:p w14:paraId="20D09A64"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7DBFB4C2"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3E866CCA"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46085407"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488C77CB" w14:textId="77777777" w:rsidR="002A25E9" w:rsidRDefault="002A25E9" w:rsidP="002A25E9">
      <w:pPr>
        <w:tabs>
          <w:tab w:val="left" w:pos="8960"/>
        </w:tabs>
        <w:spacing w:after="0" w:line="240" w:lineRule="auto"/>
        <w:rPr>
          <w:rFonts w:ascii="Times New Roman" w:eastAsia="Times New Roman" w:hAnsi="Times New Roman"/>
          <w:b/>
          <w:sz w:val="24"/>
          <w:szCs w:val="24"/>
          <w:lang w:eastAsia="ru-RU"/>
        </w:rPr>
      </w:pPr>
    </w:p>
    <w:p w14:paraId="4FDC8C20" w14:textId="77777777" w:rsidR="002A25E9" w:rsidRDefault="002A25E9" w:rsidP="002A25E9">
      <w:pPr>
        <w:tabs>
          <w:tab w:val="left" w:pos="8960"/>
        </w:tabs>
        <w:spacing w:after="0" w:line="240" w:lineRule="auto"/>
        <w:jc w:val="right"/>
        <w:rPr>
          <w:rFonts w:ascii="Times New Roman" w:eastAsia="Times New Roman" w:hAnsi="Times New Roman"/>
          <w:b/>
          <w:sz w:val="24"/>
          <w:szCs w:val="24"/>
          <w:lang w:eastAsia="ru-RU"/>
        </w:rPr>
      </w:pPr>
    </w:p>
    <w:p w14:paraId="5AF8783F" w14:textId="77777777" w:rsidR="002A25E9" w:rsidRDefault="002A25E9" w:rsidP="002A25E9">
      <w:pPr>
        <w:spacing w:after="0" w:line="240" w:lineRule="auto"/>
        <w:jc w:val="both"/>
        <w:rPr>
          <w:rFonts w:ascii="Times New Roman" w:hAnsi="Times New Roman"/>
          <w:sz w:val="24"/>
          <w:szCs w:val="24"/>
          <w:lang w:val="ru-RU"/>
        </w:rPr>
      </w:pPr>
    </w:p>
    <w:p w14:paraId="50ED2C35" w14:textId="77777777" w:rsidR="002A25E9" w:rsidRPr="00F97827" w:rsidRDefault="002A25E9" w:rsidP="00C41D36">
      <w:pPr>
        <w:spacing w:after="0" w:line="240" w:lineRule="auto"/>
        <w:jc w:val="both"/>
        <w:rPr>
          <w:rFonts w:ascii="Times New Roman" w:hAnsi="Times New Roman"/>
          <w:sz w:val="24"/>
          <w:szCs w:val="24"/>
          <w:lang w:val="ru-RU"/>
        </w:rPr>
      </w:pPr>
    </w:p>
    <w:sectPr w:rsidR="002A25E9" w:rsidRPr="00F9782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A5421" w14:textId="77777777" w:rsidR="004E2BD9" w:rsidRDefault="004E2BD9" w:rsidP="00C41D36">
      <w:pPr>
        <w:spacing w:after="0" w:line="240" w:lineRule="auto"/>
      </w:pPr>
      <w:r>
        <w:separator/>
      </w:r>
    </w:p>
  </w:endnote>
  <w:endnote w:type="continuationSeparator" w:id="0">
    <w:p w14:paraId="6B19D8DB" w14:textId="77777777" w:rsidR="004E2BD9" w:rsidRDefault="004E2BD9" w:rsidP="00C4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71923"/>
      <w:docPartObj>
        <w:docPartGallery w:val="Page Numbers (Bottom of Page)"/>
        <w:docPartUnique/>
      </w:docPartObj>
    </w:sdtPr>
    <w:sdtEndPr/>
    <w:sdtContent>
      <w:p w14:paraId="308D5EE7" w14:textId="3E92A760" w:rsidR="007925FC" w:rsidRDefault="007925FC">
        <w:pPr>
          <w:pStyle w:val="af0"/>
          <w:jc w:val="right"/>
        </w:pPr>
        <w:r>
          <w:fldChar w:fldCharType="begin"/>
        </w:r>
        <w:r>
          <w:instrText>PAGE   \* MERGEFORMAT</w:instrText>
        </w:r>
        <w:r>
          <w:fldChar w:fldCharType="separate"/>
        </w:r>
        <w:r w:rsidR="00DF02C0">
          <w:rPr>
            <w:noProof/>
          </w:rPr>
          <w:t>22</w:t>
        </w:r>
        <w:r>
          <w:fldChar w:fldCharType="end"/>
        </w:r>
      </w:p>
    </w:sdtContent>
  </w:sdt>
  <w:p w14:paraId="3A7E9C7C" w14:textId="77777777" w:rsidR="007925FC" w:rsidRDefault="007925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F35A2" w14:textId="77777777" w:rsidR="004E2BD9" w:rsidRDefault="004E2BD9" w:rsidP="00C41D36">
      <w:pPr>
        <w:spacing w:after="0" w:line="240" w:lineRule="auto"/>
      </w:pPr>
      <w:r>
        <w:separator/>
      </w:r>
    </w:p>
  </w:footnote>
  <w:footnote w:type="continuationSeparator" w:id="0">
    <w:p w14:paraId="5E381DF9" w14:textId="77777777" w:rsidR="004E2BD9" w:rsidRDefault="004E2BD9" w:rsidP="00C4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6014" w14:textId="2B718309" w:rsidR="001A66F7" w:rsidRDefault="00CD6887" w:rsidP="00CD6887">
    <w:pPr>
      <w:jc w:val="center"/>
      <w:rPr>
        <w:rFonts w:ascii="Tahoma" w:eastAsia="Tahoma" w:hAnsi="Tahoma" w:cs="Tahoma"/>
        <w:sz w:val="24"/>
        <w:szCs w:val="24"/>
      </w:rPr>
    </w:pPr>
    <w:r>
      <w:rPr>
        <w:b/>
        <w:i/>
        <w:color w:val="000000"/>
        <w:lang w:val="ru-RU"/>
      </w:rPr>
      <w:t>Утверждено Решением</w:t>
    </w:r>
    <w:r w:rsidR="001A66F7">
      <w:rPr>
        <w:b/>
        <w:i/>
        <w:color w:val="000000"/>
      </w:rPr>
      <w:t xml:space="preserve"> Правления </w:t>
    </w:r>
    <w:r>
      <w:rPr>
        <w:b/>
        <w:i/>
        <w:color w:val="000000"/>
      </w:rPr>
      <w:t xml:space="preserve">№16 </w:t>
    </w:r>
    <w:r w:rsidR="001A66F7">
      <w:rPr>
        <w:b/>
        <w:i/>
        <w:color w:val="000000"/>
      </w:rPr>
      <w:t>от 11.03.2025 года</w:t>
    </w:r>
  </w:p>
  <w:p w14:paraId="5B6C5DFF" w14:textId="77777777" w:rsidR="001A66F7" w:rsidRPr="001A66F7" w:rsidRDefault="001A66F7">
    <w:pPr>
      <w:pStyle w:val="a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C6F"/>
    <w:multiLevelType w:val="multilevel"/>
    <w:tmpl w:val="07D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18F6"/>
    <w:multiLevelType w:val="multilevel"/>
    <w:tmpl w:val="769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368"/>
    <w:multiLevelType w:val="hybridMultilevel"/>
    <w:tmpl w:val="4D423E00"/>
    <w:lvl w:ilvl="0" w:tplc="BF7ED80C">
      <w:start w:val="1"/>
      <w:numFmt w:val="bullet"/>
      <w:lvlText w:val=""/>
      <w:lvlJc w:val="left"/>
      <w:pPr>
        <w:tabs>
          <w:tab w:val="num" w:pos="1800"/>
        </w:tabs>
        <w:ind w:left="1800" w:hanging="360"/>
      </w:pPr>
      <w:rPr>
        <w:rFonts w:ascii="Symbol" w:hAnsi="Symbol" w:hint="default"/>
      </w:rPr>
    </w:lvl>
    <w:lvl w:ilvl="1" w:tplc="FD1A848E" w:tentative="1">
      <w:start w:val="1"/>
      <w:numFmt w:val="bullet"/>
      <w:lvlText w:val="o"/>
      <w:lvlJc w:val="left"/>
      <w:pPr>
        <w:tabs>
          <w:tab w:val="num" w:pos="1800"/>
        </w:tabs>
        <w:ind w:left="1800" w:hanging="360"/>
      </w:pPr>
      <w:rPr>
        <w:rFonts w:ascii="Courier New" w:hAnsi="Courier New" w:cs="Courier New" w:hint="default"/>
      </w:rPr>
    </w:lvl>
    <w:lvl w:ilvl="2" w:tplc="E5DE23E8" w:tentative="1">
      <w:start w:val="1"/>
      <w:numFmt w:val="bullet"/>
      <w:lvlText w:val=""/>
      <w:lvlJc w:val="left"/>
      <w:pPr>
        <w:tabs>
          <w:tab w:val="num" w:pos="2520"/>
        </w:tabs>
        <w:ind w:left="2520" w:hanging="360"/>
      </w:pPr>
      <w:rPr>
        <w:rFonts w:ascii="Wingdings" w:hAnsi="Wingdings" w:hint="default"/>
      </w:rPr>
    </w:lvl>
    <w:lvl w:ilvl="3" w:tplc="08564C18" w:tentative="1">
      <w:start w:val="1"/>
      <w:numFmt w:val="bullet"/>
      <w:lvlText w:val=""/>
      <w:lvlJc w:val="left"/>
      <w:pPr>
        <w:tabs>
          <w:tab w:val="num" w:pos="3240"/>
        </w:tabs>
        <w:ind w:left="3240" w:hanging="360"/>
      </w:pPr>
      <w:rPr>
        <w:rFonts w:ascii="Symbol" w:hAnsi="Symbol" w:hint="default"/>
      </w:rPr>
    </w:lvl>
    <w:lvl w:ilvl="4" w:tplc="991C4046" w:tentative="1">
      <w:start w:val="1"/>
      <w:numFmt w:val="bullet"/>
      <w:lvlText w:val="o"/>
      <w:lvlJc w:val="left"/>
      <w:pPr>
        <w:tabs>
          <w:tab w:val="num" w:pos="3960"/>
        </w:tabs>
        <w:ind w:left="3960" w:hanging="360"/>
      </w:pPr>
      <w:rPr>
        <w:rFonts w:ascii="Courier New" w:hAnsi="Courier New" w:cs="Courier New" w:hint="default"/>
      </w:rPr>
    </w:lvl>
    <w:lvl w:ilvl="5" w:tplc="0D1C367E" w:tentative="1">
      <w:start w:val="1"/>
      <w:numFmt w:val="bullet"/>
      <w:lvlText w:val=""/>
      <w:lvlJc w:val="left"/>
      <w:pPr>
        <w:tabs>
          <w:tab w:val="num" w:pos="4680"/>
        </w:tabs>
        <w:ind w:left="4680" w:hanging="360"/>
      </w:pPr>
      <w:rPr>
        <w:rFonts w:ascii="Wingdings" w:hAnsi="Wingdings" w:hint="default"/>
      </w:rPr>
    </w:lvl>
    <w:lvl w:ilvl="6" w:tplc="EDA0CA22" w:tentative="1">
      <w:start w:val="1"/>
      <w:numFmt w:val="bullet"/>
      <w:lvlText w:val=""/>
      <w:lvlJc w:val="left"/>
      <w:pPr>
        <w:tabs>
          <w:tab w:val="num" w:pos="5400"/>
        </w:tabs>
        <w:ind w:left="5400" w:hanging="360"/>
      </w:pPr>
      <w:rPr>
        <w:rFonts w:ascii="Symbol" w:hAnsi="Symbol" w:hint="default"/>
      </w:rPr>
    </w:lvl>
    <w:lvl w:ilvl="7" w:tplc="112632D2" w:tentative="1">
      <w:start w:val="1"/>
      <w:numFmt w:val="bullet"/>
      <w:lvlText w:val="o"/>
      <w:lvlJc w:val="left"/>
      <w:pPr>
        <w:tabs>
          <w:tab w:val="num" w:pos="6120"/>
        </w:tabs>
        <w:ind w:left="6120" w:hanging="360"/>
      </w:pPr>
      <w:rPr>
        <w:rFonts w:ascii="Courier New" w:hAnsi="Courier New" w:cs="Courier New" w:hint="default"/>
      </w:rPr>
    </w:lvl>
    <w:lvl w:ilvl="8" w:tplc="EF14997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567B97"/>
    <w:multiLevelType w:val="hybridMultilevel"/>
    <w:tmpl w:val="48540E30"/>
    <w:lvl w:ilvl="0" w:tplc="61E2A100">
      <w:start w:val="1"/>
      <w:numFmt w:val="bullet"/>
      <w:lvlText w:val=""/>
      <w:lvlJc w:val="left"/>
      <w:pPr>
        <w:ind w:left="720" w:hanging="360"/>
      </w:pPr>
      <w:rPr>
        <w:rFonts w:ascii="Symbol" w:hAnsi="Symbol" w:hint="default"/>
      </w:rPr>
    </w:lvl>
    <w:lvl w:ilvl="1" w:tplc="1396DACE" w:tentative="1">
      <w:start w:val="1"/>
      <w:numFmt w:val="bullet"/>
      <w:lvlText w:val="o"/>
      <w:lvlJc w:val="left"/>
      <w:pPr>
        <w:ind w:left="1440" w:hanging="360"/>
      </w:pPr>
      <w:rPr>
        <w:rFonts w:ascii="Courier New" w:hAnsi="Courier New" w:cs="Courier New" w:hint="default"/>
      </w:rPr>
    </w:lvl>
    <w:lvl w:ilvl="2" w:tplc="B4EC3CF4" w:tentative="1">
      <w:start w:val="1"/>
      <w:numFmt w:val="bullet"/>
      <w:lvlText w:val=""/>
      <w:lvlJc w:val="left"/>
      <w:pPr>
        <w:ind w:left="2160" w:hanging="360"/>
      </w:pPr>
      <w:rPr>
        <w:rFonts w:ascii="Wingdings" w:hAnsi="Wingdings" w:hint="default"/>
      </w:rPr>
    </w:lvl>
    <w:lvl w:ilvl="3" w:tplc="C26A11F2" w:tentative="1">
      <w:start w:val="1"/>
      <w:numFmt w:val="bullet"/>
      <w:lvlText w:val=""/>
      <w:lvlJc w:val="left"/>
      <w:pPr>
        <w:ind w:left="2880" w:hanging="360"/>
      </w:pPr>
      <w:rPr>
        <w:rFonts w:ascii="Symbol" w:hAnsi="Symbol" w:hint="default"/>
      </w:rPr>
    </w:lvl>
    <w:lvl w:ilvl="4" w:tplc="C1DC856C" w:tentative="1">
      <w:start w:val="1"/>
      <w:numFmt w:val="bullet"/>
      <w:lvlText w:val="o"/>
      <w:lvlJc w:val="left"/>
      <w:pPr>
        <w:ind w:left="3600" w:hanging="360"/>
      </w:pPr>
      <w:rPr>
        <w:rFonts w:ascii="Courier New" w:hAnsi="Courier New" w:cs="Courier New" w:hint="default"/>
      </w:rPr>
    </w:lvl>
    <w:lvl w:ilvl="5" w:tplc="0EE241AC" w:tentative="1">
      <w:start w:val="1"/>
      <w:numFmt w:val="bullet"/>
      <w:lvlText w:val=""/>
      <w:lvlJc w:val="left"/>
      <w:pPr>
        <w:ind w:left="4320" w:hanging="360"/>
      </w:pPr>
      <w:rPr>
        <w:rFonts w:ascii="Wingdings" w:hAnsi="Wingdings" w:hint="default"/>
      </w:rPr>
    </w:lvl>
    <w:lvl w:ilvl="6" w:tplc="D556F74A" w:tentative="1">
      <w:start w:val="1"/>
      <w:numFmt w:val="bullet"/>
      <w:lvlText w:val=""/>
      <w:lvlJc w:val="left"/>
      <w:pPr>
        <w:ind w:left="5040" w:hanging="360"/>
      </w:pPr>
      <w:rPr>
        <w:rFonts w:ascii="Symbol" w:hAnsi="Symbol" w:hint="default"/>
      </w:rPr>
    </w:lvl>
    <w:lvl w:ilvl="7" w:tplc="69066E4C" w:tentative="1">
      <w:start w:val="1"/>
      <w:numFmt w:val="bullet"/>
      <w:lvlText w:val="o"/>
      <w:lvlJc w:val="left"/>
      <w:pPr>
        <w:ind w:left="5760" w:hanging="360"/>
      </w:pPr>
      <w:rPr>
        <w:rFonts w:ascii="Courier New" w:hAnsi="Courier New" w:cs="Courier New" w:hint="default"/>
      </w:rPr>
    </w:lvl>
    <w:lvl w:ilvl="8" w:tplc="C0A615D8" w:tentative="1">
      <w:start w:val="1"/>
      <w:numFmt w:val="bullet"/>
      <w:lvlText w:val=""/>
      <w:lvlJc w:val="left"/>
      <w:pPr>
        <w:ind w:left="6480" w:hanging="360"/>
      </w:pPr>
      <w:rPr>
        <w:rFonts w:ascii="Wingdings" w:hAnsi="Wingdings" w:hint="default"/>
      </w:rPr>
    </w:lvl>
  </w:abstractNum>
  <w:abstractNum w:abstractNumId="4" w15:restartNumberingAfterBreak="0">
    <w:nsid w:val="1CD130E4"/>
    <w:multiLevelType w:val="multilevel"/>
    <w:tmpl w:val="B8786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E7209"/>
    <w:multiLevelType w:val="hybridMultilevel"/>
    <w:tmpl w:val="699E646E"/>
    <w:lvl w:ilvl="0" w:tplc="A17A4206">
      <w:start w:val="1"/>
      <w:numFmt w:val="decimal"/>
      <w:lvlText w:val="(%1)"/>
      <w:lvlJc w:val="left"/>
      <w:pPr>
        <w:tabs>
          <w:tab w:val="num" w:pos="990"/>
        </w:tabs>
        <w:ind w:left="990" w:hanging="630"/>
      </w:pPr>
      <w:rPr>
        <w:rFonts w:hint="default"/>
      </w:rPr>
    </w:lvl>
    <w:lvl w:ilvl="1" w:tplc="34B6A216">
      <w:start w:val="1"/>
      <w:numFmt w:val="decimal"/>
      <w:lvlText w:val="%2."/>
      <w:lvlJc w:val="left"/>
      <w:pPr>
        <w:tabs>
          <w:tab w:val="num" w:pos="1440"/>
        </w:tabs>
        <w:ind w:left="1440" w:hanging="360"/>
      </w:pPr>
      <w:rPr>
        <w:rFonts w:hint="default"/>
      </w:rPr>
    </w:lvl>
    <w:lvl w:ilvl="2" w:tplc="95F67CEE" w:tentative="1">
      <w:start w:val="1"/>
      <w:numFmt w:val="lowerRoman"/>
      <w:lvlText w:val="%3."/>
      <w:lvlJc w:val="right"/>
      <w:pPr>
        <w:tabs>
          <w:tab w:val="num" w:pos="2160"/>
        </w:tabs>
        <w:ind w:left="2160" w:hanging="180"/>
      </w:pPr>
    </w:lvl>
    <w:lvl w:ilvl="3" w:tplc="1F3A7FD2" w:tentative="1">
      <w:start w:val="1"/>
      <w:numFmt w:val="decimal"/>
      <w:lvlText w:val="%4."/>
      <w:lvlJc w:val="left"/>
      <w:pPr>
        <w:tabs>
          <w:tab w:val="num" w:pos="2880"/>
        </w:tabs>
        <w:ind w:left="2880" w:hanging="360"/>
      </w:pPr>
    </w:lvl>
    <w:lvl w:ilvl="4" w:tplc="430A571E" w:tentative="1">
      <w:start w:val="1"/>
      <w:numFmt w:val="lowerLetter"/>
      <w:lvlText w:val="%5."/>
      <w:lvlJc w:val="left"/>
      <w:pPr>
        <w:tabs>
          <w:tab w:val="num" w:pos="3600"/>
        </w:tabs>
        <w:ind w:left="3600" w:hanging="360"/>
      </w:pPr>
    </w:lvl>
    <w:lvl w:ilvl="5" w:tplc="772C6B4C" w:tentative="1">
      <w:start w:val="1"/>
      <w:numFmt w:val="lowerRoman"/>
      <w:lvlText w:val="%6."/>
      <w:lvlJc w:val="right"/>
      <w:pPr>
        <w:tabs>
          <w:tab w:val="num" w:pos="4320"/>
        </w:tabs>
        <w:ind w:left="4320" w:hanging="180"/>
      </w:pPr>
    </w:lvl>
    <w:lvl w:ilvl="6" w:tplc="A9A6F060" w:tentative="1">
      <w:start w:val="1"/>
      <w:numFmt w:val="decimal"/>
      <w:lvlText w:val="%7."/>
      <w:lvlJc w:val="left"/>
      <w:pPr>
        <w:tabs>
          <w:tab w:val="num" w:pos="5040"/>
        </w:tabs>
        <w:ind w:left="5040" w:hanging="360"/>
      </w:pPr>
    </w:lvl>
    <w:lvl w:ilvl="7" w:tplc="39E44D3C" w:tentative="1">
      <w:start w:val="1"/>
      <w:numFmt w:val="lowerLetter"/>
      <w:lvlText w:val="%8."/>
      <w:lvlJc w:val="left"/>
      <w:pPr>
        <w:tabs>
          <w:tab w:val="num" w:pos="5760"/>
        </w:tabs>
        <w:ind w:left="5760" w:hanging="360"/>
      </w:pPr>
    </w:lvl>
    <w:lvl w:ilvl="8" w:tplc="4E2667A4" w:tentative="1">
      <w:start w:val="1"/>
      <w:numFmt w:val="lowerRoman"/>
      <w:lvlText w:val="%9."/>
      <w:lvlJc w:val="right"/>
      <w:pPr>
        <w:tabs>
          <w:tab w:val="num" w:pos="6480"/>
        </w:tabs>
        <w:ind w:left="6480" w:hanging="180"/>
      </w:pPr>
    </w:lvl>
  </w:abstractNum>
  <w:abstractNum w:abstractNumId="6" w15:restartNumberingAfterBreak="0">
    <w:nsid w:val="348341E2"/>
    <w:multiLevelType w:val="multilevel"/>
    <w:tmpl w:val="657EE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F0F0D"/>
    <w:multiLevelType w:val="multilevel"/>
    <w:tmpl w:val="2A6E1FC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9" w15:restartNumberingAfterBreak="0">
    <w:nsid w:val="49A6285C"/>
    <w:multiLevelType w:val="hybridMultilevel"/>
    <w:tmpl w:val="35403DCA"/>
    <w:lvl w:ilvl="0" w:tplc="CC94CB8A">
      <w:start w:val="1"/>
      <w:numFmt w:val="bullet"/>
      <w:lvlText w:val=""/>
      <w:lvlJc w:val="left"/>
      <w:pPr>
        <w:ind w:left="720" w:hanging="360"/>
      </w:pPr>
      <w:rPr>
        <w:rFonts w:ascii="Symbol" w:hAnsi="Symbol" w:hint="default"/>
      </w:rPr>
    </w:lvl>
    <w:lvl w:ilvl="1" w:tplc="1FC04DE6" w:tentative="1">
      <w:start w:val="1"/>
      <w:numFmt w:val="bullet"/>
      <w:lvlText w:val="o"/>
      <w:lvlJc w:val="left"/>
      <w:pPr>
        <w:ind w:left="1440" w:hanging="360"/>
      </w:pPr>
      <w:rPr>
        <w:rFonts w:ascii="Courier New" w:hAnsi="Courier New" w:cs="Courier New" w:hint="default"/>
      </w:rPr>
    </w:lvl>
    <w:lvl w:ilvl="2" w:tplc="E8B4C30E" w:tentative="1">
      <w:start w:val="1"/>
      <w:numFmt w:val="bullet"/>
      <w:lvlText w:val=""/>
      <w:lvlJc w:val="left"/>
      <w:pPr>
        <w:ind w:left="2160" w:hanging="360"/>
      </w:pPr>
      <w:rPr>
        <w:rFonts w:ascii="Wingdings" w:hAnsi="Wingdings" w:hint="default"/>
      </w:rPr>
    </w:lvl>
    <w:lvl w:ilvl="3" w:tplc="A0D213A0" w:tentative="1">
      <w:start w:val="1"/>
      <w:numFmt w:val="bullet"/>
      <w:lvlText w:val=""/>
      <w:lvlJc w:val="left"/>
      <w:pPr>
        <w:ind w:left="2880" w:hanging="360"/>
      </w:pPr>
      <w:rPr>
        <w:rFonts w:ascii="Symbol" w:hAnsi="Symbol" w:hint="default"/>
      </w:rPr>
    </w:lvl>
    <w:lvl w:ilvl="4" w:tplc="1F6E0AC2" w:tentative="1">
      <w:start w:val="1"/>
      <w:numFmt w:val="bullet"/>
      <w:lvlText w:val="o"/>
      <w:lvlJc w:val="left"/>
      <w:pPr>
        <w:ind w:left="3600" w:hanging="360"/>
      </w:pPr>
      <w:rPr>
        <w:rFonts w:ascii="Courier New" w:hAnsi="Courier New" w:cs="Courier New" w:hint="default"/>
      </w:rPr>
    </w:lvl>
    <w:lvl w:ilvl="5" w:tplc="170CA262" w:tentative="1">
      <w:start w:val="1"/>
      <w:numFmt w:val="bullet"/>
      <w:lvlText w:val=""/>
      <w:lvlJc w:val="left"/>
      <w:pPr>
        <w:ind w:left="4320" w:hanging="360"/>
      </w:pPr>
      <w:rPr>
        <w:rFonts w:ascii="Wingdings" w:hAnsi="Wingdings" w:hint="default"/>
      </w:rPr>
    </w:lvl>
    <w:lvl w:ilvl="6" w:tplc="1B88AEBA" w:tentative="1">
      <w:start w:val="1"/>
      <w:numFmt w:val="bullet"/>
      <w:lvlText w:val=""/>
      <w:lvlJc w:val="left"/>
      <w:pPr>
        <w:ind w:left="5040" w:hanging="360"/>
      </w:pPr>
      <w:rPr>
        <w:rFonts w:ascii="Symbol" w:hAnsi="Symbol" w:hint="default"/>
      </w:rPr>
    </w:lvl>
    <w:lvl w:ilvl="7" w:tplc="8FE49554" w:tentative="1">
      <w:start w:val="1"/>
      <w:numFmt w:val="bullet"/>
      <w:lvlText w:val="o"/>
      <w:lvlJc w:val="left"/>
      <w:pPr>
        <w:ind w:left="5760" w:hanging="360"/>
      </w:pPr>
      <w:rPr>
        <w:rFonts w:ascii="Courier New" w:hAnsi="Courier New" w:cs="Courier New" w:hint="default"/>
      </w:rPr>
    </w:lvl>
    <w:lvl w:ilvl="8" w:tplc="2732100A" w:tentative="1">
      <w:start w:val="1"/>
      <w:numFmt w:val="bullet"/>
      <w:lvlText w:val=""/>
      <w:lvlJc w:val="left"/>
      <w:pPr>
        <w:ind w:left="6480" w:hanging="360"/>
      </w:pPr>
      <w:rPr>
        <w:rFonts w:ascii="Wingdings" w:hAnsi="Wingdings" w:hint="default"/>
      </w:rPr>
    </w:lvl>
  </w:abstractNum>
  <w:abstractNum w:abstractNumId="10" w15:restartNumberingAfterBreak="0">
    <w:nsid w:val="51A02A69"/>
    <w:multiLevelType w:val="multilevel"/>
    <w:tmpl w:val="5A7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11E5C"/>
    <w:multiLevelType w:val="hybridMultilevel"/>
    <w:tmpl w:val="647EA7A2"/>
    <w:lvl w:ilvl="0" w:tplc="31665B0A">
      <w:start w:val="1"/>
      <w:numFmt w:val="decimal"/>
      <w:lvlText w:val="%1."/>
      <w:lvlJc w:val="left"/>
      <w:pPr>
        <w:ind w:left="2771" w:hanging="360"/>
      </w:pPr>
      <w:rPr>
        <w:rFonts w:hint="default"/>
      </w:rPr>
    </w:lvl>
    <w:lvl w:ilvl="1" w:tplc="16BEDCD4" w:tentative="1">
      <w:start w:val="1"/>
      <w:numFmt w:val="lowerLetter"/>
      <w:lvlText w:val="%2."/>
      <w:lvlJc w:val="left"/>
      <w:pPr>
        <w:ind w:left="1440" w:hanging="360"/>
      </w:pPr>
    </w:lvl>
    <w:lvl w:ilvl="2" w:tplc="6EA8B9E6" w:tentative="1">
      <w:start w:val="1"/>
      <w:numFmt w:val="lowerRoman"/>
      <w:lvlText w:val="%3."/>
      <w:lvlJc w:val="right"/>
      <w:pPr>
        <w:ind w:left="2160" w:hanging="180"/>
      </w:pPr>
    </w:lvl>
    <w:lvl w:ilvl="3" w:tplc="273483AA" w:tentative="1">
      <w:start w:val="1"/>
      <w:numFmt w:val="decimal"/>
      <w:lvlText w:val="%4."/>
      <w:lvlJc w:val="left"/>
      <w:pPr>
        <w:ind w:left="2880" w:hanging="360"/>
      </w:pPr>
    </w:lvl>
    <w:lvl w:ilvl="4" w:tplc="7764D8F4" w:tentative="1">
      <w:start w:val="1"/>
      <w:numFmt w:val="lowerLetter"/>
      <w:lvlText w:val="%5."/>
      <w:lvlJc w:val="left"/>
      <w:pPr>
        <w:ind w:left="3600" w:hanging="360"/>
      </w:pPr>
    </w:lvl>
    <w:lvl w:ilvl="5" w:tplc="868E6EB8" w:tentative="1">
      <w:start w:val="1"/>
      <w:numFmt w:val="lowerRoman"/>
      <w:lvlText w:val="%6."/>
      <w:lvlJc w:val="right"/>
      <w:pPr>
        <w:ind w:left="4320" w:hanging="180"/>
      </w:pPr>
    </w:lvl>
    <w:lvl w:ilvl="6" w:tplc="15B62684" w:tentative="1">
      <w:start w:val="1"/>
      <w:numFmt w:val="decimal"/>
      <w:lvlText w:val="%7."/>
      <w:lvlJc w:val="left"/>
      <w:pPr>
        <w:ind w:left="5040" w:hanging="360"/>
      </w:pPr>
    </w:lvl>
    <w:lvl w:ilvl="7" w:tplc="FBF81D28" w:tentative="1">
      <w:start w:val="1"/>
      <w:numFmt w:val="lowerLetter"/>
      <w:lvlText w:val="%8."/>
      <w:lvlJc w:val="left"/>
      <w:pPr>
        <w:ind w:left="5760" w:hanging="360"/>
      </w:pPr>
    </w:lvl>
    <w:lvl w:ilvl="8" w:tplc="F852F666" w:tentative="1">
      <w:start w:val="1"/>
      <w:numFmt w:val="lowerRoman"/>
      <w:lvlText w:val="%9."/>
      <w:lvlJc w:val="right"/>
      <w:pPr>
        <w:ind w:left="6480" w:hanging="180"/>
      </w:pPr>
    </w:lvl>
  </w:abstractNum>
  <w:abstractNum w:abstractNumId="12" w15:restartNumberingAfterBreak="0">
    <w:nsid w:val="56D03143"/>
    <w:multiLevelType w:val="hybridMultilevel"/>
    <w:tmpl w:val="2CB81122"/>
    <w:lvl w:ilvl="0" w:tplc="F462D3F8">
      <w:start w:val="1"/>
      <w:numFmt w:val="bullet"/>
      <w:lvlText w:val="­"/>
      <w:lvlJc w:val="left"/>
      <w:pPr>
        <w:tabs>
          <w:tab w:val="num" w:pos="1800"/>
        </w:tabs>
        <w:ind w:left="1800" w:hanging="360"/>
      </w:pPr>
      <w:rPr>
        <w:rFonts w:ascii="Courier New" w:hAnsi="Courier New" w:hint="default"/>
      </w:rPr>
    </w:lvl>
    <w:lvl w:ilvl="1" w:tplc="4940A41A" w:tentative="1">
      <w:start w:val="1"/>
      <w:numFmt w:val="bullet"/>
      <w:lvlText w:val="o"/>
      <w:lvlJc w:val="left"/>
      <w:pPr>
        <w:tabs>
          <w:tab w:val="num" w:pos="2160"/>
        </w:tabs>
        <w:ind w:left="2160" w:hanging="360"/>
      </w:pPr>
      <w:rPr>
        <w:rFonts w:ascii="Courier New" w:hAnsi="Courier New" w:cs="Courier New" w:hint="default"/>
      </w:rPr>
    </w:lvl>
    <w:lvl w:ilvl="2" w:tplc="0E2AE778" w:tentative="1">
      <w:start w:val="1"/>
      <w:numFmt w:val="bullet"/>
      <w:lvlText w:val=""/>
      <w:lvlJc w:val="left"/>
      <w:pPr>
        <w:tabs>
          <w:tab w:val="num" w:pos="2880"/>
        </w:tabs>
        <w:ind w:left="2880" w:hanging="360"/>
      </w:pPr>
      <w:rPr>
        <w:rFonts w:ascii="Wingdings" w:hAnsi="Wingdings" w:hint="default"/>
      </w:rPr>
    </w:lvl>
    <w:lvl w:ilvl="3" w:tplc="A55A081E" w:tentative="1">
      <w:start w:val="1"/>
      <w:numFmt w:val="bullet"/>
      <w:lvlText w:val=""/>
      <w:lvlJc w:val="left"/>
      <w:pPr>
        <w:tabs>
          <w:tab w:val="num" w:pos="3600"/>
        </w:tabs>
        <w:ind w:left="3600" w:hanging="360"/>
      </w:pPr>
      <w:rPr>
        <w:rFonts w:ascii="Symbol" w:hAnsi="Symbol" w:hint="default"/>
      </w:rPr>
    </w:lvl>
    <w:lvl w:ilvl="4" w:tplc="C3120C66" w:tentative="1">
      <w:start w:val="1"/>
      <w:numFmt w:val="bullet"/>
      <w:lvlText w:val="o"/>
      <w:lvlJc w:val="left"/>
      <w:pPr>
        <w:tabs>
          <w:tab w:val="num" w:pos="4320"/>
        </w:tabs>
        <w:ind w:left="4320" w:hanging="360"/>
      </w:pPr>
      <w:rPr>
        <w:rFonts w:ascii="Courier New" w:hAnsi="Courier New" w:cs="Courier New" w:hint="default"/>
      </w:rPr>
    </w:lvl>
    <w:lvl w:ilvl="5" w:tplc="00701B30" w:tentative="1">
      <w:start w:val="1"/>
      <w:numFmt w:val="bullet"/>
      <w:lvlText w:val=""/>
      <w:lvlJc w:val="left"/>
      <w:pPr>
        <w:tabs>
          <w:tab w:val="num" w:pos="5040"/>
        </w:tabs>
        <w:ind w:left="5040" w:hanging="360"/>
      </w:pPr>
      <w:rPr>
        <w:rFonts w:ascii="Wingdings" w:hAnsi="Wingdings" w:hint="default"/>
      </w:rPr>
    </w:lvl>
    <w:lvl w:ilvl="6" w:tplc="685AB446" w:tentative="1">
      <w:start w:val="1"/>
      <w:numFmt w:val="bullet"/>
      <w:lvlText w:val=""/>
      <w:lvlJc w:val="left"/>
      <w:pPr>
        <w:tabs>
          <w:tab w:val="num" w:pos="5760"/>
        </w:tabs>
        <w:ind w:left="5760" w:hanging="360"/>
      </w:pPr>
      <w:rPr>
        <w:rFonts w:ascii="Symbol" w:hAnsi="Symbol" w:hint="default"/>
      </w:rPr>
    </w:lvl>
    <w:lvl w:ilvl="7" w:tplc="7BA251E8" w:tentative="1">
      <w:start w:val="1"/>
      <w:numFmt w:val="bullet"/>
      <w:lvlText w:val="o"/>
      <w:lvlJc w:val="left"/>
      <w:pPr>
        <w:tabs>
          <w:tab w:val="num" w:pos="6480"/>
        </w:tabs>
        <w:ind w:left="6480" w:hanging="360"/>
      </w:pPr>
      <w:rPr>
        <w:rFonts w:ascii="Courier New" w:hAnsi="Courier New" w:cs="Courier New" w:hint="default"/>
      </w:rPr>
    </w:lvl>
    <w:lvl w:ilvl="8" w:tplc="BA5010E2"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D55B18"/>
    <w:multiLevelType w:val="hybridMultilevel"/>
    <w:tmpl w:val="F128306E"/>
    <w:lvl w:ilvl="0" w:tplc="482E918C">
      <w:start w:val="1"/>
      <w:numFmt w:val="bullet"/>
      <w:lvlText w:val="­"/>
      <w:lvlJc w:val="left"/>
      <w:pPr>
        <w:tabs>
          <w:tab w:val="num" w:pos="2160"/>
        </w:tabs>
        <w:ind w:left="2160" w:hanging="360"/>
      </w:pPr>
      <w:rPr>
        <w:rFonts w:ascii="Courier New" w:hAnsi="Courier New" w:hint="default"/>
      </w:rPr>
    </w:lvl>
    <w:lvl w:ilvl="1" w:tplc="2EEC76C6" w:tentative="1">
      <w:start w:val="1"/>
      <w:numFmt w:val="bullet"/>
      <w:lvlText w:val="o"/>
      <w:lvlJc w:val="left"/>
      <w:pPr>
        <w:tabs>
          <w:tab w:val="num" w:pos="2520"/>
        </w:tabs>
        <w:ind w:left="2520" w:hanging="360"/>
      </w:pPr>
      <w:rPr>
        <w:rFonts w:ascii="Courier New" w:hAnsi="Courier New" w:cs="Courier New" w:hint="default"/>
      </w:rPr>
    </w:lvl>
    <w:lvl w:ilvl="2" w:tplc="EF02DC88" w:tentative="1">
      <w:start w:val="1"/>
      <w:numFmt w:val="bullet"/>
      <w:lvlText w:val=""/>
      <w:lvlJc w:val="left"/>
      <w:pPr>
        <w:tabs>
          <w:tab w:val="num" w:pos="3240"/>
        </w:tabs>
        <w:ind w:left="3240" w:hanging="360"/>
      </w:pPr>
      <w:rPr>
        <w:rFonts w:ascii="Wingdings" w:hAnsi="Wingdings" w:hint="default"/>
      </w:rPr>
    </w:lvl>
    <w:lvl w:ilvl="3" w:tplc="F0A6B372" w:tentative="1">
      <w:start w:val="1"/>
      <w:numFmt w:val="bullet"/>
      <w:lvlText w:val=""/>
      <w:lvlJc w:val="left"/>
      <w:pPr>
        <w:tabs>
          <w:tab w:val="num" w:pos="3960"/>
        </w:tabs>
        <w:ind w:left="3960" w:hanging="360"/>
      </w:pPr>
      <w:rPr>
        <w:rFonts w:ascii="Symbol" w:hAnsi="Symbol" w:hint="default"/>
      </w:rPr>
    </w:lvl>
    <w:lvl w:ilvl="4" w:tplc="9FAAA590" w:tentative="1">
      <w:start w:val="1"/>
      <w:numFmt w:val="bullet"/>
      <w:lvlText w:val="o"/>
      <w:lvlJc w:val="left"/>
      <w:pPr>
        <w:tabs>
          <w:tab w:val="num" w:pos="4680"/>
        </w:tabs>
        <w:ind w:left="4680" w:hanging="360"/>
      </w:pPr>
      <w:rPr>
        <w:rFonts w:ascii="Courier New" w:hAnsi="Courier New" w:cs="Courier New" w:hint="default"/>
      </w:rPr>
    </w:lvl>
    <w:lvl w:ilvl="5" w:tplc="1CBA5BB0" w:tentative="1">
      <w:start w:val="1"/>
      <w:numFmt w:val="bullet"/>
      <w:lvlText w:val=""/>
      <w:lvlJc w:val="left"/>
      <w:pPr>
        <w:tabs>
          <w:tab w:val="num" w:pos="5400"/>
        </w:tabs>
        <w:ind w:left="5400" w:hanging="360"/>
      </w:pPr>
      <w:rPr>
        <w:rFonts w:ascii="Wingdings" w:hAnsi="Wingdings" w:hint="default"/>
      </w:rPr>
    </w:lvl>
    <w:lvl w:ilvl="6" w:tplc="E0DE2D6A" w:tentative="1">
      <w:start w:val="1"/>
      <w:numFmt w:val="bullet"/>
      <w:lvlText w:val=""/>
      <w:lvlJc w:val="left"/>
      <w:pPr>
        <w:tabs>
          <w:tab w:val="num" w:pos="6120"/>
        </w:tabs>
        <w:ind w:left="6120" w:hanging="360"/>
      </w:pPr>
      <w:rPr>
        <w:rFonts w:ascii="Symbol" w:hAnsi="Symbol" w:hint="default"/>
      </w:rPr>
    </w:lvl>
    <w:lvl w:ilvl="7" w:tplc="9E3018A8" w:tentative="1">
      <w:start w:val="1"/>
      <w:numFmt w:val="bullet"/>
      <w:lvlText w:val="o"/>
      <w:lvlJc w:val="left"/>
      <w:pPr>
        <w:tabs>
          <w:tab w:val="num" w:pos="6840"/>
        </w:tabs>
        <w:ind w:left="6840" w:hanging="360"/>
      </w:pPr>
      <w:rPr>
        <w:rFonts w:ascii="Courier New" w:hAnsi="Courier New" w:cs="Courier New" w:hint="default"/>
      </w:rPr>
    </w:lvl>
    <w:lvl w:ilvl="8" w:tplc="395623C2"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0780779"/>
    <w:multiLevelType w:val="multilevel"/>
    <w:tmpl w:val="AB5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45A8E"/>
    <w:multiLevelType w:val="multilevel"/>
    <w:tmpl w:val="970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9411E"/>
    <w:multiLevelType w:val="hybridMultilevel"/>
    <w:tmpl w:val="BFF47F8C"/>
    <w:lvl w:ilvl="0" w:tplc="15F6E738">
      <w:start w:val="1"/>
      <w:numFmt w:val="bullet"/>
      <w:lvlText w:val=""/>
      <w:lvlJc w:val="left"/>
      <w:pPr>
        <w:ind w:left="720" w:hanging="360"/>
      </w:pPr>
      <w:rPr>
        <w:rFonts w:ascii="Symbol" w:hAnsi="Symbol" w:hint="default"/>
      </w:rPr>
    </w:lvl>
    <w:lvl w:ilvl="1" w:tplc="08F2859E" w:tentative="1">
      <w:start w:val="1"/>
      <w:numFmt w:val="bullet"/>
      <w:lvlText w:val="o"/>
      <w:lvlJc w:val="left"/>
      <w:pPr>
        <w:ind w:left="1440" w:hanging="360"/>
      </w:pPr>
      <w:rPr>
        <w:rFonts w:ascii="Courier New" w:hAnsi="Courier New" w:cs="Courier New" w:hint="default"/>
      </w:rPr>
    </w:lvl>
    <w:lvl w:ilvl="2" w:tplc="7666BE90" w:tentative="1">
      <w:start w:val="1"/>
      <w:numFmt w:val="bullet"/>
      <w:lvlText w:val=""/>
      <w:lvlJc w:val="left"/>
      <w:pPr>
        <w:ind w:left="2160" w:hanging="360"/>
      </w:pPr>
      <w:rPr>
        <w:rFonts w:ascii="Wingdings" w:hAnsi="Wingdings" w:hint="default"/>
      </w:rPr>
    </w:lvl>
    <w:lvl w:ilvl="3" w:tplc="0BF4042E" w:tentative="1">
      <w:start w:val="1"/>
      <w:numFmt w:val="bullet"/>
      <w:lvlText w:val=""/>
      <w:lvlJc w:val="left"/>
      <w:pPr>
        <w:ind w:left="2880" w:hanging="360"/>
      </w:pPr>
      <w:rPr>
        <w:rFonts w:ascii="Symbol" w:hAnsi="Symbol" w:hint="default"/>
      </w:rPr>
    </w:lvl>
    <w:lvl w:ilvl="4" w:tplc="A3C07E96" w:tentative="1">
      <w:start w:val="1"/>
      <w:numFmt w:val="bullet"/>
      <w:lvlText w:val="o"/>
      <w:lvlJc w:val="left"/>
      <w:pPr>
        <w:ind w:left="3600" w:hanging="360"/>
      </w:pPr>
      <w:rPr>
        <w:rFonts w:ascii="Courier New" w:hAnsi="Courier New" w:cs="Courier New" w:hint="default"/>
      </w:rPr>
    </w:lvl>
    <w:lvl w:ilvl="5" w:tplc="B914C33C" w:tentative="1">
      <w:start w:val="1"/>
      <w:numFmt w:val="bullet"/>
      <w:lvlText w:val=""/>
      <w:lvlJc w:val="left"/>
      <w:pPr>
        <w:ind w:left="4320" w:hanging="360"/>
      </w:pPr>
      <w:rPr>
        <w:rFonts w:ascii="Wingdings" w:hAnsi="Wingdings" w:hint="default"/>
      </w:rPr>
    </w:lvl>
    <w:lvl w:ilvl="6" w:tplc="75CEC6BC" w:tentative="1">
      <w:start w:val="1"/>
      <w:numFmt w:val="bullet"/>
      <w:lvlText w:val=""/>
      <w:lvlJc w:val="left"/>
      <w:pPr>
        <w:ind w:left="5040" w:hanging="360"/>
      </w:pPr>
      <w:rPr>
        <w:rFonts w:ascii="Symbol" w:hAnsi="Symbol" w:hint="default"/>
      </w:rPr>
    </w:lvl>
    <w:lvl w:ilvl="7" w:tplc="D646DDA8" w:tentative="1">
      <w:start w:val="1"/>
      <w:numFmt w:val="bullet"/>
      <w:lvlText w:val="o"/>
      <w:lvlJc w:val="left"/>
      <w:pPr>
        <w:ind w:left="5760" w:hanging="360"/>
      </w:pPr>
      <w:rPr>
        <w:rFonts w:ascii="Courier New" w:hAnsi="Courier New" w:cs="Courier New" w:hint="default"/>
      </w:rPr>
    </w:lvl>
    <w:lvl w:ilvl="8" w:tplc="FABEDCC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2"/>
  </w:num>
  <w:num w:numId="5">
    <w:abstractNumId w:val="7"/>
  </w:num>
  <w:num w:numId="6">
    <w:abstractNumId w:val="11"/>
  </w:num>
  <w:num w:numId="7">
    <w:abstractNumId w:val="9"/>
  </w:num>
  <w:num w:numId="8">
    <w:abstractNumId w:val="3"/>
  </w:num>
  <w:num w:numId="9">
    <w:abstractNumId w:val="16"/>
  </w:num>
  <w:num w:numId="10">
    <w:abstractNumId w:val="8"/>
  </w:num>
  <w:num w:numId="11">
    <w:abstractNumId w:val="10"/>
  </w:num>
  <w:num w:numId="12">
    <w:abstractNumId w:val="1"/>
  </w:num>
  <w:num w:numId="13">
    <w:abstractNumId w:val="0"/>
  </w:num>
  <w:num w:numId="14">
    <w:abstractNumId w:val="15"/>
  </w:num>
  <w:num w:numId="15">
    <w:abstractNumId w:val="4"/>
  </w:num>
  <w:num w:numId="16">
    <w:abstractNumId w:val="6"/>
  </w:num>
  <w:num w:numId="17">
    <w:abstractNumId w:val="14"/>
  </w:num>
  <w:num w:numId="18">
    <w:abstractNumId w:val="9"/>
  </w:num>
  <w:num w:numId="19">
    <w:abstractNumId w:val="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2B"/>
    <w:rsid w:val="0000050C"/>
    <w:rsid w:val="00001418"/>
    <w:rsid w:val="00002A21"/>
    <w:rsid w:val="00002C57"/>
    <w:rsid w:val="00002F6A"/>
    <w:rsid w:val="00003507"/>
    <w:rsid w:val="00003CDF"/>
    <w:rsid w:val="0000407D"/>
    <w:rsid w:val="000053BC"/>
    <w:rsid w:val="00007261"/>
    <w:rsid w:val="00015730"/>
    <w:rsid w:val="000223D8"/>
    <w:rsid w:val="000233CF"/>
    <w:rsid w:val="00024F34"/>
    <w:rsid w:val="0003326F"/>
    <w:rsid w:val="00036FD8"/>
    <w:rsid w:val="0004151A"/>
    <w:rsid w:val="00042906"/>
    <w:rsid w:val="00043D81"/>
    <w:rsid w:val="000446AA"/>
    <w:rsid w:val="00044F80"/>
    <w:rsid w:val="000465C7"/>
    <w:rsid w:val="000507C3"/>
    <w:rsid w:val="00054B8D"/>
    <w:rsid w:val="0006006B"/>
    <w:rsid w:val="0006090D"/>
    <w:rsid w:val="000620BB"/>
    <w:rsid w:val="00062EB4"/>
    <w:rsid w:val="00064919"/>
    <w:rsid w:val="00065DD7"/>
    <w:rsid w:val="00070A75"/>
    <w:rsid w:val="0007158A"/>
    <w:rsid w:val="000750F8"/>
    <w:rsid w:val="00075BD9"/>
    <w:rsid w:val="00077971"/>
    <w:rsid w:val="000819DF"/>
    <w:rsid w:val="00081DE2"/>
    <w:rsid w:val="00085035"/>
    <w:rsid w:val="000857B8"/>
    <w:rsid w:val="000859C7"/>
    <w:rsid w:val="00094084"/>
    <w:rsid w:val="00094D1F"/>
    <w:rsid w:val="000957A9"/>
    <w:rsid w:val="00097605"/>
    <w:rsid w:val="000A1408"/>
    <w:rsid w:val="000A30E4"/>
    <w:rsid w:val="000A49EA"/>
    <w:rsid w:val="000A6FBC"/>
    <w:rsid w:val="000B45E5"/>
    <w:rsid w:val="000B74CD"/>
    <w:rsid w:val="000C196F"/>
    <w:rsid w:val="000C1D6B"/>
    <w:rsid w:val="000C1DA9"/>
    <w:rsid w:val="000C1F5A"/>
    <w:rsid w:val="000C2885"/>
    <w:rsid w:val="000D2098"/>
    <w:rsid w:val="000D3476"/>
    <w:rsid w:val="000D368B"/>
    <w:rsid w:val="000D41D1"/>
    <w:rsid w:val="000D6FB4"/>
    <w:rsid w:val="000D7E01"/>
    <w:rsid w:val="000E045B"/>
    <w:rsid w:val="000E1FD6"/>
    <w:rsid w:val="000E582D"/>
    <w:rsid w:val="000F3A2C"/>
    <w:rsid w:val="000F5E68"/>
    <w:rsid w:val="000F73B1"/>
    <w:rsid w:val="000F7DE8"/>
    <w:rsid w:val="00101AEB"/>
    <w:rsid w:val="00101FC1"/>
    <w:rsid w:val="001020A1"/>
    <w:rsid w:val="0010363D"/>
    <w:rsid w:val="001046E0"/>
    <w:rsid w:val="001065D4"/>
    <w:rsid w:val="001067A3"/>
    <w:rsid w:val="00115B6D"/>
    <w:rsid w:val="00117040"/>
    <w:rsid w:val="00117B0A"/>
    <w:rsid w:val="00122E3E"/>
    <w:rsid w:val="00124978"/>
    <w:rsid w:val="0012758F"/>
    <w:rsid w:val="00130381"/>
    <w:rsid w:val="001338F7"/>
    <w:rsid w:val="00135B02"/>
    <w:rsid w:val="001361D0"/>
    <w:rsid w:val="00137522"/>
    <w:rsid w:val="0013771B"/>
    <w:rsid w:val="00142362"/>
    <w:rsid w:val="001475FF"/>
    <w:rsid w:val="00150CFC"/>
    <w:rsid w:val="00153126"/>
    <w:rsid w:val="001543A8"/>
    <w:rsid w:val="00154AAE"/>
    <w:rsid w:val="00155F89"/>
    <w:rsid w:val="00160E5A"/>
    <w:rsid w:val="00160EBC"/>
    <w:rsid w:val="0016265F"/>
    <w:rsid w:val="00163AA4"/>
    <w:rsid w:val="0016424B"/>
    <w:rsid w:val="0017050E"/>
    <w:rsid w:val="001715A2"/>
    <w:rsid w:val="00173909"/>
    <w:rsid w:val="001759FE"/>
    <w:rsid w:val="001767E2"/>
    <w:rsid w:val="00176E52"/>
    <w:rsid w:val="00177AB4"/>
    <w:rsid w:val="0018091A"/>
    <w:rsid w:val="00180AAB"/>
    <w:rsid w:val="00183426"/>
    <w:rsid w:val="00183DBB"/>
    <w:rsid w:val="001849B5"/>
    <w:rsid w:val="0018761A"/>
    <w:rsid w:val="00187D69"/>
    <w:rsid w:val="00191593"/>
    <w:rsid w:val="00194447"/>
    <w:rsid w:val="00194B10"/>
    <w:rsid w:val="0019772B"/>
    <w:rsid w:val="001A0BDC"/>
    <w:rsid w:val="001A242A"/>
    <w:rsid w:val="001A399E"/>
    <w:rsid w:val="001A3A6E"/>
    <w:rsid w:val="001A499A"/>
    <w:rsid w:val="001A66F7"/>
    <w:rsid w:val="001B03B9"/>
    <w:rsid w:val="001B23A9"/>
    <w:rsid w:val="001B30CA"/>
    <w:rsid w:val="001B693B"/>
    <w:rsid w:val="001C1075"/>
    <w:rsid w:val="001C4008"/>
    <w:rsid w:val="001D1EE8"/>
    <w:rsid w:val="001D3375"/>
    <w:rsid w:val="001E3423"/>
    <w:rsid w:val="001E4F93"/>
    <w:rsid w:val="001E5D73"/>
    <w:rsid w:val="001F08AC"/>
    <w:rsid w:val="001F0F63"/>
    <w:rsid w:val="001F126E"/>
    <w:rsid w:val="001F3D81"/>
    <w:rsid w:val="001F5604"/>
    <w:rsid w:val="001F64FA"/>
    <w:rsid w:val="00202D53"/>
    <w:rsid w:val="00204561"/>
    <w:rsid w:val="0020464D"/>
    <w:rsid w:val="00204703"/>
    <w:rsid w:val="00210CC2"/>
    <w:rsid w:val="002114E7"/>
    <w:rsid w:val="00211F0F"/>
    <w:rsid w:val="0021328F"/>
    <w:rsid w:val="00215874"/>
    <w:rsid w:val="00216286"/>
    <w:rsid w:val="002171D0"/>
    <w:rsid w:val="0021767A"/>
    <w:rsid w:val="0022128C"/>
    <w:rsid w:val="002214C0"/>
    <w:rsid w:val="002261B9"/>
    <w:rsid w:val="00230BB2"/>
    <w:rsid w:val="00234E72"/>
    <w:rsid w:val="0023540E"/>
    <w:rsid w:val="002354C8"/>
    <w:rsid w:val="00236B84"/>
    <w:rsid w:val="002403B0"/>
    <w:rsid w:val="0024479D"/>
    <w:rsid w:val="00245196"/>
    <w:rsid w:val="00246EC8"/>
    <w:rsid w:val="002473D2"/>
    <w:rsid w:val="00247D5C"/>
    <w:rsid w:val="00250074"/>
    <w:rsid w:val="00250F2C"/>
    <w:rsid w:val="00251EE6"/>
    <w:rsid w:val="0025239F"/>
    <w:rsid w:val="0025336B"/>
    <w:rsid w:val="00253721"/>
    <w:rsid w:val="00255026"/>
    <w:rsid w:val="00257A04"/>
    <w:rsid w:val="0026424A"/>
    <w:rsid w:val="0026434E"/>
    <w:rsid w:val="00265E24"/>
    <w:rsid w:val="00271990"/>
    <w:rsid w:val="002754F3"/>
    <w:rsid w:val="00276883"/>
    <w:rsid w:val="00276DAC"/>
    <w:rsid w:val="00277089"/>
    <w:rsid w:val="00285DBE"/>
    <w:rsid w:val="002870B2"/>
    <w:rsid w:val="0028717F"/>
    <w:rsid w:val="002950FA"/>
    <w:rsid w:val="0029558E"/>
    <w:rsid w:val="00297667"/>
    <w:rsid w:val="002A1E97"/>
    <w:rsid w:val="002A1F28"/>
    <w:rsid w:val="002A25E9"/>
    <w:rsid w:val="002A3AC9"/>
    <w:rsid w:val="002A43A7"/>
    <w:rsid w:val="002A44A7"/>
    <w:rsid w:val="002A48B6"/>
    <w:rsid w:val="002A6018"/>
    <w:rsid w:val="002B532A"/>
    <w:rsid w:val="002B79CF"/>
    <w:rsid w:val="002C087A"/>
    <w:rsid w:val="002C18A5"/>
    <w:rsid w:val="002C1D63"/>
    <w:rsid w:val="002C5CC5"/>
    <w:rsid w:val="002C6002"/>
    <w:rsid w:val="002D09CA"/>
    <w:rsid w:val="002D100E"/>
    <w:rsid w:val="002D1505"/>
    <w:rsid w:val="002D2603"/>
    <w:rsid w:val="002D5E02"/>
    <w:rsid w:val="002D606A"/>
    <w:rsid w:val="002D781F"/>
    <w:rsid w:val="002E0EB2"/>
    <w:rsid w:val="002E2572"/>
    <w:rsid w:val="002E26A7"/>
    <w:rsid w:val="002E4752"/>
    <w:rsid w:val="002E5157"/>
    <w:rsid w:val="002E6D8D"/>
    <w:rsid w:val="002F08ED"/>
    <w:rsid w:val="002F201A"/>
    <w:rsid w:val="002F28DF"/>
    <w:rsid w:val="002F2F28"/>
    <w:rsid w:val="002F3B0D"/>
    <w:rsid w:val="002F4CD3"/>
    <w:rsid w:val="002F5B08"/>
    <w:rsid w:val="002F7A39"/>
    <w:rsid w:val="003020C4"/>
    <w:rsid w:val="0030227E"/>
    <w:rsid w:val="00303756"/>
    <w:rsid w:val="0030700C"/>
    <w:rsid w:val="0030736B"/>
    <w:rsid w:val="003111F7"/>
    <w:rsid w:val="003147FE"/>
    <w:rsid w:val="00314CF5"/>
    <w:rsid w:val="003254B9"/>
    <w:rsid w:val="00325A55"/>
    <w:rsid w:val="00330D67"/>
    <w:rsid w:val="00331D81"/>
    <w:rsid w:val="0033538E"/>
    <w:rsid w:val="00337781"/>
    <w:rsid w:val="00341E1B"/>
    <w:rsid w:val="003420CA"/>
    <w:rsid w:val="00344263"/>
    <w:rsid w:val="00345803"/>
    <w:rsid w:val="00345C25"/>
    <w:rsid w:val="00353A82"/>
    <w:rsid w:val="00354809"/>
    <w:rsid w:val="00357CDD"/>
    <w:rsid w:val="00360DB7"/>
    <w:rsid w:val="00360F7A"/>
    <w:rsid w:val="00361560"/>
    <w:rsid w:val="003628A4"/>
    <w:rsid w:val="00364178"/>
    <w:rsid w:val="00365CA3"/>
    <w:rsid w:val="003671B9"/>
    <w:rsid w:val="003675EF"/>
    <w:rsid w:val="00373184"/>
    <w:rsid w:val="00375352"/>
    <w:rsid w:val="003766E0"/>
    <w:rsid w:val="003777C6"/>
    <w:rsid w:val="00377A54"/>
    <w:rsid w:val="003827CA"/>
    <w:rsid w:val="003838EA"/>
    <w:rsid w:val="00387BC8"/>
    <w:rsid w:val="003A0CBB"/>
    <w:rsid w:val="003A2434"/>
    <w:rsid w:val="003A3D31"/>
    <w:rsid w:val="003A3FA3"/>
    <w:rsid w:val="003A6C68"/>
    <w:rsid w:val="003B3E84"/>
    <w:rsid w:val="003B4C87"/>
    <w:rsid w:val="003B4FD9"/>
    <w:rsid w:val="003B6E6F"/>
    <w:rsid w:val="003B79DC"/>
    <w:rsid w:val="003C3245"/>
    <w:rsid w:val="003C342B"/>
    <w:rsid w:val="003C612C"/>
    <w:rsid w:val="003C6231"/>
    <w:rsid w:val="003D0BE6"/>
    <w:rsid w:val="003D1D6A"/>
    <w:rsid w:val="003D3145"/>
    <w:rsid w:val="003D48EA"/>
    <w:rsid w:val="003D64AC"/>
    <w:rsid w:val="003D7502"/>
    <w:rsid w:val="003D77B6"/>
    <w:rsid w:val="003E3324"/>
    <w:rsid w:val="003E50CF"/>
    <w:rsid w:val="003E6673"/>
    <w:rsid w:val="003F00F4"/>
    <w:rsid w:val="003F210A"/>
    <w:rsid w:val="003F4BF7"/>
    <w:rsid w:val="003F5633"/>
    <w:rsid w:val="003F5B7D"/>
    <w:rsid w:val="003F5E2B"/>
    <w:rsid w:val="003F78D0"/>
    <w:rsid w:val="00401AA0"/>
    <w:rsid w:val="004025B1"/>
    <w:rsid w:val="00412E3E"/>
    <w:rsid w:val="0041398D"/>
    <w:rsid w:val="00413BF5"/>
    <w:rsid w:val="00420DBE"/>
    <w:rsid w:val="00423573"/>
    <w:rsid w:val="00423D82"/>
    <w:rsid w:val="0042494C"/>
    <w:rsid w:val="0042549A"/>
    <w:rsid w:val="004259FB"/>
    <w:rsid w:val="00425FB0"/>
    <w:rsid w:val="00426209"/>
    <w:rsid w:val="0042623D"/>
    <w:rsid w:val="00426676"/>
    <w:rsid w:val="004276AA"/>
    <w:rsid w:val="004301FD"/>
    <w:rsid w:val="00430EF5"/>
    <w:rsid w:val="00441A43"/>
    <w:rsid w:val="00442BE5"/>
    <w:rsid w:val="00445B83"/>
    <w:rsid w:val="00456710"/>
    <w:rsid w:val="00456E80"/>
    <w:rsid w:val="004624C5"/>
    <w:rsid w:val="004645B3"/>
    <w:rsid w:val="00464ECD"/>
    <w:rsid w:val="004650C7"/>
    <w:rsid w:val="00467013"/>
    <w:rsid w:val="004704FA"/>
    <w:rsid w:val="00471732"/>
    <w:rsid w:val="004723AE"/>
    <w:rsid w:val="00473AE0"/>
    <w:rsid w:val="00473BF7"/>
    <w:rsid w:val="00473D77"/>
    <w:rsid w:val="00474138"/>
    <w:rsid w:val="004741D6"/>
    <w:rsid w:val="0047761C"/>
    <w:rsid w:val="004825A5"/>
    <w:rsid w:val="004834B2"/>
    <w:rsid w:val="00484F8D"/>
    <w:rsid w:val="00486B9B"/>
    <w:rsid w:val="00487127"/>
    <w:rsid w:val="00487DF4"/>
    <w:rsid w:val="00496244"/>
    <w:rsid w:val="004976ED"/>
    <w:rsid w:val="00497B9E"/>
    <w:rsid w:val="004A0D57"/>
    <w:rsid w:val="004A12EB"/>
    <w:rsid w:val="004A1C6F"/>
    <w:rsid w:val="004A37CF"/>
    <w:rsid w:val="004B02C9"/>
    <w:rsid w:val="004B33A3"/>
    <w:rsid w:val="004B3ADF"/>
    <w:rsid w:val="004B7AC7"/>
    <w:rsid w:val="004B7C18"/>
    <w:rsid w:val="004C0312"/>
    <w:rsid w:val="004C2623"/>
    <w:rsid w:val="004C3553"/>
    <w:rsid w:val="004C62EF"/>
    <w:rsid w:val="004D06B1"/>
    <w:rsid w:val="004D14EB"/>
    <w:rsid w:val="004D3A0A"/>
    <w:rsid w:val="004E2719"/>
    <w:rsid w:val="004E29F0"/>
    <w:rsid w:val="004E2BD9"/>
    <w:rsid w:val="004F0CED"/>
    <w:rsid w:val="004F14B4"/>
    <w:rsid w:val="004F1A76"/>
    <w:rsid w:val="004F2472"/>
    <w:rsid w:val="004F2EB6"/>
    <w:rsid w:val="004F5D98"/>
    <w:rsid w:val="004F6AA9"/>
    <w:rsid w:val="005004B2"/>
    <w:rsid w:val="005025F8"/>
    <w:rsid w:val="005032FB"/>
    <w:rsid w:val="005077ED"/>
    <w:rsid w:val="00511C5F"/>
    <w:rsid w:val="00514A64"/>
    <w:rsid w:val="00515A27"/>
    <w:rsid w:val="005238CD"/>
    <w:rsid w:val="0052431B"/>
    <w:rsid w:val="0052626D"/>
    <w:rsid w:val="00526F43"/>
    <w:rsid w:val="00527187"/>
    <w:rsid w:val="00530B6D"/>
    <w:rsid w:val="005313CE"/>
    <w:rsid w:val="00532853"/>
    <w:rsid w:val="005334D0"/>
    <w:rsid w:val="00534A1E"/>
    <w:rsid w:val="00535468"/>
    <w:rsid w:val="00536585"/>
    <w:rsid w:val="00540025"/>
    <w:rsid w:val="005449FB"/>
    <w:rsid w:val="00545E8F"/>
    <w:rsid w:val="005469B2"/>
    <w:rsid w:val="00551D00"/>
    <w:rsid w:val="00552BCA"/>
    <w:rsid w:val="005572BE"/>
    <w:rsid w:val="005574C6"/>
    <w:rsid w:val="005604C7"/>
    <w:rsid w:val="00563B17"/>
    <w:rsid w:val="0056500C"/>
    <w:rsid w:val="00565D4C"/>
    <w:rsid w:val="00567166"/>
    <w:rsid w:val="00571952"/>
    <w:rsid w:val="00573F32"/>
    <w:rsid w:val="00577653"/>
    <w:rsid w:val="00580417"/>
    <w:rsid w:val="00580AB0"/>
    <w:rsid w:val="0058201B"/>
    <w:rsid w:val="0058231F"/>
    <w:rsid w:val="005827A5"/>
    <w:rsid w:val="005833EB"/>
    <w:rsid w:val="00590587"/>
    <w:rsid w:val="005907D3"/>
    <w:rsid w:val="00591BFF"/>
    <w:rsid w:val="005958A5"/>
    <w:rsid w:val="005959E6"/>
    <w:rsid w:val="00596BBE"/>
    <w:rsid w:val="00597115"/>
    <w:rsid w:val="0059723E"/>
    <w:rsid w:val="005A040A"/>
    <w:rsid w:val="005A06B3"/>
    <w:rsid w:val="005A0B91"/>
    <w:rsid w:val="005A0D20"/>
    <w:rsid w:val="005A0D2F"/>
    <w:rsid w:val="005A3A3B"/>
    <w:rsid w:val="005A3D31"/>
    <w:rsid w:val="005A5827"/>
    <w:rsid w:val="005A620E"/>
    <w:rsid w:val="005B005D"/>
    <w:rsid w:val="005B0945"/>
    <w:rsid w:val="005B2769"/>
    <w:rsid w:val="005B4E47"/>
    <w:rsid w:val="005C06CE"/>
    <w:rsid w:val="005C06E3"/>
    <w:rsid w:val="005C3100"/>
    <w:rsid w:val="005D2656"/>
    <w:rsid w:val="005D681F"/>
    <w:rsid w:val="005E28A3"/>
    <w:rsid w:val="005E28A7"/>
    <w:rsid w:val="005E580C"/>
    <w:rsid w:val="005E7BD4"/>
    <w:rsid w:val="005E7F9C"/>
    <w:rsid w:val="005F2368"/>
    <w:rsid w:val="005F58DA"/>
    <w:rsid w:val="005F65FF"/>
    <w:rsid w:val="005F78B4"/>
    <w:rsid w:val="005F7A7B"/>
    <w:rsid w:val="00603430"/>
    <w:rsid w:val="0060370F"/>
    <w:rsid w:val="006051C6"/>
    <w:rsid w:val="00610282"/>
    <w:rsid w:val="00611328"/>
    <w:rsid w:val="00612896"/>
    <w:rsid w:val="00614BB3"/>
    <w:rsid w:val="00615336"/>
    <w:rsid w:val="006209B9"/>
    <w:rsid w:val="00621643"/>
    <w:rsid w:val="00621E24"/>
    <w:rsid w:val="00622923"/>
    <w:rsid w:val="0062488B"/>
    <w:rsid w:val="00624B5C"/>
    <w:rsid w:val="00630707"/>
    <w:rsid w:val="00640364"/>
    <w:rsid w:val="00640477"/>
    <w:rsid w:val="0064163C"/>
    <w:rsid w:val="00641700"/>
    <w:rsid w:val="0064178D"/>
    <w:rsid w:val="00641ABC"/>
    <w:rsid w:val="00642B65"/>
    <w:rsid w:val="006464C6"/>
    <w:rsid w:val="00647F1A"/>
    <w:rsid w:val="006534C4"/>
    <w:rsid w:val="00653EDD"/>
    <w:rsid w:val="00657C65"/>
    <w:rsid w:val="00657E30"/>
    <w:rsid w:val="00660D0B"/>
    <w:rsid w:val="0066293C"/>
    <w:rsid w:val="00666B98"/>
    <w:rsid w:val="0067262A"/>
    <w:rsid w:val="00677FED"/>
    <w:rsid w:val="006819FF"/>
    <w:rsid w:val="00681AE7"/>
    <w:rsid w:val="00681B35"/>
    <w:rsid w:val="0068280C"/>
    <w:rsid w:val="00682D21"/>
    <w:rsid w:val="006862C9"/>
    <w:rsid w:val="00686E3A"/>
    <w:rsid w:val="00687200"/>
    <w:rsid w:val="00687461"/>
    <w:rsid w:val="006968A4"/>
    <w:rsid w:val="006A074C"/>
    <w:rsid w:val="006A0AD0"/>
    <w:rsid w:val="006A540E"/>
    <w:rsid w:val="006A54A1"/>
    <w:rsid w:val="006A6099"/>
    <w:rsid w:val="006B040C"/>
    <w:rsid w:val="006B1813"/>
    <w:rsid w:val="006B2298"/>
    <w:rsid w:val="006B3735"/>
    <w:rsid w:val="006B4EAA"/>
    <w:rsid w:val="006B519B"/>
    <w:rsid w:val="006B5F91"/>
    <w:rsid w:val="006B73CF"/>
    <w:rsid w:val="006C26F6"/>
    <w:rsid w:val="006D0950"/>
    <w:rsid w:val="006D0FC3"/>
    <w:rsid w:val="006D1032"/>
    <w:rsid w:val="006D6465"/>
    <w:rsid w:val="006D6F05"/>
    <w:rsid w:val="006D72ED"/>
    <w:rsid w:val="006E0086"/>
    <w:rsid w:val="006E0B26"/>
    <w:rsid w:val="006E0BB9"/>
    <w:rsid w:val="006E1FDE"/>
    <w:rsid w:val="006E2686"/>
    <w:rsid w:val="006E688A"/>
    <w:rsid w:val="006F178F"/>
    <w:rsid w:val="006F1AE6"/>
    <w:rsid w:val="006F561D"/>
    <w:rsid w:val="006F567D"/>
    <w:rsid w:val="006F6401"/>
    <w:rsid w:val="006F67CE"/>
    <w:rsid w:val="0070269B"/>
    <w:rsid w:val="0070750A"/>
    <w:rsid w:val="007140BD"/>
    <w:rsid w:val="00716E44"/>
    <w:rsid w:val="00723572"/>
    <w:rsid w:val="0072453E"/>
    <w:rsid w:val="00724DD9"/>
    <w:rsid w:val="00726614"/>
    <w:rsid w:val="007300F7"/>
    <w:rsid w:val="0073068C"/>
    <w:rsid w:val="00731043"/>
    <w:rsid w:val="00732016"/>
    <w:rsid w:val="0073315A"/>
    <w:rsid w:val="0073625D"/>
    <w:rsid w:val="0073790C"/>
    <w:rsid w:val="00742F6C"/>
    <w:rsid w:val="00743579"/>
    <w:rsid w:val="00745FCA"/>
    <w:rsid w:val="007509D9"/>
    <w:rsid w:val="007510AF"/>
    <w:rsid w:val="0075425D"/>
    <w:rsid w:val="00760E65"/>
    <w:rsid w:val="00766F5B"/>
    <w:rsid w:val="00767573"/>
    <w:rsid w:val="00767D6F"/>
    <w:rsid w:val="00771530"/>
    <w:rsid w:val="00773A82"/>
    <w:rsid w:val="007743C2"/>
    <w:rsid w:val="0078128E"/>
    <w:rsid w:val="0078169C"/>
    <w:rsid w:val="0078243F"/>
    <w:rsid w:val="00782F8B"/>
    <w:rsid w:val="00785FEF"/>
    <w:rsid w:val="00786E68"/>
    <w:rsid w:val="00787165"/>
    <w:rsid w:val="007876DB"/>
    <w:rsid w:val="007925FC"/>
    <w:rsid w:val="00793E92"/>
    <w:rsid w:val="00795856"/>
    <w:rsid w:val="007A0D46"/>
    <w:rsid w:val="007A102E"/>
    <w:rsid w:val="007A165E"/>
    <w:rsid w:val="007A1AC8"/>
    <w:rsid w:val="007A4D05"/>
    <w:rsid w:val="007A6971"/>
    <w:rsid w:val="007A6BC1"/>
    <w:rsid w:val="007A779B"/>
    <w:rsid w:val="007A7B1F"/>
    <w:rsid w:val="007B297A"/>
    <w:rsid w:val="007B2B8A"/>
    <w:rsid w:val="007B4487"/>
    <w:rsid w:val="007B5CBC"/>
    <w:rsid w:val="007C0354"/>
    <w:rsid w:val="007C53A5"/>
    <w:rsid w:val="007C6E24"/>
    <w:rsid w:val="007D1712"/>
    <w:rsid w:val="007D264A"/>
    <w:rsid w:val="007D4041"/>
    <w:rsid w:val="007D4A7A"/>
    <w:rsid w:val="007E296D"/>
    <w:rsid w:val="007E3AB2"/>
    <w:rsid w:val="007E3D0F"/>
    <w:rsid w:val="007E59D1"/>
    <w:rsid w:val="007E79E3"/>
    <w:rsid w:val="007F4083"/>
    <w:rsid w:val="008000BF"/>
    <w:rsid w:val="008011C8"/>
    <w:rsid w:val="00802A9E"/>
    <w:rsid w:val="008059EA"/>
    <w:rsid w:val="008072F2"/>
    <w:rsid w:val="00814666"/>
    <w:rsid w:val="00816FA4"/>
    <w:rsid w:val="00823B3B"/>
    <w:rsid w:val="00830BD6"/>
    <w:rsid w:val="008364F7"/>
    <w:rsid w:val="00837BD4"/>
    <w:rsid w:val="008404BB"/>
    <w:rsid w:val="008440CE"/>
    <w:rsid w:val="008475D6"/>
    <w:rsid w:val="008477D1"/>
    <w:rsid w:val="008516D9"/>
    <w:rsid w:val="008545BD"/>
    <w:rsid w:val="00854C45"/>
    <w:rsid w:val="00855826"/>
    <w:rsid w:val="008564C7"/>
    <w:rsid w:val="00857B03"/>
    <w:rsid w:val="00862CF5"/>
    <w:rsid w:val="00862F08"/>
    <w:rsid w:val="00867189"/>
    <w:rsid w:val="00870FD5"/>
    <w:rsid w:val="0088278F"/>
    <w:rsid w:val="00882F46"/>
    <w:rsid w:val="008846F4"/>
    <w:rsid w:val="00885188"/>
    <w:rsid w:val="0088582F"/>
    <w:rsid w:val="00887EF3"/>
    <w:rsid w:val="00892DA8"/>
    <w:rsid w:val="0089341D"/>
    <w:rsid w:val="00894B07"/>
    <w:rsid w:val="008959B8"/>
    <w:rsid w:val="00897071"/>
    <w:rsid w:val="0089766D"/>
    <w:rsid w:val="008A1019"/>
    <w:rsid w:val="008A408C"/>
    <w:rsid w:val="008B07BF"/>
    <w:rsid w:val="008B10A7"/>
    <w:rsid w:val="008B4BEB"/>
    <w:rsid w:val="008C1BEF"/>
    <w:rsid w:val="008C5727"/>
    <w:rsid w:val="008D05FF"/>
    <w:rsid w:val="008D0CF0"/>
    <w:rsid w:val="008D18DF"/>
    <w:rsid w:val="008D3B36"/>
    <w:rsid w:val="008D4202"/>
    <w:rsid w:val="008D4B50"/>
    <w:rsid w:val="008D66B5"/>
    <w:rsid w:val="008D7619"/>
    <w:rsid w:val="008D7D17"/>
    <w:rsid w:val="008E1E0D"/>
    <w:rsid w:val="008E2540"/>
    <w:rsid w:val="008E315B"/>
    <w:rsid w:val="008E680D"/>
    <w:rsid w:val="008E6C03"/>
    <w:rsid w:val="008E72F2"/>
    <w:rsid w:val="008F0120"/>
    <w:rsid w:val="008F03BF"/>
    <w:rsid w:val="008F0D90"/>
    <w:rsid w:val="008F33B9"/>
    <w:rsid w:val="008F37E5"/>
    <w:rsid w:val="008F49B2"/>
    <w:rsid w:val="008F5FEB"/>
    <w:rsid w:val="00902842"/>
    <w:rsid w:val="00903CA8"/>
    <w:rsid w:val="009078D1"/>
    <w:rsid w:val="00913340"/>
    <w:rsid w:val="009141EB"/>
    <w:rsid w:val="0091550C"/>
    <w:rsid w:val="009156EA"/>
    <w:rsid w:val="0091599E"/>
    <w:rsid w:val="00917B53"/>
    <w:rsid w:val="00922A8E"/>
    <w:rsid w:val="0092316E"/>
    <w:rsid w:val="00923FEE"/>
    <w:rsid w:val="009265E6"/>
    <w:rsid w:val="00931732"/>
    <w:rsid w:val="009318DC"/>
    <w:rsid w:val="00931E28"/>
    <w:rsid w:val="00932A62"/>
    <w:rsid w:val="009333E7"/>
    <w:rsid w:val="009338B8"/>
    <w:rsid w:val="0093535F"/>
    <w:rsid w:val="00944307"/>
    <w:rsid w:val="00944443"/>
    <w:rsid w:val="00945DDF"/>
    <w:rsid w:val="00946479"/>
    <w:rsid w:val="00947642"/>
    <w:rsid w:val="00950C29"/>
    <w:rsid w:val="00956D65"/>
    <w:rsid w:val="00961286"/>
    <w:rsid w:val="00962760"/>
    <w:rsid w:val="0096396D"/>
    <w:rsid w:val="009654A0"/>
    <w:rsid w:val="0096723A"/>
    <w:rsid w:val="00970268"/>
    <w:rsid w:val="00980A1E"/>
    <w:rsid w:val="0098116F"/>
    <w:rsid w:val="00981CFF"/>
    <w:rsid w:val="00984EBE"/>
    <w:rsid w:val="00985B54"/>
    <w:rsid w:val="00991E7E"/>
    <w:rsid w:val="009921BC"/>
    <w:rsid w:val="00992308"/>
    <w:rsid w:val="00993886"/>
    <w:rsid w:val="009949D4"/>
    <w:rsid w:val="009956AD"/>
    <w:rsid w:val="009966BE"/>
    <w:rsid w:val="009A03DB"/>
    <w:rsid w:val="009A409C"/>
    <w:rsid w:val="009A6C2E"/>
    <w:rsid w:val="009B233C"/>
    <w:rsid w:val="009B2E47"/>
    <w:rsid w:val="009B3268"/>
    <w:rsid w:val="009B48D6"/>
    <w:rsid w:val="009B5B70"/>
    <w:rsid w:val="009B6089"/>
    <w:rsid w:val="009B7A87"/>
    <w:rsid w:val="009C043C"/>
    <w:rsid w:val="009C0640"/>
    <w:rsid w:val="009C1536"/>
    <w:rsid w:val="009C18B7"/>
    <w:rsid w:val="009C2097"/>
    <w:rsid w:val="009C51A3"/>
    <w:rsid w:val="009C51E9"/>
    <w:rsid w:val="009C627C"/>
    <w:rsid w:val="009D0CAF"/>
    <w:rsid w:val="009D155B"/>
    <w:rsid w:val="009D5064"/>
    <w:rsid w:val="009D5CE3"/>
    <w:rsid w:val="009E014A"/>
    <w:rsid w:val="009E2E9C"/>
    <w:rsid w:val="009E36D0"/>
    <w:rsid w:val="009E37AF"/>
    <w:rsid w:val="009F40E1"/>
    <w:rsid w:val="009F7723"/>
    <w:rsid w:val="009F7C1D"/>
    <w:rsid w:val="00A06E1A"/>
    <w:rsid w:val="00A14B85"/>
    <w:rsid w:val="00A166D3"/>
    <w:rsid w:val="00A200BF"/>
    <w:rsid w:val="00A21128"/>
    <w:rsid w:val="00A26316"/>
    <w:rsid w:val="00A26FE8"/>
    <w:rsid w:val="00A2752B"/>
    <w:rsid w:val="00A27714"/>
    <w:rsid w:val="00A27F82"/>
    <w:rsid w:val="00A341C0"/>
    <w:rsid w:val="00A346D1"/>
    <w:rsid w:val="00A36213"/>
    <w:rsid w:val="00A36F90"/>
    <w:rsid w:val="00A40E4F"/>
    <w:rsid w:val="00A41029"/>
    <w:rsid w:val="00A427FB"/>
    <w:rsid w:val="00A42CD6"/>
    <w:rsid w:val="00A47B7E"/>
    <w:rsid w:val="00A503E2"/>
    <w:rsid w:val="00A536D2"/>
    <w:rsid w:val="00A53A5F"/>
    <w:rsid w:val="00A5491C"/>
    <w:rsid w:val="00A60AF7"/>
    <w:rsid w:val="00A61078"/>
    <w:rsid w:val="00A62A4F"/>
    <w:rsid w:val="00A67887"/>
    <w:rsid w:val="00A67EC8"/>
    <w:rsid w:val="00A70D72"/>
    <w:rsid w:val="00A72CFD"/>
    <w:rsid w:val="00A72D0E"/>
    <w:rsid w:val="00A83246"/>
    <w:rsid w:val="00A85D19"/>
    <w:rsid w:val="00A90A31"/>
    <w:rsid w:val="00A90E6D"/>
    <w:rsid w:val="00A935E5"/>
    <w:rsid w:val="00A93E83"/>
    <w:rsid w:val="00A948BD"/>
    <w:rsid w:val="00A96098"/>
    <w:rsid w:val="00A96E38"/>
    <w:rsid w:val="00AA05F8"/>
    <w:rsid w:val="00AA0DF8"/>
    <w:rsid w:val="00AA5137"/>
    <w:rsid w:val="00AA55C2"/>
    <w:rsid w:val="00AA57B4"/>
    <w:rsid w:val="00AA5B25"/>
    <w:rsid w:val="00AB0BB1"/>
    <w:rsid w:val="00AB2110"/>
    <w:rsid w:val="00AB3EF4"/>
    <w:rsid w:val="00AC2819"/>
    <w:rsid w:val="00AC2F1D"/>
    <w:rsid w:val="00AC369B"/>
    <w:rsid w:val="00AC5038"/>
    <w:rsid w:val="00AC7826"/>
    <w:rsid w:val="00AD198B"/>
    <w:rsid w:val="00AD3443"/>
    <w:rsid w:val="00AD409C"/>
    <w:rsid w:val="00AD5EE1"/>
    <w:rsid w:val="00AD619D"/>
    <w:rsid w:val="00AE0C4D"/>
    <w:rsid w:val="00AE0EC4"/>
    <w:rsid w:val="00AE1AB1"/>
    <w:rsid w:val="00AE34B8"/>
    <w:rsid w:val="00AE46A9"/>
    <w:rsid w:val="00AE6A30"/>
    <w:rsid w:val="00AF25DB"/>
    <w:rsid w:val="00AF3837"/>
    <w:rsid w:val="00AF404B"/>
    <w:rsid w:val="00AF52A0"/>
    <w:rsid w:val="00B01816"/>
    <w:rsid w:val="00B02516"/>
    <w:rsid w:val="00B0345D"/>
    <w:rsid w:val="00B03A69"/>
    <w:rsid w:val="00B0578C"/>
    <w:rsid w:val="00B067C7"/>
    <w:rsid w:val="00B06E60"/>
    <w:rsid w:val="00B074E6"/>
    <w:rsid w:val="00B076DF"/>
    <w:rsid w:val="00B07AAB"/>
    <w:rsid w:val="00B12C7D"/>
    <w:rsid w:val="00B14253"/>
    <w:rsid w:val="00B14562"/>
    <w:rsid w:val="00B14C8A"/>
    <w:rsid w:val="00B166E1"/>
    <w:rsid w:val="00B167BF"/>
    <w:rsid w:val="00B211D7"/>
    <w:rsid w:val="00B24477"/>
    <w:rsid w:val="00B26A52"/>
    <w:rsid w:val="00B27301"/>
    <w:rsid w:val="00B2787D"/>
    <w:rsid w:val="00B33169"/>
    <w:rsid w:val="00B33356"/>
    <w:rsid w:val="00B36658"/>
    <w:rsid w:val="00B37831"/>
    <w:rsid w:val="00B40D23"/>
    <w:rsid w:val="00B41630"/>
    <w:rsid w:val="00B426F4"/>
    <w:rsid w:val="00B42CA5"/>
    <w:rsid w:val="00B4324C"/>
    <w:rsid w:val="00B5172A"/>
    <w:rsid w:val="00B53D60"/>
    <w:rsid w:val="00B60AD4"/>
    <w:rsid w:val="00B6206D"/>
    <w:rsid w:val="00B66DC7"/>
    <w:rsid w:val="00B66F80"/>
    <w:rsid w:val="00B705D7"/>
    <w:rsid w:val="00B70DAB"/>
    <w:rsid w:val="00B712BB"/>
    <w:rsid w:val="00B7264C"/>
    <w:rsid w:val="00B74BD9"/>
    <w:rsid w:val="00B75E25"/>
    <w:rsid w:val="00B83F4F"/>
    <w:rsid w:val="00B84503"/>
    <w:rsid w:val="00B85EFF"/>
    <w:rsid w:val="00B90371"/>
    <w:rsid w:val="00B909BC"/>
    <w:rsid w:val="00B918BB"/>
    <w:rsid w:val="00B946B2"/>
    <w:rsid w:val="00BA2382"/>
    <w:rsid w:val="00BA2A1A"/>
    <w:rsid w:val="00BB6EEE"/>
    <w:rsid w:val="00BB6F4F"/>
    <w:rsid w:val="00BC1BAB"/>
    <w:rsid w:val="00BC2992"/>
    <w:rsid w:val="00BC385D"/>
    <w:rsid w:val="00BC3E7B"/>
    <w:rsid w:val="00BC3ED8"/>
    <w:rsid w:val="00BC4C9A"/>
    <w:rsid w:val="00BD1780"/>
    <w:rsid w:val="00BD36C4"/>
    <w:rsid w:val="00BD4027"/>
    <w:rsid w:val="00BD4DBB"/>
    <w:rsid w:val="00BD6176"/>
    <w:rsid w:val="00BD6943"/>
    <w:rsid w:val="00BD72E0"/>
    <w:rsid w:val="00BD7966"/>
    <w:rsid w:val="00BD7E5D"/>
    <w:rsid w:val="00BE1A5C"/>
    <w:rsid w:val="00BF5F7A"/>
    <w:rsid w:val="00BF7445"/>
    <w:rsid w:val="00C00840"/>
    <w:rsid w:val="00C028DA"/>
    <w:rsid w:val="00C0342E"/>
    <w:rsid w:val="00C04E5C"/>
    <w:rsid w:val="00C063FB"/>
    <w:rsid w:val="00C06ABA"/>
    <w:rsid w:val="00C1253C"/>
    <w:rsid w:val="00C13B57"/>
    <w:rsid w:val="00C13EDA"/>
    <w:rsid w:val="00C14C3D"/>
    <w:rsid w:val="00C14C7D"/>
    <w:rsid w:val="00C15FA0"/>
    <w:rsid w:val="00C22E54"/>
    <w:rsid w:val="00C259A2"/>
    <w:rsid w:val="00C25F3F"/>
    <w:rsid w:val="00C266DE"/>
    <w:rsid w:val="00C2743B"/>
    <w:rsid w:val="00C318EB"/>
    <w:rsid w:val="00C32F0C"/>
    <w:rsid w:val="00C33565"/>
    <w:rsid w:val="00C361D2"/>
    <w:rsid w:val="00C36385"/>
    <w:rsid w:val="00C4059E"/>
    <w:rsid w:val="00C4168B"/>
    <w:rsid w:val="00C41D36"/>
    <w:rsid w:val="00C47FB4"/>
    <w:rsid w:val="00C507A2"/>
    <w:rsid w:val="00C52F58"/>
    <w:rsid w:val="00C542EA"/>
    <w:rsid w:val="00C5430F"/>
    <w:rsid w:val="00C57C05"/>
    <w:rsid w:val="00C60BB3"/>
    <w:rsid w:val="00C66AB4"/>
    <w:rsid w:val="00C71A56"/>
    <w:rsid w:val="00C72440"/>
    <w:rsid w:val="00C72C86"/>
    <w:rsid w:val="00C731E5"/>
    <w:rsid w:val="00C73A91"/>
    <w:rsid w:val="00C761F3"/>
    <w:rsid w:val="00C76CCA"/>
    <w:rsid w:val="00C8304A"/>
    <w:rsid w:val="00C90435"/>
    <w:rsid w:val="00C94754"/>
    <w:rsid w:val="00C95D56"/>
    <w:rsid w:val="00C9620E"/>
    <w:rsid w:val="00C978E4"/>
    <w:rsid w:val="00CA0D69"/>
    <w:rsid w:val="00CA1763"/>
    <w:rsid w:val="00CA2105"/>
    <w:rsid w:val="00CA2BB2"/>
    <w:rsid w:val="00CA5508"/>
    <w:rsid w:val="00CA6C50"/>
    <w:rsid w:val="00CB10C4"/>
    <w:rsid w:val="00CB4A50"/>
    <w:rsid w:val="00CC2D7B"/>
    <w:rsid w:val="00CC4948"/>
    <w:rsid w:val="00CC75D5"/>
    <w:rsid w:val="00CD074F"/>
    <w:rsid w:val="00CD2079"/>
    <w:rsid w:val="00CD4E17"/>
    <w:rsid w:val="00CD5986"/>
    <w:rsid w:val="00CD6887"/>
    <w:rsid w:val="00CD6F1D"/>
    <w:rsid w:val="00CE026B"/>
    <w:rsid w:val="00CE07DC"/>
    <w:rsid w:val="00CE0AFE"/>
    <w:rsid w:val="00CE3B55"/>
    <w:rsid w:val="00CE738B"/>
    <w:rsid w:val="00CE78A1"/>
    <w:rsid w:val="00CF0C57"/>
    <w:rsid w:val="00CF0CDB"/>
    <w:rsid w:val="00CF1010"/>
    <w:rsid w:val="00CF1116"/>
    <w:rsid w:val="00CF6A99"/>
    <w:rsid w:val="00CF6ECC"/>
    <w:rsid w:val="00CF7380"/>
    <w:rsid w:val="00D038B7"/>
    <w:rsid w:val="00D057A2"/>
    <w:rsid w:val="00D06024"/>
    <w:rsid w:val="00D11785"/>
    <w:rsid w:val="00D128AE"/>
    <w:rsid w:val="00D13ADA"/>
    <w:rsid w:val="00D15427"/>
    <w:rsid w:val="00D177BC"/>
    <w:rsid w:val="00D17900"/>
    <w:rsid w:val="00D21476"/>
    <w:rsid w:val="00D21F56"/>
    <w:rsid w:val="00D22522"/>
    <w:rsid w:val="00D24899"/>
    <w:rsid w:val="00D24DEF"/>
    <w:rsid w:val="00D2559E"/>
    <w:rsid w:val="00D25D14"/>
    <w:rsid w:val="00D2658C"/>
    <w:rsid w:val="00D275F1"/>
    <w:rsid w:val="00D27DD0"/>
    <w:rsid w:val="00D344AB"/>
    <w:rsid w:val="00D34C16"/>
    <w:rsid w:val="00D34DF9"/>
    <w:rsid w:val="00D35CB3"/>
    <w:rsid w:val="00D37C12"/>
    <w:rsid w:val="00D40F3A"/>
    <w:rsid w:val="00D41FA9"/>
    <w:rsid w:val="00D518D1"/>
    <w:rsid w:val="00D52921"/>
    <w:rsid w:val="00D552B1"/>
    <w:rsid w:val="00D625D9"/>
    <w:rsid w:val="00D62800"/>
    <w:rsid w:val="00D647C3"/>
    <w:rsid w:val="00D66333"/>
    <w:rsid w:val="00D66FE6"/>
    <w:rsid w:val="00D71725"/>
    <w:rsid w:val="00D7578B"/>
    <w:rsid w:val="00D80A4C"/>
    <w:rsid w:val="00D83FBA"/>
    <w:rsid w:val="00D876FF"/>
    <w:rsid w:val="00D938AC"/>
    <w:rsid w:val="00D93AFD"/>
    <w:rsid w:val="00D96051"/>
    <w:rsid w:val="00DA07A0"/>
    <w:rsid w:val="00DA1F36"/>
    <w:rsid w:val="00DA7B0E"/>
    <w:rsid w:val="00DB0A45"/>
    <w:rsid w:val="00DB4461"/>
    <w:rsid w:val="00DC29CF"/>
    <w:rsid w:val="00DC5E93"/>
    <w:rsid w:val="00DC69DC"/>
    <w:rsid w:val="00DD0AD1"/>
    <w:rsid w:val="00DD4FD2"/>
    <w:rsid w:val="00DD5304"/>
    <w:rsid w:val="00DD58FD"/>
    <w:rsid w:val="00DD7EAE"/>
    <w:rsid w:val="00DE4830"/>
    <w:rsid w:val="00DE4D30"/>
    <w:rsid w:val="00DE4F27"/>
    <w:rsid w:val="00DE6DB0"/>
    <w:rsid w:val="00DE7489"/>
    <w:rsid w:val="00DE7518"/>
    <w:rsid w:val="00DF02C0"/>
    <w:rsid w:val="00DF0689"/>
    <w:rsid w:val="00DF6786"/>
    <w:rsid w:val="00DF7F90"/>
    <w:rsid w:val="00E011D3"/>
    <w:rsid w:val="00E03E9A"/>
    <w:rsid w:val="00E070B7"/>
    <w:rsid w:val="00E077AC"/>
    <w:rsid w:val="00E078E4"/>
    <w:rsid w:val="00E0792B"/>
    <w:rsid w:val="00E1259D"/>
    <w:rsid w:val="00E1357D"/>
    <w:rsid w:val="00E207CD"/>
    <w:rsid w:val="00E20A1C"/>
    <w:rsid w:val="00E20D61"/>
    <w:rsid w:val="00E230C5"/>
    <w:rsid w:val="00E25FD9"/>
    <w:rsid w:val="00E26A28"/>
    <w:rsid w:val="00E303CF"/>
    <w:rsid w:val="00E32C0B"/>
    <w:rsid w:val="00E33811"/>
    <w:rsid w:val="00E354D5"/>
    <w:rsid w:val="00E4173E"/>
    <w:rsid w:val="00E42CD3"/>
    <w:rsid w:val="00E457A5"/>
    <w:rsid w:val="00E5415C"/>
    <w:rsid w:val="00E6091C"/>
    <w:rsid w:val="00E61EA1"/>
    <w:rsid w:val="00E62932"/>
    <w:rsid w:val="00E64892"/>
    <w:rsid w:val="00E64D23"/>
    <w:rsid w:val="00E65740"/>
    <w:rsid w:val="00E65C86"/>
    <w:rsid w:val="00E660B6"/>
    <w:rsid w:val="00E72181"/>
    <w:rsid w:val="00E74E91"/>
    <w:rsid w:val="00E755CA"/>
    <w:rsid w:val="00E758E3"/>
    <w:rsid w:val="00E769EE"/>
    <w:rsid w:val="00E77AFB"/>
    <w:rsid w:val="00E81F71"/>
    <w:rsid w:val="00E83786"/>
    <w:rsid w:val="00E84222"/>
    <w:rsid w:val="00E84ABE"/>
    <w:rsid w:val="00E86307"/>
    <w:rsid w:val="00E874EC"/>
    <w:rsid w:val="00E90CFF"/>
    <w:rsid w:val="00EA0C6B"/>
    <w:rsid w:val="00EA1CF6"/>
    <w:rsid w:val="00EA6F72"/>
    <w:rsid w:val="00EA7536"/>
    <w:rsid w:val="00EB12B5"/>
    <w:rsid w:val="00EB3EB6"/>
    <w:rsid w:val="00EB43A2"/>
    <w:rsid w:val="00EC2CCB"/>
    <w:rsid w:val="00EC356B"/>
    <w:rsid w:val="00EC381E"/>
    <w:rsid w:val="00EC51EA"/>
    <w:rsid w:val="00EC7C72"/>
    <w:rsid w:val="00ED0CF8"/>
    <w:rsid w:val="00ED28AB"/>
    <w:rsid w:val="00ED3113"/>
    <w:rsid w:val="00ED5F3C"/>
    <w:rsid w:val="00ED6ABA"/>
    <w:rsid w:val="00ED7A49"/>
    <w:rsid w:val="00EE0D83"/>
    <w:rsid w:val="00EE0F25"/>
    <w:rsid w:val="00EE1C94"/>
    <w:rsid w:val="00EE4B8C"/>
    <w:rsid w:val="00EE5325"/>
    <w:rsid w:val="00EE5B22"/>
    <w:rsid w:val="00EE7029"/>
    <w:rsid w:val="00EE7F1D"/>
    <w:rsid w:val="00EF2E29"/>
    <w:rsid w:val="00EF322C"/>
    <w:rsid w:val="00EF3664"/>
    <w:rsid w:val="00EF3F66"/>
    <w:rsid w:val="00EF75C6"/>
    <w:rsid w:val="00F014B2"/>
    <w:rsid w:val="00F05ED1"/>
    <w:rsid w:val="00F07E5A"/>
    <w:rsid w:val="00F11ECD"/>
    <w:rsid w:val="00F14723"/>
    <w:rsid w:val="00F16513"/>
    <w:rsid w:val="00F16CCC"/>
    <w:rsid w:val="00F201F0"/>
    <w:rsid w:val="00F21A4D"/>
    <w:rsid w:val="00F24738"/>
    <w:rsid w:val="00F26139"/>
    <w:rsid w:val="00F270CB"/>
    <w:rsid w:val="00F3085A"/>
    <w:rsid w:val="00F30A4D"/>
    <w:rsid w:val="00F3217B"/>
    <w:rsid w:val="00F32699"/>
    <w:rsid w:val="00F34D1C"/>
    <w:rsid w:val="00F35379"/>
    <w:rsid w:val="00F35A2D"/>
    <w:rsid w:val="00F407CC"/>
    <w:rsid w:val="00F40A9B"/>
    <w:rsid w:val="00F411B6"/>
    <w:rsid w:val="00F43D31"/>
    <w:rsid w:val="00F44B23"/>
    <w:rsid w:val="00F44F13"/>
    <w:rsid w:val="00F46B16"/>
    <w:rsid w:val="00F50BF0"/>
    <w:rsid w:val="00F521CF"/>
    <w:rsid w:val="00F53D42"/>
    <w:rsid w:val="00F559CD"/>
    <w:rsid w:val="00F60F70"/>
    <w:rsid w:val="00F6445F"/>
    <w:rsid w:val="00F66148"/>
    <w:rsid w:val="00F664FB"/>
    <w:rsid w:val="00F66679"/>
    <w:rsid w:val="00F72743"/>
    <w:rsid w:val="00F737BB"/>
    <w:rsid w:val="00F74128"/>
    <w:rsid w:val="00F81F02"/>
    <w:rsid w:val="00F825E1"/>
    <w:rsid w:val="00F832F9"/>
    <w:rsid w:val="00F84976"/>
    <w:rsid w:val="00F84F86"/>
    <w:rsid w:val="00F86B3A"/>
    <w:rsid w:val="00F902E6"/>
    <w:rsid w:val="00F91324"/>
    <w:rsid w:val="00F924F1"/>
    <w:rsid w:val="00F92DE6"/>
    <w:rsid w:val="00F93328"/>
    <w:rsid w:val="00F963DD"/>
    <w:rsid w:val="00F96F96"/>
    <w:rsid w:val="00F97827"/>
    <w:rsid w:val="00FA001F"/>
    <w:rsid w:val="00FA310E"/>
    <w:rsid w:val="00FA6C01"/>
    <w:rsid w:val="00FA6FBA"/>
    <w:rsid w:val="00FB07B4"/>
    <w:rsid w:val="00FB31B8"/>
    <w:rsid w:val="00FB37F8"/>
    <w:rsid w:val="00FB4F05"/>
    <w:rsid w:val="00FB645C"/>
    <w:rsid w:val="00FB69E8"/>
    <w:rsid w:val="00FB6B71"/>
    <w:rsid w:val="00FB70E8"/>
    <w:rsid w:val="00FC1F10"/>
    <w:rsid w:val="00FC218A"/>
    <w:rsid w:val="00FC330F"/>
    <w:rsid w:val="00FC3C8F"/>
    <w:rsid w:val="00FC6B5B"/>
    <w:rsid w:val="00FC77D1"/>
    <w:rsid w:val="00FC780F"/>
    <w:rsid w:val="00FD2135"/>
    <w:rsid w:val="00FD71F6"/>
    <w:rsid w:val="00FE2165"/>
    <w:rsid w:val="00FE2430"/>
    <w:rsid w:val="00FE279A"/>
    <w:rsid w:val="00FE67E6"/>
    <w:rsid w:val="00FF012A"/>
    <w:rsid w:val="00FF0A91"/>
    <w:rsid w:val="00FF13DB"/>
    <w:rsid w:val="00FF3533"/>
    <w:rsid w:val="00FF3656"/>
    <w:rsid w:val="00FF3D17"/>
    <w:rsid w:val="00FF441D"/>
    <w:rsid w:val="00FF4C0C"/>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83C4D"/>
  <w15:chartTrackingRefBased/>
  <w15:docId w15:val="{946ECE21-ED45-42F6-AA99-A6BEA70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39"/>
    <w:pPr>
      <w:spacing w:after="200" w:line="276" w:lineRule="auto"/>
    </w:pPr>
    <w:rPr>
      <w:sz w:val="22"/>
      <w:szCs w:val="22"/>
      <w:lang w:eastAsia="kk-KZ"/>
    </w:rPr>
  </w:style>
  <w:style w:type="paragraph" w:styleId="3">
    <w:name w:val="heading 3"/>
    <w:basedOn w:val="a"/>
    <w:link w:val="30"/>
    <w:uiPriority w:val="9"/>
    <w:qFormat/>
    <w:rsid w:val="00B2447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30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9330A"/>
    <w:rPr>
      <w:rFonts w:ascii="Tahoma" w:hAnsi="Tahoma" w:cs="Tahoma"/>
      <w:sz w:val="16"/>
      <w:szCs w:val="16"/>
      <w:lang w:val="kk-KZ" w:eastAsia="kk-KZ"/>
    </w:rPr>
  </w:style>
  <w:style w:type="paragraph" w:styleId="a6">
    <w:name w:val="footnote text"/>
    <w:basedOn w:val="a"/>
    <w:link w:val="a7"/>
    <w:uiPriority w:val="99"/>
    <w:semiHidden/>
    <w:rsid w:val="007E22EB"/>
    <w:pPr>
      <w:spacing w:after="0" w:line="240" w:lineRule="auto"/>
    </w:pPr>
    <w:rPr>
      <w:rFonts w:ascii="Times New Roman" w:eastAsia="Times New Roman" w:hAnsi="Times New Roman"/>
      <w:sz w:val="20"/>
      <w:szCs w:val="20"/>
    </w:rPr>
  </w:style>
  <w:style w:type="character" w:customStyle="1" w:styleId="a7">
    <w:name w:val="Текст сноски Знак"/>
    <w:link w:val="a6"/>
    <w:uiPriority w:val="99"/>
    <w:semiHidden/>
    <w:rsid w:val="007E22EB"/>
    <w:rPr>
      <w:rFonts w:ascii="Times New Roman" w:eastAsia="Times New Roman" w:hAnsi="Times New Roman" w:cs="Times New Roman"/>
      <w:sz w:val="20"/>
      <w:szCs w:val="20"/>
      <w:lang w:val="kk-KZ" w:eastAsia="kk-KZ"/>
    </w:rPr>
  </w:style>
  <w:style w:type="character" w:styleId="a8">
    <w:name w:val="footnote reference"/>
    <w:semiHidden/>
    <w:rsid w:val="007E22EB"/>
    <w:rPr>
      <w:vertAlign w:val="superscript"/>
      <w:lang w:val="kk-KZ" w:eastAsia="kk-KZ"/>
    </w:rPr>
  </w:style>
  <w:style w:type="paragraph" w:styleId="a9">
    <w:name w:val="No Spacing"/>
    <w:uiPriority w:val="1"/>
    <w:qFormat/>
    <w:rsid w:val="00A54146"/>
    <w:rPr>
      <w:sz w:val="22"/>
      <w:szCs w:val="22"/>
      <w:lang w:eastAsia="kk-KZ"/>
    </w:rPr>
  </w:style>
  <w:style w:type="paragraph" w:styleId="aa">
    <w:name w:val="annotation text"/>
    <w:basedOn w:val="a"/>
    <w:link w:val="ab"/>
    <w:uiPriority w:val="99"/>
    <w:unhideWhenUsed/>
    <w:rsid w:val="0083452B"/>
    <w:pPr>
      <w:spacing w:line="240" w:lineRule="auto"/>
    </w:pPr>
    <w:rPr>
      <w:sz w:val="20"/>
      <w:szCs w:val="20"/>
    </w:rPr>
  </w:style>
  <w:style w:type="character" w:customStyle="1" w:styleId="ab">
    <w:name w:val="Текст примечания Знак"/>
    <w:link w:val="aa"/>
    <w:uiPriority w:val="99"/>
    <w:rsid w:val="0083452B"/>
    <w:rPr>
      <w:sz w:val="20"/>
      <w:szCs w:val="20"/>
      <w:lang w:val="kk-KZ" w:eastAsia="kk-KZ"/>
    </w:rPr>
  </w:style>
  <w:style w:type="character" w:styleId="ac">
    <w:name w:val="annotation reference"/>
    <w:uiPriority w:val="99"/>
    <w:unhideWhenUsed/>
    <w:rsid w:val="0083452B"/>
    <w:rPr>
      <w:sz w:val="16"/>
      <w:szCs w:val="16"/>
      <w:lang w:val="kk-KZ" w:eastAsia="kk-KZ"/>
    </w:rPr>
  </w:style>
  <w:style w:type="paragraph" w:styleId="ad">
    <w:name w:val="List Paragraph"/>
    <w:basedOn w:val="a"/>
    <w:uiPriority w:val="34"/>
    <w:qFormat/>
    <w:rsid w:val="00C768B9"/>
    <w:pPr>
      <w:ind w:left="720"/>
      <w:contextualSpacing/>
    </w:pPr>
  </w:style>
  <w:style w:type="paragraph" w:styleId="ae">
    <w:name w:val="header"/>
    <w:basedOn w:val="a"/>
    <w:link w:val="af"/>
    <w:uiPriority w:val="99"/>
    <w:unhideWhenUsed/>
    <w:rsid w:val="004D6C3B"/>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4D6C3B"/>
  </w:style>
  <w:style w:type="paragraph" w:styleId="af0">
    <w:name w:val="footer"/>
    <w:basedOn w:val="a"/>
    <w:link w:val="af1"/>
    <w:uiPriority w:val="99"/>
    <w:unhideWhenUsed/>
    <w:rsid w:val="004D6C3B"/>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4D6C3B"/>
  </w:style>
  <w:style w:type="paragraph" w:customStyle="1" w:styleId="ListParagraph1">
    <w:name w:val="List Paragraph1"/>
    <w:uiPriority w:val="99"/>
    <w:rsid w:val="00B03A69"/>
    <w:pPr>
      <w:pBdr>
        <w:top w:val="nil"/>
        <w:left w:val="nil"/>
        <w:bottom w:val="nil"/>
        <w:right w:val="nil"/>
        <w:between w:val="nil"/>
      </w:pBdr>
      <w:suppressAutoHyphens/>
      <w:ind w:left="720"/>
    </w:pPr>
    <w:rPr>
      <w:rFonts w:ascii="Times New Roman" w:eastAsia="Arial Unicode MS" w:hAnsi="Times New Roman" w:cs="Arial Unicode MS"/>
      <w:color w:val="000000"/>
      <w:sz w:val="24"/>
      <w:szCs w:val="24"/>
      <w:u w:color="000000"/>
      <w:bdr w:val="nil"/>
    </w:rPr>
  </w:style>
  <w:style w:type="character" w:styleId="af2">
    <w:name w:val="Hyperlink"/>
    <w:uiPriority w:val="99"/>
    <w:unhideWhenUsed/>
    <w:rsid w:val="0059723E"/>
    <w:rPr>
      <w:color w:val="0563C1"/>
      <w:u w:val="single"/>
    </w:rPr>
  </w:style>
  <w:style w:type="paragraph" w:styleId="af3">
    <w:name w:val="annotation subject"/>
    <w:basedOn w:val="aa"/>
    <w:next w:val="aa"/>
    <w:link w:val="af4"/>
    <w:uiPriority w:val="99"/>
    <w:semiHidden/>
    <w:unhideWhenUsed/>
    <w:rsid w:val="0059723E"/>
    <w:pPr>
      <w:spacing w:line="276" w:lineRule="auto"/>
    </w:pPr>
    <w:rPr>
      <w:b/>
      <w:bCs/>
    </w:rPr>
  </w:style>
  <w:style w:type="character" w:customStyle="1" w:styleId="af4">
    <w:name w:val="Тема примечания Знак"/>
    <w:link w:val="af3"/>
    <w:uiPriority w:val="99"/>
    <w:semiHidden/>
    <w:rsid w:val="0059723E"/>
    <w:rPr>
      <w:b/>
      <w:bCs/>
      <w:sz w:val="20"/>
      <w:szCs w:val="20"/>
      <w:lang w:val="kk-KZ" w:eastAsia="kk-KZ"/>
    </w:rPr>
  </w:style>
  <w:style w:type="paragraph" w:styleId="af5">
    <w:name w:val="Normal (Web)"/>
    <w:basedOn w:val="a"/>
    <w:uiPriority w:val="99"/>
    <w:unhideWhenUsed/>
    <w:rsid w:val="00EC7C72"/>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Revision"/>
    <w:hidden/>
    <w:uiPriority w:val="99"/>
    <w:semiHidden/>
    <w:rsid w:val="000F7DE8"/>
    <w:rPr>
      <w:sz w:val="22"/>
      <w:szCs w:val="22"/>
      <w:lang w:eastAsia="kk-KZ"/>
    </w:rPr>
  </w:style>
  <w:style w:type="paragraph" w:customStyle="1" w:styleId="Default">
    <w:name w:val="Default"/>
    <w:uiPriority w:val="99"/>
    <w:rsid w:val="00354809"/>
    <w:pPr>
      <w:autoSpaceDE w:val="0"/>
      <w:autoSpaceDN w:val="0"/>
      <w:adjustRightInd w:val="0"/>
    </w:pPr>
    <w:rPr>
      <w:rFonts w:ascii="Times New Roman" w:eastAsiaTheme="minorHAnsi" w:hAnsi="Times New Roman"/>
      <w:color w:val="000000"/>
      <w:sz w:val="24"/>
      <w:szCs w:val="24"/>
      <w:lang w:eastAsia="en-US"/>
    </w:rPr>
  </w:style>
  <w:style w:type="character" w:customStyle="1" w:styleId="30">
    <w:name w:val="Заголовок 3 Знак"/>
    <w:basedOn w:val="a0"/>
    <w:link w:val="3"/>
    <w:uiPriority w:val="9"/>
    <w:rsid w:val="00B24477"/>
    <w:rPr>
      <w:rFonts w:ascii="Times New Roman" w:eastAsia="Times New Roman" w:hAnsi="Times New Roman"/>
      <w:b/>
      <w:bCs/>
      <w:sz w:val="27"/>
      <w:szCs w:val="27"/>
    </w:rPr>
  </w:style>
  <w:style w:type="character" w:styleId="af7">
    <w:name w:val="Strong"/>
    <w:basedOn w:val="a0"/>
    <w:uiPriority w:val="22"/>
    <w:qFormat/>
    <w:rsid w:val="00B24477"/>
    <w:rPr>
      <w:b/>
      <w:bCs/>
    </w:rPr>
  </w:style>
  <w:style w:type="character" w:styleId="af8">
    <w:name w:val="FollowedHyperlink"/>
    <w:basedOn w:val="a0"/>
    <w:uiPriority w:val="99"/>
    <w:semiHidden/>
    <w:unhideWhenUsed/>
    <w:rsid w:val="002A25E9"/>
    <w:rPr>
      <w:color w:val="954F72" w:themeColor="followedHyperlink"/>
      <w:u w:val="single"/>
    </w:rPr>
  </w:style>
  <w:style w:type="paragraph" w:customStyle="1" w:styleId="msonormal0">
    <w:name w:val="msonormal"/>
    <w:basedOn w:val="a"/>
    <w:uiPriority w:val="99"/>
    <w:rsid w:val="002A25E9"/>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600">
      <w:bodyDiv w:val="1"/>
      <w:marLeft w:val="0"/>
      <w:marRight w:val="0"/>
      <w:marTop w:val="0"/>
      <w:marBottom w:val="0"/>
      <w:divBdr>
        <w:top w:val="none" w:sz="0" w:space="0" w:color="auto"/>
        <w:left w:val="none" w:sz="0" w:space="0" w:color="auto"/>
        <w:bottom w:val="none" w:sz="0" w:space="0" w:color="auto"/>
        <w:right w:val="none" w:sz="0" w:space="0" w:color="auto"/>
      </w:divBdr>
    </w:div>
    <w:div w:id="145172801">
      <w:bodyDiv w:val="1"/>
      <w:marLeft w:val="0"/>
      <w:marRight w:val="0"/>
      <w:marTop w:val="0"/>
      <w:marBottom w:val="0"/>
      <w:divBdr>
        <w:top w:val="none" w:sz="0" w:space="0" w:color="auto"/>
        <w:left w:val="none" w:sz="0" w:space="0" w:color="auto"/>
        <w:bottom w:val="none" w:sz="0" w:space="0" w:color="auto"/>
        <w:right w:val="none" w:sz="0" w:space="0" w:color="auto"/>
      </w:divBdr>
    </w:div>
    <w:div w:id="358168486">
      <w:bodyDiv w:val="1"/>
      <w:marLeft w:val="0"/>
      <w:marRight w:val="0"/>
      <w:marTop w:val="0"/>
      <w:marBottom w:val="0"/>
      <w:divBdr>
        <w:top w:val="none" w:sz="0" w:space="0" w:color="auto"/>
        <w:left w:val="none" w:sz="0" w:space="0" w:color="auto"/>
        <w:bottom w:val="none" w:sz="0" w:space="0" w:color="auto"/>
        <w:right w:val="none" w:sz="0" w:space="0" w:color="auto"/>
      </w:divBdr>
    </w:div>
    <w:div w:id="388765016">
      <w:bodyDiv w:val="1"/>
      <w:marLeft w:val="0"/>
      <w:marRight w:val="0"/>
      <w:marTop w:val="0"/>
      <w:marBottom w:val="0"/>
      <w:divBdr>
        <w:top w:val="none" w:sz="0" w:space="0" w:color="auto"/>
        <w:left w:val="none" w:sz="0" w:space="0" w:color="auto"/>
        <w:bottom w:val="none" w:sz="0" w:space="0" w:color="auto"/>
        <w:right w:val="none" w:sz="0" w:space="0" w:color="auto"/>
      </w:divBdr>
    </w:div>
    <w:div w:id="483543827">
      <w:bodyDiv w:val="1"/>
      <w:marLeft w:val="0"/>
      <w:marRight w:val="0"/>
      <w:marTop w:val="0"/>
      <w:marBottom w:val="0"/>
      <w:divBdr>
        <w:top w:val="none" w:sz="0" w:space="0" w:color="auto"/>
        <w:left w:val="none" w:sz="0" w:space="0" w:color="auto"/>
        <w:bottom w:val="none" w:sz="0" w:space="0" w:color="auto"/>
        <w:right w:val="none" w:sz="0" w:space="0" w:color="auto"/>
      </w:divBdr>
      <w:divsChild>
        <w:div w:id="425342537">
          <w:marLeft w:val="0"/>
          <w:marRight w:val="0"/>
          <w:marTop w:val="0"/>
          <w:marBottom w:val="0"/>
          <w:divBdr>
            <w:top w:val="none" w:sz="0" w:space="0" w:color="auto"/>
            <w:left w:val="none" w:sz="0" w:space="0" w:color="auto"/>
            <w:bottom w:val="none" w:sz="0" w:space="0" w:color="auto"/>
            <w:right w:val="none" w:sz="0" w:space="0" w:color="auto"/>
          </w:divBdr>
          <w:divsChild>
            <w:div w:id="149948390">
              <w:marLeft w:val="0"/>
              <w:marRight w:val="0"/>
              <w:marTop w:val="0"/>
              <w:marBottom w:val="0"/>
              <w:divBdr>
                <w:top w:val="none" w:sz="0" w:space="0" w:color="auto"/>
                <w:left w:val="none" w:sz="0" w:space="0" w:color="auto"/>
                <w:bottom w:val="none" w:sz="0" w:space="0" w:color="auto"/>
                <w:right w:val="none" w:sz="0" w:space="0" w:color="auto"/>
              </w:divBdr>
              <w:divsChild>
                <w:div w:id="2061857807">
                  <w:marLeft w:val="0"/>
                  <w:marRight w:val="0"/>
                  <w:marTop w:val="0"/>
                  <w:marBottom w:val="0"/>
                  <w:divBdr>
                    <w:top w:val="none" w:sz="0" w:space="0" w:color="auto"/>
                    <w:left w:val="none" w:sz="0" w:space="0" w:color="auto"/>
                    <w:bottom w:val="none" w:sz="0" w:space="0" w:color="auto"/>
                    <w:right w:val="none" w:sz="0" w:space="0" w:color="auto"/>
                  </w:divBdr>
                  <w:divsChild>
                    <w:div w:id="1300455811">
                      <w:marLeft w:val="0"/>
                      <w:marRight w:val="0"/>
                      <w:marTop w:val="0"/>
                      <w:marBottom w:val="0"/>
                      <w:divBdr>
                        <w:top w:val="none" w:sz="0" w:space="0" w:color="auto"/>
                        <w:left w:val="none" w:sz="0" w:space="0" w:color="auto"/>
                        <w:bottom w:val="none" w:sz="0" w:space="0" w:color="auto"/>
                        <w:right w:val="none" w:sz="0" w:space="0" w:color="auto"/>
                      </w:divBdr>
                      <w:divsChild>
                        <w:div w:id="456990704">
                          <w:marLeft w:val="0"/>
                          <w:marRight w:val="0"/>
                          <w:marTop w:val="0"/>
                          <w:marBottom w:val="0"/>
                          <w:divBdr>
                            <w:top w:val="none" w:sz="0" w:space="0" w:color="auto"/>
                            <w:left w:val="none" w:sz="0" w:space="0" w:color="auto"/>
                            <w:bottom w:val="none" w:sz="0" w:space="0" w:color="auto"/>
                            <w:right w:val="none" w:sz="0" w:space="0" w:color="auto"/>
                          </w:divBdr>
                          <w:divsChild>
                            <w:div w:id="1533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740517">
      <w:bodyDiv w:val="1"/>
      <w:marLeft w:val="0"/>
      <w:marRight w:val="0"/>
      <w:marTop w:val="0"/>
      <w:marBottom w:val="0"/>
      <w:divBdr>
        <w:top w:val="none" w:sz="0" w:space="0" w:color="auto"/>
        <w:left w:val="none" w:sz="0" w:space="0" w:color="auto"/>
        <w:bottom w:val="none" w:sz="0" w:space="0" w:color="auto"/>
        <w:right w:val="none" w:sz="0" w:space="0" w:color="auto"/>
      </w:divBdr>
    </w:div>
    <w:div w:id="549727210">
      <w:bodyDiv w:val="1"/>
      <w:marLeft w:val="0"/>
      <w:marRight w:val="0"/>
      <w:marTop w:val="0"/>
      <w:marBottom w:val="0"/>
      <w:divBdr>
        <w:top w:val="none" w:sz="0" w:space="0" w:color="auto"/>
        <w:left w:val="none" w:sz="0" w:space="0" w:color="auto"/>
        <w:bottom w:val="none" w:sz="0" w:space="0" w:color="auto"/>
        <w:right w:val="none" w:sz="0" w:space="0" w:color="auto"/>
      </w:divBdr>
    </w:div>
    <w:div w:id="722755411">
      <w:bodyDiv w:val="1"/>
      <w:marLeft w:val="0"/>
      <w:marRight w:val="0"/>
      <w:marTop w:val="0"/>
      <w:marBottom w:val="0"/>
      <w:divBdr>
        <w:top w:val="none" w:sz="0" w:space="0" w:color="auto"/>
        <w:left w:val="none" w:sz="0" w:space="0" w:color="auto"/>
        <w:bottom w:val="none" w:sz="0" w:space="0" w:color="auto"/>
        <w:right w:val="none" w:sz="0" w:space="0" w:color="auto"/>
      </w:divBdr>
    </w:div>
    <w:div w:id="1054933952">
      <w:bodyDiv w:val="1"/>
      <w:marLeft w:val="0"/>
      <w:marRight w:val="0"/>
      <w:marTop w:val="0"/>
      <w:marBottom w:val="0"/>
      <w:divBdr>
        <w:top w:val="none" w:sz="0" w:space="0" w:color="auto"/>
        <w:left w:val="none" w:sz="0" w:space="0" w:color="auto"/>
        <w:bottom w:val="none" w:sz="0" w:space="0" w:color="auto"/>
        <w:right w:val="none" w:sz="0" w:space="0" w:color="auto"/>
      </w:divBdr>
    </w:div>
    <w:div w:id="1113859889">
      <w:bodyDiv w:val="1"/>
      <w:marLeft w:val="0"/>
      <w:marRight w:val="0"/>
      <w:marTop w:val="0"/>
      <w:marBottom w:val="0"/>
      <w:divBdr>
        <w:top w:val="none" w:sz="0" w:space="0" w:color="auto"/>
        <w:left w:val="none" w:sz="0" w:space="0" w:color="auto"/>
        <w:bottom w:val="none" w:sz="0" w:space="0" w:color="auto"/>
        <w:right w:val="none" w:sz="0" w:space="0" w:color="auto"/>
      </w:divBdr>
    </w:div>
    <w:div w:id="1182092473">
      <w:bodyDiv w:val="1"/>
      <w:marLeft w:val="0"/>
      <w:marRight w:val="0"/>
      <w:marTop w:val="0"/>
      <w:marBottom w:val="0"/>
      <w:divBdr>
        <w:top w:val="none" w:sz="0" w:space="0" w:color="auto"/>
        <w:left w:val="none" w:sz="0" w:space="0" w:color="auto"/>
        <w:bottom w:val="none" w:sz="0" w:space="0" w:color="auto"/>
        <w:right w:val="none" w:sz="0" w:space="0" w:color="auto"/>
      </w:divBdr>
    </w:div>
    <w:div w:id="1446653467">
      <w:bodyDiv w:val="1"/>
      <w:marLeft w:val="0"/>
      <w:marRight w:val="0"/>
      <w:marTop w:val="0"/>
      <w:marBottom w:val="0"/>
      <w:divBdr>
        <w:top w:val="none" w:sz="0" w:space="0" w:color="auto"/>
        <w:left w:val="none" w:sz="0" w:space="0" w:color="auto"/>
        <w:bottom w:val="none" w:sz="0" w:space="0" w:color="auto"/>
        <w:right w:val="none" w:sz="0" w:space="0" w:color="auto"/>
      </w:divBdr>
    </w:div>
    <w:div w:id="1530681356">
      <w:bodyDiv w:val="1"/>
      <w:marLeft w:val="0"/>
      <w:marRight w:val="0"/>
      <w:marTop w:val="0"/>
      <w:marBottom w:val="0"/>
      <w:divBdr>
        <w:top w:val="none" w:sz="0" w:space="0" w:color="auto"/>
        <w:left w:val="none" w:sz="0" w:space="0" w:color="auto"/>
        <w:bottom w:val="none" w:sz="0" w:space="0" w:color="auto"/>
        <w:right w:val="none" w:sz="0" w:space="0" w:color="auto"/>
      </w:divBdr>
    </w:div>
    <w:div w:id="1562867247">
      <w:bodyDiv w:val="1"/>
      <w:marLeft w:val="0"/>
      <w:marRight w:val="0"/>
      <w:marTop w:val="0"/>
      <w:marBottom w:val="0"/>
      <w:divBdr>
        <w:top w:val="none" w:sz="0" w:space="0" w:color="auto"/>
        <w:left w:val="none" w:sz="0" w:space="0" w:color="auto"/>
        <w:bottom w:val="none" w:sz="0" w:space="0" w:color="auto"/>
        <w:right w:val="none" w:sz="0" w:space="0" w:color="auto"/>
      </w:divBdr>
    </w:div>
    <w:div w:id="1768035216">
      <w:bodyDiv w:val="1"/>
      <w:marLeft w:val="0"/>
      <w:marRight w:val="0"/>
      <w:marTop w:val="0"/>
      <w:marBottom w:val="0"/>
      <w:divBdr>
        <w:top w:val="none" w:sz="0" w:space="0" w:color="auto"/>
        <w:left w:val="none" w:sz="0" w:space="0" w:color="auto"/>
        <w:bottom w:val="none" w:sz="0" w:space="0" w:color="auto"/>
        <w:right w:val="none" w:sz="0" w:space="0" w:color="auto"/>
      </w:divBdr>
    </w:div>
    <w:div w:id="1951163199">
      <w:bodyDiv w:val="1"/>
      <w:marLeft w:val="0"/>
      <w:marRight w:val="0"/>
      <w:marTop w:val="0"/>
      <w:marBottom w:val="0"/>
      <w:divBdr>
        <w:top w:val="none" w:sz="0" w:space="0" w:color="auto"/>
        <w:left w:val="none" w:sz="0" w:space="0" w:color="auto"/>
        <w:bottom w:val="none" w:sz="0" w:space="0" w:color="auto"/>
        <w:right w:val="none" w:sz="0" w:space="0" w:color="auto"/>
      </w:divBdr>
    </w:div>
    <w:div w:id="1986277526">
      <w:bodyDiv w:val="1"/>
      <w:marLeft w:val="0"/>
      <w:marRight w:val="0"/>
      <w:marTop w:val="0"/>
      <w:marBottom w:val="0"/>
      <w:divBdr>
        <w:top w:val="none" w:sz="0" w:space="0" w:color="auto"/>
        <w:left w:val="none" w:sz="0" w:space="0" w:color="auto"/>
        <w:bottom w:val="none" w:sz="0" w:space="0" w:color="auto"/>
        <w:right w:val="none" w:sz="0" w:space="0" w:color="auto"/>
      </w:divBdr>
    </w:div>
    <w:div w:id="20681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0BE6-1556-4AA8-AB36-FCEC5C5C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11907</Words>
  <Characters>87234</Characters>
  <Application>Microsoft Office Word</Application>
  <DocSecurity>0</DocSecurity>
  <Lines>1686</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98929</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ДБ АО Сбербанк</dc:creator>
  <cp:keywords/>
  <dc:description/>
  <cp:lastModifiedBy>Алина Данилевская (УЭ)</cp:lastModifiedBy>
  <cp:revision>4</cp:revision>
  <cp:lastPrinted>2025-03-11T06:31:00Z</cp:lastPrinted>
  <dcterms:created xsi:type="dcterms:W3CDTF">2025-03-31T12:44:00Z</dcterms:created>
  <dcterms:modified xsi:type="dcterms:W3CDTF">2025-04-01T04:59:00Z</dcterms:modified>
</cp:coreProperties>
</file>