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3"/>
        <w:gridCol w:w="5400"/>
      </w:tblGrid>
      <w:tr w:rsidR="00FB5F0D" w:rsidRPr="00A31EC4" w:rsidTr="00FB5F0D">
        <w:trPr>
          <w:trHeight w:val="416"/>
        </w:trPr>
        <w:tc>
          <w:tcPr>
            <w:tcW w:w="4973" w:type="dxa"/>
          </w:tcPr>
          <w:p w:rsidR="00FB5F0D" w:rsidRPr="00DF1006" w:rsidRDefault="00FB5F0D" w:rsidP="001C702D">
            <w:pPr>
              <w:pStyle w:val="a5"/>
              <w:tabs>
                <w:tab w:val="left" w:pos="-3060"/>
              </w:tabs>
              <w:jc w:val="right"/>
              <w:rPr>
                <w:sz w:val="20"/>
                <w:szCs w:val="20"/>
                <w:u w:val="none"/>
                <w:lang w:val="kk-KZ"/>
              </w:rPr>
            </w:pPr>
            <w:r>
              <w:rPr>
                <w:sz w:val="20"/>
                <w:szCs w:val="20"/>
                <w:u w:val="none"/>
                <w:lang w:val="kk-KZ"/>
              </w:rPr>
              <w:t>Тіркеу</w:t>
            </w:r>
            <w:r w:rsidRPr="00DF1006">
              <w:rPr>
                <w:sz w:val="20"/>
                <w:szCs w:val="20"/>
                <w:u w:val="none"/>
                <w:lang w:val="kk-KZ"/>
              </w:rPr>
              <w:t xml:space="preserve"> №</w:t>
            </w:r>
            <w:r w:rsidR="00E21444">
              <w:rPr>
                <w:sz w:val="20"/>
                <w:szCs w:val="20"/>
                <w:u w:val="none"/>
                <w:lang w:val="kk-KZ"/>
              </w:rPr>
              <w:t xml:space="preserve"> 1185</w:t>
            </w:r>
            <w:r w:rsidRPr="00DF1006">
              <w:rPr>
                <w:sz w:val="20"/>
                <w:szCs w:val="20"/>
                <w:u w:val="none"/>
                <w:lang w:val="kk-KZ"/>
              </w:rPr>
              <w:t xml:space="preserve"> </w:t>
            </w:r>
          </w:p>
          <w:p w:rsidR="00FB5F0D" w:rsidRPr="00DF1006" w:rsidRDefault="00FB5F0D" w:rsidP="001C702D">
            <w:pPr>
              <w:pStyle w:val="a5"/>
              <w:tabs>
                <w:tab w:val="left" w:pos="-3060"/>
              </w:tabs>
              <w:jc w:val="right"/>
              <w:rPr>
                <w:sz w:val="20"/>
                <w:szCs w:val="20"/>
                <w:u w:val="none"/>
                <w:lang w:val="kk-KZ"/>
              </w:rPr>
            </w:pPr>
            <w:r w:rsidRPr="00DF1006">
              <w:rPr>
                <w:sz w:val="20"/>
                <w:szCs w:val="20"/>
                <w:u w:val="none"/>
                <w:lang w:val="kk-KZ"/>
              </w:rPr>
              <w:t xml:space="preserve"> </w:t>
            </w:r>
          </w:p>
          <w:p w:rsidR="00FB5F0D" w:rsidRPr="00DF1006" w:rsidRDefault="00FB5F0D" w:rsidP="001C702D">
            <w:pPr>
              <w:pStyle w:val="a3"/>
              <w:jc w:val="center"/>
              <w:rPr>
                <w:b/>
                <w:sz w:val="20"/>
                <w:szCs w:val="20"/>
                <w:lang w:val="kk-KZ"/>
              </w:rPr>
            </w:pPr>
            <w:r>
              <w:rPr>
                <w:b/>
                <w:sz w:val="20"/>
                <w:szCs w:val="20"/>
                <w:lang w:val="kk-KZ"/>
              </w:rPr>
              <w:t xml:space="preserve">«Жинақ банкі» АҚ ЕБ </w:t>
            </w:r>
            <w:r w:rsidRPr="00DF1006">
              <w:rPr>
                <w:b/>
                <w:sz w:val="20"/>
                <w:szCs w:val="20"/>
                <w:lang w:val="kk-KZ"/>
              </w:rPr>
              <w:t>Digital</w:t>
            </w:r>
            <w:r>
              <w:rPr>
                <w:b/>
                <w:sz w:val="20"/>
                <w:szCs w:val="20"/>
                <w:lang w:val="kk-KZ"/>
              </w:rPr>
              <w:t xml:space="preserve"> банктік қызмет көрсетудің Жалпы талаптары</w:t>
            </w:r>
            <w:r w:rsidRPr="00DF1006">
              <w:rPr>
                <w:b/>
                <w:sz w:val="20"/>
                <w:szCs w:val="20"/>
                <w:lang w:val="kk-KZ"/>
              </w:rPr>
              <w:t xml:space="preserve"> </w:t>
            </w:r>
          </w:p>
          <w:p w:rsidR="00FB5F0D" w:rsidRPr="00DF1006" w:rsidRDefault="00FB5F0D" w:rsidP="001C702D">
            <w:pPr>
              <w:pStyle w:val="a6"/>
              <w:rPr>
                <w:rFonts w:ascii="Times New Roman" w:hAnsi="Times New Roman"/>
                <w:b w:val="0"/>
                <w:sz w:val="20"/>
                <w:lang w:val="kk-KZ"/>
              </w:rPr>
            </w:pPr>
            <w:r w:rsidRPr="00DF1006">
              <w:rPr>
                <w:rFonts w:ascii="Times New Roman" w:hAnsi="Times New Roman"/>
                <w:b w:val="0"/>
                <w:sz w:val="20"/>
                <w:lang w:val="kk-KZ"/>
              </w:rPr>
              <w:t>(</w:t>
            </w:r>
            <w:r w:rsidRPr="00E61F24">
              <w:rPr>
                <w:rFonts w:ascii="Times New Roman" w:hAnsi="Times New Roman"/>
                <w:b w:val="0"/>
                <w:sz w:val="20"/>
                <w:lang w:val="kk-KZ"/>
              </w:rPr>
              <w:t>заңды тұлғалар, жеке кәсіпкерлер, жеке</w:t>
            </w:r>
            <w:r>
              <w:rPr>
                <w:rFonts w:ascii="Times New Roman" w:hAnsi="Times New Roman"/>
                <w:b w:val="0"/>
                <w:sz w:val="20"/>
                <w:lang w:val="kk-KZ"/>
              </w:rPr>
              <w:t>ше</w:t>
            </w:r>
            <w:r w:rsidRPr="00E61F24">
              <w:rPr>
                <w:rFonts w:ascii="Times New Roman" w:hAnsi="Times New Roman"/>
                <w:b w:val="0"/>
                <w:sz w:val="20"/>
                <w:lang w:val="kk-KZ"/>
              </w:rPr>
              <w:t xml:space="preserve"> нотариустар, адвокаттар, жеке сот орындаушылары мен кәсіби медиаторлар</w:t>
            </w:r>
            <w:r>
              <w:rPr>
                <w:lang w:val="kk-KZ"/>
              </w:rPr>
              <w:t xml:space="preserve"> </w:t>
            </w:r>
            <w:r>
              <w:rPr>
                <w:rFonts w:ascii="Times New Roman" w:hAnsi="Times New Roman"/>
                <w:b w:val="0"/>
                <w:sz w:val="20"/>
                <w:lang w:val="kk-KZ"/>
              </w:rPr>
              <w:t>үшін</w:t>
            </w:r>
            <w:r w:rsidRPr="00DF1006">
              <w:rPr>
                <w:rFonts w:ascii="Times New Roman" w:hAnsi="Times New Roman"/>
                <w:b w:val="0"/>
                <w:sz w:val="20"/>
                <w:lang w:val="kk-KZ"/>
              </w:rPr>
              <w:t>)</w:t>
            </w:r>
          </w:p>
          <w:p w:rsidR="00FB5F0D" w:rsidRDefault="00FB5F0D" w:rsidP="001C702D">
            <w:pPr>
              <w:pStyle w:val="a5"/>
              <w:ind w:right="74"/>
              <w:rPr>
                <w:sz w:val="20"/>
                <w:szCs w:val="20"/>
                <w:lang w:val="kk-KZ"/>
              </w:rPr>
            </w:pPr>
          </w:p>
          <w:p w:rsidR="00FB5F0D" w:rsidRPr="00FB5F0D" w:rsidRDefault="00FB5F0D" w:rsidP="00FB5F0D">
            <w:pPr>
              <w:rPr>
                <w:lang w:val="kk-KZ"/>
              </w:rPr>
            </w:pPr>
          </w:p>
          <w:p w:rsidR="00FB5F0D" w:rsidRPr="00DF1006" w:rsidRDefault="00FB5F0D" w:rsidP="001C702D">
            <w:pPr>
              <w:pStyle w:val="a3"/>
              <w:rPr>
                <w:b/>
                <w:sz w:val="20"/>
                <w:szCs w:val="20"/>
                <w:lang w:val="kk-KZ"/>
              </w:rPr>
            </w:pPr>
            <w:r w:rsidRPr="00DF1006">
              <w:rPr>
                <w:b/>
                <w:sz w:val="20"/>
                <w:szCs w:val="20"/>
                <w:lang w:val="kk-KZ"/>
              </w:rPr>
              <w:t xml:space="preserve">1. </w:t>
            </w:r>
            <w:r>
              <w:rPr>
                <w:b/>
                <w:sz w:val="20"/>
                <w:szCs w:val="20"/>
                <w:lang w:val="kk-KZ"/>
              </w:rPr>
              <w:t xml:space="preserve">«Жинақ банкі» АҚ ЕБ </w:t>
            </w:r>
            <w:r w:rsidRPr="00DF1006">
              <w:rPr>
                <w:b/>
                <w:sz w:val="20"/>
                <w:szCs w:val="20"/>
                <w:lang w:val="kk-KZ"/>
              </w:rPr>
              <w:t>Digital</w:t>
            </w:r>
            <w:r>
              <w:rPr>
                <w:b/>
                <w:sz w:val="20"/>
                <w:szCs w:val="20"/>
                <w:lang w:val="kk-KZ"/>
              </w:rPr>
              <w:t xml:space="preserve"> банктік қызмет көрсетудің Жалпы талаптарының негізгі қағидалары</w:t>
            </w:r>
            <w:r w:rsidRPr="00DF1006">
              <w:rPr>
                <w:sz w:val="20"/>
                <w:szCs w:val="20"/>
                <w:lang w:val="kk-KZ"/>
              </w:rPr>
              <w:t>.</w:t>
            </w:r>
          </w:p>
          <w:p w:rsidR="00FB5F0D" w:rsidRPr="00DF1006" w:rsidRDefault="00FB5F0D" w:rsidP="001C702D">
            <w:pPr>
              <w:widowControl w:val="0"/>
              <w:tabs>
                <w:tab w:val="left" w:pos="-851"/>
                <w:tab w:val="left" w:pos="567"/>
              </w:tabs>
              <w:jc w:val="both"/>
              <w:rPr>
                <w:bCs/>
                <w:lang w:val="kk-KZ"/>
              </w:rPr>
            </w:pPr>
            <w:r w:rsidRPr="00DF1006">
              <w:rPr>
                <w:lang w:val="kk-KZ"/>
              </w:rPr>
              <w:t xml:space="preserve">1.1. </w:t>
            </w:r>
            <w:r>
              <w:rPr>
                <w:lang w:val="kk-KZ"/>
              </w:rPr>
              <w:t xml:space="preserve">«Жинақ банкі» АҚ ЕБ-дегі </w:t>
            </w:r>
            <w:r w:rsidRPr="00DF1006">
              <w:rPr>
                <w:lang w:val="kk-KZ"/>
              </w:rPr>
              <w:t xml:space="preserve">Digital </w:t>
            </w:r>
            <w:r>
              <w:rPr>
                <w:lang w:val="kk-KZ"/>
              </w:rPr>
              <w:t xml:space="preserve">банктік қызмет көрсетудің осы Жалпы талаптары </w:t>
            </w:r>
            <w:r w:rsidRPr="00DF1006">
              <w:rPr>
                <w:lang w:val="kk-KZ"/>
              </w:rPr>
              <w:t>(</w:t>
            </w:r>
            <w:r>
              <w:rPr>
                <w:lang w:val="kk-KZ"/>
              </w:rPr>
              <w:t>бұдан әрі мәтін бойынша – Жалпы талаптар</w:t>
            </w:r>
            <w:r w:rsidRPr="00DF1006">
              <w:rPr>
                <w:lang w:val="kk-KZ"/>
              </w:rPr>
              <w:t xml:space="preserve">) </w:t>
            </w:r>
            <w:r>
              <w:rPr>
                <w:lang w:val="kk-KZ"/>
              </w:rPr>
              <w:t>Клиентке көрсетілетін келесі қызметтердің талаптары мен тәртібін анықтайды</w:t>
            </w:r>
            <w:r w:rsidRPr="00DF1006">
              <w:rPr>
                <w:bCs/>
                <w:lang w:val="kk-KZ"/>
              </w:rPr>
              <w:t xml:space="preserve">: </w:t>
            </w:r>
          </w:p>
          <w:p w:rsidR="00FB5F0D" w:rsidRPr="00DF1006" w:rsidRDefault="00FB5F0D" w:rsidP="001C702D">
            <w:pPr>
              <w:pStyle w:val="af5"/>
              <w:widowControl w:val="0"/>
              <w:numPr>
                <w:ilvl w:val="0"/>
                <w:numId w:val="12"/>
              </w:numPr>
              <w:tabs>
                <w:tab w:val="left" w:pos="-851"/>
                <w:tab w:val="left" w:pos="0"/>
                <w:tab w:val="left" w:pos="285"/>
              </w:tabs>
              <w:ind w:left="34" w:firstLine="0"/>
              <w:jc w:val="both"/>
              <w:rPr>
                <w:bCs/>
                <w:lang w:val="kk-KZ"/>
              </w:rPr>
            </w:pPr>
            <w:r>
              <w:rPr>
                <w:bCs/>
                <w:lang w:val="kk-KZ"/>
              </w:rPr>
              <w:t>Клиентке ағымдағы шоттарды ашу, қызмет көрсету және жабу</w:t>
            </w:r>
            <w:r w:rsidRPr="00DF1006">
              <w:rPr>
                <w:bCs/>
                <w:lang w:val="kk-KZ"/>
              </w:rPr>
              <w:t>;</w:t>
            </w:r>
          </w:p>
          <w:p w:rsidR="00FB5F0D" w:rsidRPr="00DF1006" w:rsidRDefault="00FB5F0D" w:rsidP="001C702D">
            <w:pPr>
              <w:pStyle w:val="a6"/>
              <w:numPr>
                <w:ilvl w:val="0"/>
                <w:numId w:val="12"/>
              </w:numPr>
              <w:tabs>
                <w:tab w:val="left" w:pos="0"/>
                <w:tab w:val="left" w:pos="234"/>
                <w:tab w:val="left" w:pos="535"/>
              </w:tabs>
              <w:ind w:left="34" w:firstLine="0"/>
              <w:jc w:val="both"/>
              <w:rPr>
                <w:rFonts w:ascii="Times New Roman" w:hAnsi="Times New Roman"/>
                <w:b w:val="0"/>
                <w:bCs/>
                <w:sz w:val="20"/>
                <w:lang w:val="kk-KZ"/>
              </w:rPr>
            </w:pPr>
            <w:r>
              <w:rPr>
                <w:rFonts w:ascii="Times New Roman" w:hAnsi="Times New Roman"/>
                <w:b w:val="0"/>
                <w:bCs/>
                <w:sz w:val="20"/>
                <w:lang w:val="kk-KZ"/>
              </w:rPr>
              <w:t>автоматты депозитарлық машинаны (АДМ) қолданып, қолма-қол ақшаны қабылдау, қайта есептеу және оларды Клиенттің ағымдағы шотына есепке жатқызу</w:t>
            </w:r>
          </w:p>
          <w:p w:rsidR="00FB5F0D" w:rsidRPr="00DF1006" w:rsidRDefault="00FB5F0D" w:rsidP="001C702D">
            <w:pPr>
              <w:pStyle w:val="af5"/>
              <w:widowControl w:val="0"/>
              <w:numPr>
                <w:ilvl w:val="0"/>
                <w:numId w:val="12"/>
              </w:numPr>
              <w:tabs>
                <w:tab w:val="left" w:pos="-851"/>
                <w:tab w:val="left" w:pos="0"/>
                <w:tab w:val="left" w:pos="259"/>
              </w:tabs>
              <w:autoSpaceDE w:val="0"/>
              <w:autoSpaceDN w:val="0"/>
              <w:ind w:left="34" w:firstLine="0"/>
              <w:jc w:val="both"/>
              <w:outlineLvl w:val="1"/>
              <w:rPr>
                <w:lang w:val="kk-KZ"/>
              </w:rPr>
            </w:pPr>
            <w:r w:rsidRPr="00DF1006">
              <w:rPr>
                <w:lang w:val="kk-KZ"/>
              </w:rPr>
              <w:t>Сбербанк Бизнес Онлайн</w:t>
            </w:r>
            <w:r>
              <w:rPr>
                <w:lang w:val="kk-KZ"/>
              </w:rPr>
              <w:t xml:space="preserve"> сервисін пайдаланып қашықтықтан банктік қызмет көрсету</w:t>
            </w:r>
            <w:r w:rsidRPr="00DF1006">
              <w:rPr>
                <w:lang w:val="kk-KZ"/>
              </w:rPr>
              <w:t xml:space="preserve"> – электрон</w:t>
            </w:r>
            <w:r>
              <w:rPr>
                <w:lang w:val="kk-KZ"/>
              </w:rPr>
              <w:t>дық банк қызметтері</w:t>
            </w:r>
            <w:r w:rsidRPr="00DF1006">
              <w:rPr>
                <w:lang w:val="kk-KZ"/>
              </w:rPr>
              <w:t xml:space="preserve"> (</w:t>
            </w:r>
            <w:r>
              <w:rPr>
                <w:lang w:val="kk-KZ"/>
              </w:rPr>
              <w:t>Клиенттің электрондық түрде жүргізген төлемдерін өңдеу қызметтері және осы төлемдерді іске асыру және (немесе) осы төлемдер бойынша ақша аудару үшін банкке қажеті ақпарат ұсыну</w:t>
            </w:r>
            <w:r w:rsidRPr="00DF1006">
              <w:rPr>
                <w:lang w:val="kk-KZ"/>
              </w:rPr>
              <w:t xml:space="preserve">). </w:t>
            </w:r>
          </w:p>
          <w:p w:rsidR="00FB5F0D" w:rsidRPr="00DF1006" w:rsidRDefault="00FB5F0D" w:rsidP="001C702D">
            <w:pPr>
              <w:jc w:val="both"/>
              <w:rPr>
                <w:bCs/>
                <w:lang w:val="kk-KZ"/>
              </w:rPr>
            </w:pPr>
            <w:r w:rsidRPr="00DF1006">
              <w:rPr>
                <w:bCs/>
                <w:lang w:val="kk-KZ"/>
              </w:rPr>
              <w:t>1.2.</w:t>
            </w:r>
            <w:r w:rsidRPr="00DF1006">
              <w:rPr>
                <w:b/>
                <w:bCs/>
                <w:lang w:val="kk-KZ"/>
              </w:rPr>
              <w:t xml:space="preserve"> </w:t>
            </w:r>
            <w:r>
              <w:rPr>
                <w:bCs/>
                <w:lang w:val="kk-KZ"/>
              </w:rPr>
              <w:t>Жалпы тал</w:t>
            </w:r>
            <w:r w:rsidRPr="00A36A51">
              <w:rPr>
                <w:bCs/>
                <w:lang w:val="kk-KZ"/>
              </w:rPr>
              <w:t>аптар шеңберінде</w:t>
            </w:r>
            <w:r>
              <w:rPr>
                <w:b/>
                <w:bCs/>
                <w:lang w:val="kk-KZ"/>
              </w:rPr>
              <w:t xml:space="preserve"> </w:t>
            </w:r>
            <w:r w:rsidRPr="00A36A51">
              <w:rPr>
                <w:bCs/>
                <w:lang w:val="kk-KZ"/>
              </w:rPr>
              <w:t xml:space="preserve">Клиентке </w:t>
            </w:r>
            <w:r>
              <w:rPr>
                <w:bCs/>
                <w:lang w:val="kk-KZ"/>
              </w:rPr>
              <w:t>көрсетілетін қызметтер туралы ақпарат Операциялар өткізудің жалпы талаптары туралы қағидаларында қамтылған, Клиентке алғашқы талап етуі бойынша, сондай-ақ Клиенттің қалауымен оған ауызша ұсынылуы мүмкін</w:t>
            </w:r>
            <w:r w:rsidRPr="00DF1006">
              <w:rPr>
                <w:bCs/>
                <w:lang w:val="kk-KZ"/>
              </w:rPr>
              <w:t>.</w:t>
            </w:r>
          </w:p>
          <w:p w:rsidR="00FB5F0D" w:rsidRPr="00DF1006" w:rsidRDefault="00FB5F0D" w:rsidP="001C702D">
            <w:pPr>
              <w:pStyle w:val="af5"/>
              <w:tabs>
                <w:tab w:val="left" w:pos="247"/>
              </w:tabs>
              <w:ind w:left="0"/>
              <w:jc w:val="both"/>
              <w:rPr>
                <w:lang w:val="kk-KZ"/>
              </w:rPr>
            </w:pPr>
            <w:r w:rsidRPr="00DF1006">
              <w:rPr>
                <w:lang w:val="kk-KZ"/>
              </w:rPr>
              <w:t xml:space="preserve">1.3. </w:t>
            </w:r>
            <w:r>
              <w:rPr>
                <w:lang w:val="kk-KZ"/>
              </w:rPr>
              <w:t xml:space="preserve">Осы Жалпы талаптар бойынша Қазақстан Республикасының резиденттері немесе резиденттері емес болып табылатын заңды тұлғалары, жеке кәсіпкерлері, Қазақстан Республикасының заңнамасында көзделген тәртіпте Қазақстан Республикасының уәкілетті органдарында тіркелген жекеше нотариустар, адвокаттар, жеке сот орындаушылары мен кәсіби медиаторлар </w:t>
            </w:r>
            <w:r w:rsidRPr="00DF1006">
              <w:rPr>
                <w:lang w:val="kk-KZ"/>
              </w:rPr>
              <w:t>Клиент</w:t>
            </w:r>
            <w:r>
              <w:rPr>
                <w:lang w:val="kk-KZ"/>
              </w:rPr>
              <w:t xml:space="preserve"> бола алады</w:t>
            </w:r>
            <w:r w:rsidRPr="00DF1006">
              <w:rPr>
                <w:lang w:val="kk-KZ"/>
              </w:rPr>
              <w:t>.</w:t>
            </w:r>
          </w:p>
          <w:p w:rsidR="00FB5F0D" w:rsidRPr="00DF1006" w:rsidRDefault="00FB5F0D" w:rsidP="001C702D">
            <w:pPr>
              <w:pStyle w:val="a3"/>
              <w:rPr>
                <w:sz w:val="20"/>
                <w:szCs w:val="20"/>
                <w:lang w:val="kk-KZ"/>
              </w:rPr>
            </w:pPr>
            <w:r w:rsidRPr="00DF1006">
              <w:rPr>
                <w:sz w:val="20"/>
                <w:szCs w:val="20"/>
                <w:lang w:val="kk-KZ"/>
              </w:rPr>
              <w:t xml:space="preserve">1.4. </w:t>
            </w:r>
            <w:r>
              <w:rPr>
                <w:sz w:val="20"/>
                <w:szCs w:val="20"/>
                <w:lang w:val="kk-KZ"/>
              </w:rPr>
              <w:t xml:space="preserve">Жалпы талаптарға қосылу және Банктің осындай шартты соңынан акцепттеуі туралы тікелей нұсқаудан құралған осы Жалпы талаптарға </w:t>
            </w:r>
            <w:r w:rsidRPr="00DF1006">
              <w:rPr>
                <w:b/>
                <w:i/>
                <w:sz w:val="20"/>
                <w:szCs w:val="20"/>
                <w:lang w:val="kk-KZ"/>
              </w:rPr>
              <w:t>№1</w:t>
            </w:r>
            <w:r>
              <w:rPr>
                <w:b/>
                <w:i/>
                <w:sz w:val="20"/>
                <w:szCs w:val="20"/>
                <w:lang w:val="kk-KZ"/>
              </w:rPr>
              <w:t xml:space="preserve"> қосымшада </w:t>
            </w:r>
            <w:r>
              <w:rPr>
                <w:sz w:val="20"/>
                <w:szCs w:val="20"/>
                <w:lang w:val="kk-KZ"/>
              </w:rPr>
              <w:t xml:space="preserve">белгіленген нысан бойынша Банкпен тиісті </w:t>
            </w:r>
            <w:r w:rsidRPr="00DF1006">
              <w:rPr>
                <w:sz w:val="20"/>
                <w:lang w:val="kk-KZ"/>
              </w:rPr>
              <w:t>Digital</w:t>
            </w:r>
            <w:r w:rsidRPr="00DF1006">
              <w:rPr>
                <w:b/>
                <w:sz w:val="20"/>
                <w:lang w:val="kk-KZ"/>
              </w:rPr>
              <w:t xml:space="preserve"> </w:t>
            </w:r>
            <w:r>
              <w:rPr>
                <w:sz w:val="20"/>
                <w:lang w:val="kk-KZ"/>
              </w:rPr>
              <w:t>қызметтер алу туралы Шарт жасау арқылы Жалпы талаптарға Банк Клиентінің қосылуы Клиенттің Жалпы талаптарға қосылуы болып саналады.</w:t>
            </w:r>
            <w:r w:rsidRPr="00DF1006">
              <w:rPr>
                <w:sz w:val="20"/>
                <w:szCs w:val="20"/>
                <w:lang w:val="kk-KZ"/>
              </w:rPr>
              <w:t xml:space="preserve"> </w:t>
            </w:r>
            <w:r>
              <w:rPr>
                <w:sz w:val="20"/>
                <w:szCs w:val="20"/>
                <w:lang w:val="kk-KZ"/>
              </w:rPr>
              <w:t xml:space="preserve">Осы Жалпы талаптар, сондай-ақ Клиент қол қойған және Банктің акцепттеген </w:t>
            </w:r>
            <w:r w:rsidRPr="00DF1006">
              <w:rPr>
                <w:sz w:val="20"/>
                <w:lang w:val="kk-KZ"/>
              </w:rPr>
              <w:t>Digital</w:t>
            </w:r>
            <w:r w:rsidRPr="00DF1006">
              <w:rPr>
                <w:b/>
                <w:sz w:val="20"/>
                <w:lang w:val="kk-KZ"/>
              </w:rPr>
              <w:t xml:space="preserve"> </w:t>
            </w:r>
            <w:r>
              <w:rPr>
                <w:sz w:val="20"/>
                <w:lang w:val="kk-KZ"/>
              </w:rPr>
              <w:t>қызметтер алу туралы Шарт жиынтықта</w:t>
            </w:r>
            <w:r w:rsidRPr="00DF1006">
              <w:rPr>
                <w:sz w:val="20"/>
                <w:szCs w:val="20"/>
                <w:lang w:val="kk-KZ"/>
              </w:rPr>
              <w:t xml:space="preserve"> Digital </w:t>
            </w:r>
            <w:r>
              <w:rPr>
                <w:sz w:val="20"/>
                <w:szCs w:val="20"/>
                <w:lang w:val="kk-KZ"/>
              </w:rPr>
              <w:t>қызмет көрсету шарты болып табылады</w:t>
            </w:r>
            <w:r w:rsidRPr="00DF1006">
              <w:rPr>
                <w:sz w:val="20"/>
                <w:szCs w:val="20"/>
                <w:lang w:val="kk-KZ"/>
              </w:rPr>
              <w:t>.</w:t>
            </w:r>
          </w:p>
          <w:p w:rsidR="00FB5F0D" w:rsidRPr="00DF1006" w:rsidRDefault="00FB5F0D" w:rsidP="001C702D">
            <w:pPr>
              <w:pStyle w:val="a3"/>
              <w:widowControl w:val="0"/>
              <w:tabs>
                <w:tab w:val="left" w:pos="821"/>
              </w:tabs>
              <w:rPr>
                <w:sz w:val="20"/>
                <w:szCs w:val="20"/>
                <w:lang w:val="kk-KZ"/>
              </w:rPr>
            </w:pPr>
            <w:r w:rsidRPr="00DF1006">
              <w:rPr>
                <w:sz w:val="20"/>
                <w:szCs w:val="20"/>
                <w:lang w:val="kk-KZ"/>
              </w:rPr>
              <w:t xml:space="preserve">1.5. </w:t>
            </w:r>
            <w:r w:rsidRPr="00DF1006">
              <w:rPr>
                <w:sz w:val="20"/>
                <w:lang w:val="kk-KZ"/>
              </w:rPr>
              <w:t>Digital</w:t>
            </w:r>
            <w:r w:rsidRPr="00DF1006">
              <w:rPr>
                <w:b/>
                <w:sz w:val="20"/>
                <w:lang w:val="kk-KZ"/>
              </w:rPr>
              <w:t xml:space="preserve"> </w:t>
            </w:r>
            <w:r>
              <w:rPr>
                <w:sz w:val="20"/>
                <w:lang w:val="kk-KZ"/>
              </w:rPr>
              <w:t>қызметтер алу туралы Шартты Клиент 2 (екі) дана етіп толтырады және қол қояды</w:t>
            </w:r>
            <w:r w:rsidRPr="00DF1006">
              <w:rPr>
                <w:sz w:val="20"/>
                <w:szCs w:val="20"/>
                <w:lang w:val="kk-KZ"/>
              </w:rPr>
              <w:t xml:space="preserve">: </w:t>
            </w:r>
            <w:r>
              <w:rPr>
                <w:sz w:val="20"/>
                <w:szCs w:val="20"/>
                <w:lang w:val="kk-KZ"/>
              </w:rPr>
              <w:t>бір данасы Банкке, екіншісі Клиентке беріледі</w:t>
            </w:r>
            <w:r w:rsidRPr="00DF1006">
              <w:rPr>
                <w:sz w:val="20"/>
                <w:szCs w:val="20"/>
                <w:lang w:val="kk-KZ"/>
              </w:rPr>
              <w:t xml:space="preserve">. </w:t>
            </w:r>
            <w:r w:rsidRPr="00DF1006">
              <w:rPr>
                <w:sz w:val="20"/>
                <w:lang w:val="kk-KZ"/>
              </w:rPr>
              <w:t>Digital</w:t>
            </w:r>
            <w:r w:rsidRPr="00DF1006">
              <w:rPr>
                <w:b/>
                <w:sz w:val="20"/>
                <w:lang w:val="kk-KZ"/>
              </w:rPr>
              <w:t xml:space="preserve"> </w:t>
            </w:r>
            <w:r>
              <w:rPr>
                <w:sz w:val="20"/>
                <w:lang w:val="kk-KZ"/>
              </w:rPr>
              <w:t xml:space="preserve">қызметтер алу туралы Шарттың екі данасын Банк </w:t>
            </w:r>
            <w:r w:rsidRPr="00351C81">
              <w:rPr>
                <w:sz w:val="20"/>
                <w:lang w:val="kk-KZ"/>
              </w:rPr>
              <w:t>Қазақстан Республикасының заңнамасында және Банктің ішкі нормативтік құжаттарында көзделген негіздер бойынша</w:t>
            </w:r>
            <w:r w:rsidRPr="00DF1006">
              <w:rPr>
                <w:sz w:val="20"/>
                <w:szCs w:val="20"/>
                <w:lang w:val="kk-KZ"/>
              </w:rPr>
              <w:t xml:space="preserve"> </w:t>
            </w:r>
            <w:r>
              <w:rPr>
                <w:sz w:val="20"/>
                <w:szCs w:val="20"/>
                <w:lang w:val="kk-KZ"/>
              </w:rPr>
              <w:t>одан әрі акцепттеу немесе бас тарту үшін қабылдайды.</w:t>
            </w:r>
            <w:r w:rsidRPr="00DF1006">
              <w:rPr>
                <w:sz w:val="20"/>
                <w:szCs w:val="20"/>
                <w:lang w:val="kk-KZ"/>
              </w:rPr>
              <w:t xml:space="preserve"> </w:t>
            </w:r>
            <w:r>
              <w:rPr>
                <w:sz w:val="20"/>
                <w:szCs w:val="20"/>
                <w:lang w:val="kk-KZ"/>
              </w:rPr>
              <w:t xml:space="preserve">Банктің Клиенттен </w:t>
            </w:r>
            <w:r w:rsidRPr="00DF1006">
              <w:rPr>
                <w:sz w:val="20"/>
                <w:lang w:val="kk-KZ"/>
              </w:rPr>
              <w:t>Digital</w:t>
            </w:r>
            <w:r w:rsidRPr="00DF1006">
              <w:rPr>
                <w:b/>
                <w:sz w:val="20"/>
                <w:lang w:val="kk-KZ"/>
              </w:rPr>
              <w:t xml:space="preserve"> </w:t>
            </w:r>
            <w:r>
              <w:rPr>
                <w:sz w:val="20"/>
                <w:lang w:val="kk-KZ"/>
              </w:rPr>
              <w:t xml:space="preserve">қызметтер алу туралы Шарт данасын алуы </w:t>
            </w:r>
            <w:r w:rsidRPr="00DF1006">
              <w:rPr>
                <w:sz w:val="20"/>
                <w:lang w:val="kk-KZ"/>
              </w:rPr>
              <w:t>Digital</w:t>
            </w:r>
            <w:r w:rsidRPr="00DF1006">
              <w:rPr>
                <w:b/>
                <w:sz w:val="20"/>
                <w:lang w:val="kk-KZ"/>
              </w:rPr>
              <w:t xml:space="preserve"> </w:t>
            </w:r>
            <w:r>
              <w:rPr>
                <w:sz w:val="20"/>
                <w:lang w:val="kk-KZ"/>
              </w:rPr>
              <w:t xml:space="preserve">қызметтер алу </w:t>
            </w:r>
            <w:r>
              <w:rPr>
                <w:sz w:val="20"/>
                <w:lang w:val="kk-KZ"/>
              </w:rPr>
              <w:lastRenderedPageBreak/>
              <w:t>туралы Шарт акцептісі болып табылмайды</w:t>
            </w:r>
            <w:r w:rsidRPr="00DF1006">
              <w:rPr>
                <w:sz w:val="20"/>
                <w:szCs w:val="20"/>
                <w:lang w:val="kk-KZ"/>
              </w:rPr>
              <w:t xml:space="preserve">. </w:t>
            </w:r>
          </w:p>
          <w:p w:rsidR="00FB5F0D" w:rsidRPr="00DF1006" w:rsidRDefault="00FB5F0D" w:rsidP="001C702D">
            <w:pPr>
              <w:pStyle w:val="a3"/>
              <w:widowControl w:val="0"/>
              <w:tabs>
                <w:tab w:val="left" w:pos="821"/>
              </w:tabs>
              <w:rPr>
                <w:sz w:val="20"/>
                <w:szCs w:val="20"/>
                <w:lang w:val="kk-KZ"/>
              </w:rPr>
            </w:pPr>
            <w:r w:rsidRPr="00DF1006">
              <w:rPr>
                <w:sz w:val="20"/>
                <w:szCs w:val="20"/>
                <w:lang w:val="kk-KZ"/>
              </w:rPr>
              <w:t xml:space="preserve">1.6. </w:t>
            </w:r>
            <w:r w:rsidRPr="00DF1006">
              <w:rPr>
                <w:sz w:val="20"/>
                <w:lang w:val="kk-KZ"/>
              </w:rPr>
              <w:t>Digital</w:t>
            </w:r>
            <w:r w:rsidRPr="00DF1006">
              <w:rPr>
                <w:b/>
                <w:sz w:val="20"/>
                <w:lang w:val="kk-KZ"/>
              </w:rPr>
              <w:t xml:space="preserve"> </w:t>
            </w:r>
            <w:r w:rsidRPr="00BA3A46">
              <w:rPr>
                <w:sz w:val="20"/>
                <w:lang w:val="kk-KZ"/>
              </w:rPr>
              <w:t xml:space="preserve">қызметтер алу туралы Шарт </w:t>
            </w:r>
            <w:r>
              <w:rPr>
                <w:sz w:val="20"/>
                <w:lang w:val="kk-KZ"/>
              </w:rPr>
              <w:t>а</w:t>
            </w:r>
            <w:r w:rsidRPr="00DF1006">
              <w:rPr>
                <w:sz w:val="20"/>
                <w:szCs w:val="20"/>
                <w:lang w:val="kk-KZ"/>
              </w:rPr>
              <w:t>кцепт</w:t>
            </w:r>
            <w:r>
              <w:rPr>
                <w:sz w:val="20"/>
                <w:szCs w:val="20"/>
                <w:lang w:val="kk-KZ"/>
              </w:rPr>
              <w:t xml:space="preserve">іні Банк </w:t>
            </w:r>
            <w:r w:rsidRPr="007F22F3">
              <w:rPr>
                <w:sz w:val="20"/>
                <w:lang w:val="kk-KZ"/>
              </w:rPr>
              <w:t>Қазақстан Республикасының заңнамасында және Банктің ішкі нормативтік құжаттарында көз</w:t>
            </w:r>
            <w:r>
              <w:rPr>
                <w:sz w:val="20"/>
                <w:lang w:val="kk-KZ"/>
              </w:rPr>
              <w:t xml:space="preserve">делген тиісті құжаттарды Банктің алған жағдайында және Банктің және Қазақстан Республикасы заңнамасының талаптарына сәйкес </w:t>
            </w:r>
            <w:r w:rsidRPr="00DF1006">
              <w:rPr>
                <w:sz w:val="20"/>
                <w:szCs w:val="20"/>
                <w:lang w:val="kk-KZ"/>
              </w:rPr>
              <w:t xml:space="preserve">Digital </w:t>
            </w:r>
            <w:r>
              <w:rPr>
                <w:sz w:val="20"/>
                <w:szCs w:val="20"/>
                <w:lang w:val="kk-KZ"/>
              </w:rPr>
              <w:t>қызметтер ұсыну жағдайында жасалады</w:t>
            </w:r>
            <w:r w:rsidRPr="00DF1006">
              <w:rPr>
                <w:sz w:val="20"/>
                <w:szCs w:val="20"/>
                <w:lang w:val="kk-KZ"/>
              </w:rPr>
              <w:t xml:space="preserve">. </w:t>
            </w:r>
            <w:r>
              <w:rPr>
                <w:sz w:val="20"/>
                <w:szCs w:val="20"/>
                <w:lang w:val="kk-KZ"/>
              </w:rPr>
              <w:t xml:space="preserve">Банктің </w:t>
            </w:r>
            <w:r w:rsidRPr="00DF1006">
              <w:rPr>
                <w:sz w:val="20"/>
                <w:lang w:val="kk-KZ"/>
              </w:rPr>
              <w:t>Digital</w:t>
            </w:r>
            <w:r w:rsidRPr="00DF1006">
              <w:rPr>
                <w:b/>
                <w:sz w:val="20"/>
                <w:lang w:val="kk-KZ"/>
              </w:rPr>
              <w:t xml:space="preserve"> </w:t>
            </w:r>
            <w:r w:rsidRPr="00BA3A46">
              <w:rPr>
                <w:sz w:val="20"/>
                <w:lang w:val="kk-KZ"/>
              </w:rPr>
              <w:t>қызметтер алу туралы Шарт</w:t>
            </w:r>
            <w:r>
              <w:rPr>
                <w:sz w:val="20"/>
                <w:lang w:val="kk-KZ"/>
              </w:rPr>
              <w:t>ты</w:t>
            </w:r>
            <w:r w:rsidRPr="00BA3A46">
              <w:rPr>
                <w:sz w:val="20"/>
                <w:lang w:val="kk-KZ"/>
              </w:rPr>
              <w:t xml:space="preserve"> </w:t>
            </w:r>
            <w:r>
              <w:rPr>
                <w:sz w:val="20"/>
                <w:lang w:val="kk-KZ"/>
              </w:rPr>
              <w:t>а</w:t>
            </w:r>
            <w:r w:rsidRPr="00DF1006">
              <w:rPr>
                <w:sz w:val="20"/>
                <w:szCs w:val="20"/>
                <w:lang w:val="kk-KZ"/>
              </w:rPr>
              <w:t>кцепт</w:t>
            </w:r>
            <w:r>
              <w:rPr>
                <w:sz w:val="20"/>
                <w:szCs w:val="20"/>
                <w:lang w:val="kk-KZ"/>
              </w:rPr>
              <w:t xml:space="preserve">ілеуді немесе одан бас тартуды Банк аталған оқиғалардың қайсысының кейінірек келуіне қарай, осы тармақтың талаптарында көзделген Клиенттен </w:t>
            </w:r>
            <w:r w:rsidRPr="00DF1006">
              <w:rPr>
                <w:sz w:val="20"/>
                <w:lang w:val="kk-KZ"/>
              </w:rPr>
              <w:t>Digital</w:t>
            </w:r>
            <w:r w:rsidRPr="00DF1006">
              <w:rPr>
                <w:b/>
                <w:sz w:val="20"/>
                <w:lang w:val="kk-KZ"/>
              </w:rPr>
              <w:t xml:space="preserve"> </w:t>
            </w:r>
            <w:r>
              <w:rPr>
                <w:sz w:val="20"/>
                <w:lang w:val="kk-KZ"/>
              </w:rPr>
              <w:t>қызметтер алу туралы Шартты және тиісті құжаттар қабылдаудың Операциялық күнінен кейінгі Операциялық күннен кешіктірмей жасайды</w:t>
            </w:r>
            <w:r w:rsidRPr="00DF1006">
              <w:rPr>
                <w:sz w:val="20"/>
                <w:szCs w:val="20"/>
                <w:lang w:val="kk-KZ"/>
              </w:rPr>
              <w:t xml:space="preserve">. </w:t>
            </w:r>
            <w:r>
              <w:rPr>
                <w:sz w:val="20"/>
                <w:szCs w:val="20"/>
                <w:lang w:val="kk-KZ"/>
              </w:rPr>
              <w:t xml:space="preserve">Банк тарифтеріне сәйкес Клиент тиісті төлем жасаған кезде, </w:t>
            </w:r>
            <w:r w:rsidRPr="00DF1006">
              <w:rPr>
                <w:sz w:val="20"/>
                <w:szCs w:val="20"/>
                <w:lang w:val="kk-KZ"/>
              </w:rPr>
              <w:t xml:space="preserve">Банк </w:t>
            </w:r>
            <w:r w:rsidRPr="00DF1006">
              <w:rPr>
                <w:sz w:val="20"/>
                <w:lang w:val="kk-KZ"/>
              </w:rPr>
              <w:t>Digital</w:t>
            </w:r>
            <w:r w:rsidRPr="00DF1006">
              <w:rPr>
                <w:b/>
                <w:sz w:val="20"/>
                <w:lang w:val="kk-KZ"/>
              </w:rPr>
              <w:t xml:space="preserve"> </w:t>
            </w:r>
            <w:r w:rsidRPr="00A035DE">
              <w:rPr>
                <w:sz w:val="20"/>
                <w:lang w:val="kk-KZ"/>
              </w:rPr>
              <w:t>қызметтер алу туралы Шарт акцепті</w:t>
            </w:r>
            <w:r>
              <w:rPr>
                <w:sz w:val="20"/>
                <w:lang w:val="kk-KZ"/>
              </w:rPr>
              <w:t>сі</w:t>
            </w:r>
            <w:r>
              <w:rPr>
                <w:sz w:val="20"/>
                <w:szCs w:val="20"/>
                <w:lang w:val="kk-KZ"/>
              </w:rPr>
              <w:t xml:space="preserve">н жасауға немесе Клиенттен </w:t>
            </w:r>
            <w:r w:rsidRPr="00DF1006">
              <w:rPr>
                <w:sz w:val="20"/>
                <w:lang w:val="kk-KZ"/>
              </w:rPr>
              <w:t>Digital</w:t>
            </w:r>
            <w:r w:rsidRPr="00DF1006">
              <w:rPr>
                <w:b/>
                <w:sz w:val="20"/>
                <w:lang w:val="kk-KZ"/>
              </w:rPr>
              <w:t xml:space="preserve"> </w:t>
            </w:r>
            <w:r>
              <w:rPr>
                <w:sz w:val="20"/>
                <w:lang w:val="kk-KZ"/>
              </w:rPr>
              <w:t xml:space="preserve">қызметтер алу туралы Шартты және тиісті құжаттар қабылдаудың Операциялық күні ішінде одан бас тартуға </w:t>
            </w:r>
            <w:r>
              <w:rPr>
                <w:sz w:val="20"/>
                <w:szCs w:val="20"/>
                <w:lang w:val="kk-KZ"/>
              </w:rPr>
              <w:t>құқылы</w:t>
            </w:r>
            <w:r w:rsidRPr="00DF1006">
              <w:rPr>
                <w:sz w:val="20"/>
                <w:szCs w:val="20"/>
                <w:lang w:val="kk-KZ"/>
              </w:rPr>
              <w:t>.</w:t>
            </w:r>
            <w:r>
              <w:rPr>
                <w:sz w:val="20"/>
                <w:szCs w:val="20"/>
                <w:lang w:val="kk-KZ"/>
              </w:rPr>
              <w:t xml:space="preserve"> </w:t>
            </w:r>
          </w:p>
          <w:p w:rsidR="00FB5F0D" w:rsidRPr="00DF1006" w:rsidRDefault="00FB5F0D" w:rsidP="001C702D">
            <w:pPr>
              <w:jc w:val="both"/>
              <w:rPr>
                <w:lang w:val="kk-KZ"/>
              </w:rPr>
            </w:pPr>
            <w:r w:rsidRPr="00DF1006">
              <w:rPr>
                <w:lang w:val="kk-KZ"/>
              </w:rPr>
              <w:t>1.7. Digital</w:t>
            </w:r>
            <w:r w:rsidRPr="00DF1006">
              <w:rPr>
                <w:b/>
                <w:lang w:val="kk-KZ"/>
              </w:rPr>
              <w:t xml:space="preserve"> </w:t>
            </w:r>
            <w:r w:rsidRPr="00BA3A46">
              <w:rPr>
                <w:lang w:val="kk-KZ"/>
              </w:rPr>
              <w:t>қызметтер алу туралы Шарт акцепті</w:t>
            </w:r>
            <w:r>
              <w:rPr>
                <w:lang w:val="kk-KZ"/>
              </w:rPr>
              <w:t>сі</w:t>
            </w:r>
            <w:r w:rsidRPr="00DF1006">
              <w:rPr>
                <w:lang w:val="kk-KZ"/>
              </w:rPr>
              <w:t xml:space="preserve">, </w:t>
            </w:r>
            <w:r>
              <w:rPr>
                <w:lang w:val="kk-KZ"/>
              </w:rPr>
              <w:t xml:space="preserve">сондай-ақ </w:t>
            </w:r>
            <w:r w:rsidRPr="00DF1006">
              <w:rPr>
                <w:lang w:val="kk-KZ"/>
              </w:rPr>
              <w:t>Digital</w:t>
            </w:r>
            <w:r w:rsidRPr="00DF1006">
              <w:rPr>
                <w:b/>
                <w:lang w:val="kk-KZ"/>
              </w:rPr>
              <w:t xml:space="preserve"> </w:t>
            </w:r>
            <w:r w:rsidRPr="00BA3A46">
              <w:rPr>
                <w:lang w:val="kk-KZ"/>
              </w:rPr>
              <w:t>қызметтер алу туралы Шарт жасау</w:t>
            </w:r>
            <w:r>
              <w:rPr>
                <w:b/>
                <w:lang w:val="kk-KZ"/>
              </w:rPr>
              <w:t xml:space="preserve"> </w:t>
            </w:r>
            <w:r>
              <w:rPr>
                <w:lang w:val="kk-KZ"/>
              </w:rPr>
              <w:t>тиісті жазба жүргізуі және Банктің уәкілетті тұлғасының қол қоюы арқылы іске асырылады</w:t>
            </w:r>
            <w:r w:rsidRPr="00DF1006">
              <w:rPr>
                <w:lang w:val="kk-KZ"/>
              </w:rPr>
              <w:t>.</w:t>
            </w:r>
          </w:p>
          <w:p w:rsidR="00FB5F0D" w:rsidRPr="00DF1006" w:rsidRDefault="00FB5F0D" w:rsidP="001C702D">
            <w:pPr>
              <w:pStyle w:val="a6"/>
              <w:tabs>
                <w:tab w:val="left" w:pos="259"/>
              </w:tabs>
              <w:ind w:left="34"/>
              <w:jc w:val="both"/>
              <w:rPr>
                <w:rFonts w:ascii="Times New Roman" w:hAnsi="Times New Roman"/>
                <w:b w:val="0"/>
                <w:sz w:val="20"/>
                <w:lang w:val="kk-KZ"/>
              </w:rPr>
            </w:pPr>
            <w:r w:rsidRPr="00DF1006">
              <w:rPr>
                <w:rFonts w:ascii="Times New Roman" w:hAnsi="Times New Roman"/>
                <w:b w:val="0"/>
                <w:sz w:val="20"/>
                <w:lang w:val="kk-KZ"/>
              </w:rPr>
              <w:t xml:space="preserve">1.8. </w:t>
            </w:r>
            <w:r>
              <w:rPr>
                <w:rFonts w:ascii="Times New Roman" w:hAnsi="Times New Roman"/>
                <w:b w:val="0"/>
                <w:sz w:val="20"/>
                <w:lang w:val="kk-KZ"/>
              </w:rPr>
              <w:t xml:space="preserve">Қазақстан Республикасының заңнамасында және Банктің ішкі нормативтік құжаттарында көзделген негіздер бойынша </w:t>
            </w:r>
            <w:r w:rsidRPr="00DF1006">
              <w:rPr>
                <w:rFonts w:ascii="Times New Roman" w:hAnsi="Times New Roman"/>
                <w:b w:val="0"/>
                <w:sz w:val="20"/>
                <w:lang w:val="kk-KZ"/>
              </w:rPr>
              <w:t xml:space="preserve">Digital </w:t>
            </w:r>
            <w:r>
              <w:rPr>
                <w:rFonts w:ascii="Times New Roman" w:hAnsi="Times New Roman"/>
                <w:b w:val="0"/>
                <w:sz w:val="20"/>
                <w:lang w:val="kk-KZ"/>
              </w:rPr>
              <w:t xml:space="preserve">қызметтер алу туралы Шарт акцептінде Банк бас тартқан жағдайда, Банк Клиентке Банктің уәкілетті өкілінің қолы қойылған жазбаша түрдегі тиісті уәжді бас тартумен </w:t>
            </w:r>
            <w:r w:rsidRPr="00DF1006">
              <w:rPr>
                <w:rFonts w:ascii="Times New Roman" w:hAnsi="Times New Roman"/>
                <w:b w:val="0"/>
                <w:sz w:val="20"/>
                <w:lang w:val="kk-KZ"/>
              </w:rPr>
              <w:t xml:space="preserve">Digital </w:t>
            </w:r>
            <w:r>
              <w:rPr>
                <w:rFonts w:ascii="Times New Roman" w:hAnsi="Times New Roman"/>
                <w:b w:val="0"/>
                <w:sz w:val="20"/>
                <w:lang w:val="kk-KZ"/>
              </w:rPr>
              <w:t>қызметтер алу туралы Шарт данасын Клиентке қайтарады</w:t>
            </w:r>
            <w:r w:rsidRPr="00DF1006">
              <w:rPr>
                <w:rFonts w:ascii="Times New Roman" w:hAnsi="Times New Roman"/>
                <w:b w:val="0"/>
                <w:sz w:val="20"/>
                <w:lang w:val="kk-KZ"/>
              </w:rPr>
              <w:t>.</w:t>
            </w:r>
          </w:p>
          <w:p w:rsidR="00FB5F0D" w:rsidRPr="00DF1006" w:rsidRDefault="00FB5F0D" w:rsidP="001C702D">
            <w:pPr>
              <w:pStyle w:val="a6"/>
              <w:tabs>
                <w:tab w:val="left" w:pos="259"/>
              </w:tabs>
              <w:ind w:left="34"/>
              <w:jc w:val="both"/>
              <w:rPr>
                <w:rFonts w:ascii="Times New Roman" w:hAnsi="Times New Roman"/>
                <w:b w:val="0"/>
                <w:bCs/>
                <w:sz w:val="20"/>
                <w:lang w:val="kk-KZ"/>
              </w:rPr>
            </w:pPr>
          </w:p>
          <w:p w:rsidR="00FB5F0D" w:rsidRPr="00DF1006" w:rsidRDefault="00FB5F0D" w:rsidP="001C702D">
            <w:pPr>
              <w:rPr>
                <w:b/>
                <w:lang w:val="kk-KZ"/>
              </w:rPr>
            </w:pPr>
            <w:r w:rsidRPr="00DF1006">
              <w:rPr>
                <w:b/>
                <w:lang w:val="kk-KZ"/>
              </w:rPr>
              <w:t>2. Термин</w:t>
            </w:r>
            <w:r>
              <w:rPr>
                <w:b/>
                <w:lang w:val="kk-KZ"/>
              </w:rPr>
              <w:t>дер мен анықтамалар</w:t>
            </w:r>
            <w:r w:rsidRPr="00DF1006">
              <w:rPr>
                <w:b/>
                <w:lang w:val="kk-KZ"/>
              </w:rPr>
              <w:t>.</w:t>
            </w:r>
          </w:p>
          <w:p w:rsidR="00FB5F0D" w:rsidRPr="00DF1006" w:rsidRDefault="00FB5F0D" w:rsidP="001C702D">
            <w:pPr>
              <w:jc w:val="both"/>
              <w:rPr>
                <w:lang w:val="kk-KZ"/>
              </w:rPr>
            </w:pPr>
            <w:r w:rsidRPr="00DF1006">
              <w:rPr>
                <w:lang w:val="kk-KZ"/>
              </w:rPr>
              <w:t xml:space="preserve">2.1. </w:t>
            </w:r>
            <w:r>
              <w:rPr>
                <w:lang w:val="kk-KZ"/>
              </w:rPr>
              <w:t>Осы Жалпы талаптарда қолданылатын терминдер мен анықтамалар келесі мағынаға ие</w:t>
            </w:r>
            <w:r w:rsidRPr="00DF1006">
              <w:rPr>
                <w:lang w:val="kk-KZ"/>
              </w:rPr>
              <w:t>:</w:t>
            </w:r>
          </w:p>
          <w:p w:rsidR="00FB5F0D" w:rsidRPr="00DF1006" w:rsidRDefault="00FB5F0D" w:rsidP="001C702D">
            <w:pPr>
              <w:pStyle w:val="ab"/>
              <w:jc w:val="both"/>
              <w:rPr>
                <w:rFonts w:ascii="Times New Roman" w:hAnsi="Times New Roman" w:cs="Times New Roman"/>
                <w:lang w:val="kk-KZ"/>
              </w:rPr>
            </w:pPr>
            <w:r w:rsidRPr="00DF1006">
              <w:rPr>
                <w:rFonts w:ascii="Times New Roman" w:hAnsi="Times New Roman" w:cs="Times New Roman"/>
                <w:b/>
                <w:lang w:val="kk-KZ"/>
              </w:rPr>
              <w:t>PIN-код</w:t>
            </w:r>
            <w:r w:rsidRPr="00DF1006">
              <w:rPr>
                <w:rFonts w:ascii="Times New Roman" w:hAnsi="Times New Roman" w:cs="Times New Roman"/>
                <w:lang w:val="kk-KZ"/>
              </w:rPr>
              <w:t xml:space="preserve"> – </w:t>
            </w:r>
            <w:r>
              <w:rPr>
                <w:rFonts w:ascii="Times New Roman" w:hAnsi="Times New Roman" w:cs="Times New Roman"/>
                <w:lang w:val="kk-KZ"/>
              </w:rPr>
              <w:t xml:space="preserve">Клиенттің </w:t>
            </w:r>
            <w:r w:rsidRPr="00097D10">
              <w:rPr>
                <w:rFonts w:ascii="Times New Roman" w:hAnsi="Times New Roman" w:cs="Times New Roman"/>
                <w:lang w:val="kk-KZ"/>
              </w:rPr>
              <w:t>Сбербанк Бизнес Онлайн</w:t>
            </w:r>
            <w:r>
              <w:rPr>
                <w:rFonts w:ascii="Times New Roman" w:hAnsi="Times New Roman" w:cs="Times New Roman"/>
                <w:lang w:val="kk-KZ"/>
              </w:rPr>
              <w:t>ға кіруі және онда жұмыс істеуі үшін Банктің шығарған құпия коды</w:t>
            </w:r>
            <w:r w:rsidRPr="00DF1006">
              <w:rPr>
                <w:rFonts w:ascii="Times New Roman" w:hAnsi="Times New Roman" w:cs="Times New Roman"/>
                <w:lang w:val="kk-KZ"/>
              </w:rPr>
              <w:t xml:space="preserve">. PIN-код </w:t>
            </w:r>
            <w:r w:rsidRPr="00097D10">
              <w:rPr>
                <w:rFonts w:ascii="Times New Roman" w:hAnsi="Times New Roman" w:cs="Times New Roman"/>
                <w:lang w:val="kk-KZ"/>
              </w:rPr>
              <w:t>Сбербанк Бизнес Онлайн</w:t>
            </w:r>
            <w:r>
              <w:rPr>
                <w:rFonts w:ascii="Times New Roman" w:hAnsi="Times New Roman" w:cs="Times New Roman"/>
                <w:lang w:val="kk-KZ"/>
              </w:rPr>
              <w:t>ға орнату және онда жұмыс істеуі кезінде Клиентті сәйкестендіру үшін қолданылады</w:t>
            </w:r>
            <w:r w:rsidRPr="00DF1006">
              <w:rPr>
                <w:rFonts w:ascii="Times New Roman" w:hAnsi="Times New Roman" w:cs="Times New Roman"/>
                <w:lang w:val="kk-KZ"/>
              </w:rPr>
              <w:t>;</w:t>
            </w:r>
          </w:p>
          <w:p w:rsidR="00FB5F0D" w:rsidRPr="00DF1006" w:rsidRDefault="00FB5F0D" w:rsidP="001C702D">
            <w:pPr>
              <w:pStyle w:val="af5"/>
              <w:ind w:left="0"/>
              <w:jc w:val="both"/>
              <w:rPr>
                <w:lang w:val="kk-KZ"/>
              </w:rPr>
            </w:pPr>
            <w:r w:rsidRPr="00DF1006">
              <w:rPr>
                <w:b/>
                <w:bCs/>
                <w:lang w:val="kk-KZ"/>
              </w:rPr>
              <w:t>АДМ</w:t>
            </w:r>
            <w:r w:rsidRPr="00DF1006">
              <w:rPr>
                <w:bCs/>
                <w:lang w:val="kk-KZ"/>
              </w:rPr>
              <w:t xml:space="preserve"> </w:t>
            </w:r>
            <w:r w:rsidRPr="00DF1006">
              <w:rPr>
                <w:b/>
                <w:bCs/>
                <w:lang w:val="kk-KZ"/>
              </w:rPr>
              <w:t>(Автомат</w:t>
            </w:r>
            <w:r>
              <w:rPr>
                <w:b/>
                <w:bCs/>
                <w:lang w:val="kk-KZ"/>
              </w:rPr>
              <w:t>ты</w:t>
            </w:r>
            <w:r w:rsidRPr="00DF1006">
              <w:rPr>
                <w:b/>
                <w:bCs/>
                <w:lang w:val="kk-KZ"/>
              </w:rPr>
              <w:t xml:space="preserve"> депозитар</w:t>
            </w:r>
            <w:r>
              <w:rPr>
                <w:b/>
                <w:bCs/>
                <w:lang w:val="kk-KZ"/>
              </w:rPr>
              <w:t>лық</w:t>
            </w:r>
            <w:r w:rsidRPr="00DF1006">
              <w:rPr>
                <w:b/>
                <w:bCs/>
                <w:lang w:val="kk-KZ"/>
              </w:rPr>
              <w:t xml:space="preserve"> машина)</w:t>
            </w:r>
            <w:r w:rsidRPr="00DF1006">
              <w:rPr>
                <w:bCs/>
                <w:lang w:val="kk-KZ"/>
              </w:rPr>
              <w:t xml:space="preserve"> – </w:t>
            </w:r>
            <w:r>
              <w:rPr>
                <w:bCs/>
                <w:lang w:val="kk-KZ"/>
              </w:rPr>
              <w:t>қолма-қол ақшаны банкнот түрінде қабылдауға арналған, автоматты режимде қолма-қол ақшаны санайтын, олардың түпнұсқалығын тексеретін және орналастырылған ақшаны Клиенттің Ағымдағы шотына есепке жатқызатын, сондай-ақ Инкассация өткізілгенге дейін қолма-қол ақшаны сақтайтын бағдарламалық-техникалық құрылғы</w:t>
            </w:r>
            <w:r w:rsidRPr="00DF1006">
              <w:rPr>
                <w:lang w:val="kk-KZ"/>
              </w:rPr>
              <w:t xml:space="preserve">. </w:t>
            </w:r>
            <w:r>
              <w:rPr>
                <w:lang w:val="kk-KZ"/>
              </w:rPr>
              <w:t xml:space="preserve">Моделіне қарай АДМ қабылданған қолма-қол ақшаны орнықтыру мен сақтауға арналған </w:t>
            </w:r>
            <w:r w:rsidRPr="00DF1006">
              <w:rPr>
                <w:bCs/>
                <w:lang w:val="kk-KZ"/>
              </w:rPr>
              <w:t>Сейф-пакет</w:t>
            </w:r>
            <w:r>
              <w:rPr>
                <w:bCs/>
                <w:lang w:val="kk-KZ"/>
              </w:rPr>
              <w:t>пен немесе</w:t>
            </w:r>
            <w:r w:rsidRPr="00DF1006">
              <w:rPr>
                <w:bCs/>
                <w:lang w:val="kk-KZ"/>
              </w:rPr>
              <w:t xml:space="preserve"> Кассет</w:t>
            </w:r>
            <w:r>
              <w:rPr>
                <w:bCs/>
                <w:lang w:val="kk-KZ"/>
              </w:rPr>
              <w:t>амен жабдықталған</w:t>
            </w:r>
            <w:r w:rsidRPr="00DF1006">
              <w:rPr>
                <w:lang w:val="kk-KZ"/>
              </w:rPr>
              <w:t>;</w:t>
            </w:r>
          </w:p>
          <w:p w:rsidR="00FB5F0D" w:rsidRPr="00DF1006" w:rsidRDefault="00FB5F0D" w:rsidP="001C702D">
            <w:pPr>
              <w:pStyle w:val="ab"/>
              <w:jc w:val="both"/>
              <w:rPr>
                <w:rFonts w:ascii="Times New Roman" w:hAnsi="Times New Roman" w:cs="Times New Roman"/>
                <w:lang w:val="kk-KZ"/>
              </w:rPr>
            </w:pPr>
            <w:r>
              <w:rPr>
                <w:rFonts w:ascii="Times New Roman" w:hAnsi="Times New Roman" w:cs="Times New Roman"/>
                <w:b/>
                <w:lang w:val="kk-KZ"/>
              </w:rPr>
              <w:t>Өзекті Тіркеу куәлігі</w:t>
            </w:r>
            <w:r w:rsidRPr="00DF1006">
              <w:rPr>
                <w:rFonts w:ascii="Times New Roman" w:hAnsi="Times New Roman" w:cs="Times New Roman"/>
                <w:lang w:val="kk-KZ"/>
              </w:rPr>
              <w:t xml:space="preserve"> </w:t>
            </w:r>
            <w:r w:rsidRPr="00DF1006">
              <w:rPr>
                <w:rStyle w:val="af1"/>
                <w:rFonts w:ascii="Times New Roman" w:hAnsi="Times New Roman"/>
                <w:iCs/>
                <w:lang w:val="kk-KZ"/>
              </w:rPr>
              <w:t xml:space="preserve">– </w:t>
            </w:r>
            <w:r>
              <w:rPr>
                <w:rStyle w:val="af1"/>
                <w:rFonts w:ascii="Times New Roman" w:hAnsi="Times New Roman"/>
                <w:i w:val="0"/>
                <w:iCs/>
                <w:lang w:val="kk-KZ"/>
              </w:rPr>
              <w:t>Клиенттің ЭЦҚ қою құралы ретінде Банкте тіркелген Клиенттің тіркеу куәлігі</w:t>
            </w:r>
            <w:r w:rsidRPr="00DF1006">
              <w:rPr>
                <w:rFonts w:ascii="Times New Roman" w:hAnsi="Times New Roman" w:cs="Times New Roman"/>
                <w:lang w:val="kk-KZ"/>
              </w:rPr>
              <w:t>;</w:t>
            </w:r>
          </w:p>
          <w:p w:rsidR="00FB5F0D" w:rsidRPr="00DF1006" w:rsidRDefault="00FB5F0D" w:rsidP="001C702D">
            <w:pPr>
              <w:jc w:val="both"/>
              <w:rPr>
                <w:lang w:val="kk-KZ"/>
              </w:rPr>
            </w:pPr>
            <w:r w:rsidRPr="00DF1006">
              <w:rPr>
                <w:b/>
                <w:lang w:val="kk-KZ"/>
              </w:rPr>
              <w:t>Аутентификация</w:t>
            </w:r>
            <w:r w:rsidRPr="00DF1006">
              <w:rPr>
                <w:lang w:val="kk-KZ"/>
              </w:rPr>
              <w:t xml:space="preserve"> </w:t>
            </w:r>
            <w:r w:rsidRPr="00DF1006">
              <w:rPr>
                <w:rStyle w:val="af1"/>
                <w:iCs/>
                <w:lang w:val="kk-KZ"/>
              </w:rPr>
              <w:t>–</w:t>
            </w:r>
            <w:r w:rsidRPr="00DF1006">
              <w:rPr>
                <w:lang w:val="kk-KZ"/>
              </w:rPr>
              <w:t xml:space="preserve"> қауіпсіздік рәсімінің талаптарына сәйкес электрондық құжаттың түпнұсқалығын және дұрыс жасалуын растау;</w:t>
            </w:r>
          </w:p>
          <w:p w:rsidR="00FB5F0D" w:rsidRPr="00DF1006" w:rsidRDefault="00FB5F0D" w:rsidP="001C702D">
            <w:pPr>
              <w:jc w:val="both"/>
              <w:rPr>
                <w:rStyle w:val="s0"/>
                <w:sz w:val="20"/>
                <w:lang w:val="kk-KZ"/>
              </w:rPr>
            </w:pPr>
            <w:r w:rsidRPr="00DF1006">
              <w:rPr>
                <w:b/>
                <w:lang w:val="kk-KZ"/>
              </w:rPr>
              <w:t>Банк</w:t>
            </w:r>
            <w:r>
              <w:rPr>
                <w:b/>
                <w:lang w:val="kk-KZ"/>
              </w:rPr>
              <w:t>тік шот</w:t>
            </w:r>
            <w:r w:rsidRPr="00DF1006">
              <w:rPr>
                <w:lang w:val="kk-KZ"/>
              </w:rPr>
              <w:t xml:space="preserve"> </w:t>
            </w:r>
            <w:r w:rsidRPr="00DF1006">
              <w:rPr>
                <w:rStyle w:val="af1"/>
                <w:iCs/>
                <w:lang w:val="kk-KZ"/>
              </w:rPr>
              <w:t>–</w:t>
            </w:r>
            <w:r w:rsidRPr="00DF1006">
              <w:rPr>
                <w:lang w:val="kk-KZ"/>
              </w:rPr>
              <w:t xml:space="preserve"> </w:t>
            </w:r>
            <w:r w:rsidRPr="004F6A98">
              <w:rPr>
                <w:lang w:val="kk-KZ"/>
              </w:rPr>
              <w:t>клиенттің банктегі немесе банк операцияларының жекелеген түрлерін жүзеге асыратын ұйымдағы ақшасының қозғалысын, сондай-ақ клиентке банк қызметін көрсету бойынша клиент пен банк арасында банктік қызмет көрсетудің шарттық қатынастарын көрсету және есепке алу тәсіл</w:t>
            </w:r>
            <w:r w:rsidRPr="00FB5F0D">
              <w:rPr>
                <w:lang w:val="kk-KZ"/>
              </w:rPr>
              <w:t>і;</w:t>
            </w:r>
          </w:p>
          <w:p w:rsidR="00FB5F0D" w:rsidRPr="00DF1006" w:rsidRDefault="00FB5F0D" w:rsidP="001C702D">
            <w:pPr>
              <w:jc w:val="both"/>
              <w:rPr>
                <w:lang w:val="kk-KZ"/>
              </w:rPr>
            </w:pPr>
            <w:r w:rsidRPr="00DF1006">
              <w:rPr>
                <w:b/>
                <w:bCs/>
                <w:lang w:val="kk-KZ"/>
              </w:rPr>
              <w:t>Тіркеу куәлігінің иесі</w:t>
            </w:r>
            <w:r w:rsidRPr="00DF1006">
              <w:rPr>
                <w:lang w:val="kk-KZ"/>
              </w:rPr>
              <w:t xml:space="preserve"> </w:t>
            </w:r>
            <w:r w:rsidRPr="00DF1006">
              <w:rPr>
                <w:rStyle w:val="af1"/>
                <w:iCs/>
                <w:lang w:val="kk-KZ"/>
              </w:rPr>
              <w:t>–</w:t>
            </w:r>
            <w:r w:rsidRPr="00DF1006">
              <w:rPr>
                <w:lang w:val="kk-KZ"/>
              </w:rPr>
              <w:t xml:space="preserve"> </w:t>
            </w:r>
            <w:r w:rsidRPr="004F6A98">
              <w:rPr>
                <w:lang w:val="kk-KZ"/>
              </w:rPr>
              <w:t>атына тіркеу куәлігі берілген, Тіркеу куәлігінде көрсетілген ЭЦҚ ашық кілтіне сәйкес ЭЦҚ жабық кілтін заңды түрде иеленетін Клиент немесе оның уәкілетті өкілі</w:t>
            </w:r>
            <w:r w:rsidRPr="00DF1006">
              <w:rPr>
                <w:lang w:val="kk-KZ"/>
              </w:rPr>
              <w:t>;</w:t>
            </w:r>
          </w:p>
          <w:p w:rsidR="00FB5F0D" w:rsidRPr="00DF1006" w:rsidRDefault="00FB5F0D" w:rsidP="001C702D">
            <w:pPr>
              <w:jc w:val="both"/>
              <w:rPr>
                <w:lang w:val="kk-KZ"/>
              </w:rPr>
            </w:pPr>
            <w:r>
              <w:rPr>
                <w:b/>
                <w:lang w:val="kk-KZ"/>
              </w:rPr>
              <w:lastRenderedPageBreak/>
              <w:t>Толық Тіркеу Куәлігі</w:t>
            </w:r>
            <w:r w:rsidRPr="00DF1006">
              <w:rPr>
                <w:lang w:val="kk-KZ"/>
              </w:rPr>
              <w:t xml:space="preserve"> – </w:t>
            </w:r>
            <w:r>
              <w:rPr>
                <w:lang w:val="kk-KZ"/>
              </w:rPr>
              <w:t>Куәлік орталығында осы тіркеу куәлігі кері шақырып алынбағанын және оның қолданылу мерзімі өтпегенін, электрондық байланыс арналары арқылы Банктің алуына қолжетімділігін растайтын мәртебеге ие Тіркеу куәлігі</w:t>
            </w:r>
            <w:r w:rsidRPr="00DF1006">
              <w:rPr>
                <w:lang w:val="kk-KZ"/>
              </w:rPr>
              <w:t>;</w:t>
            </w:r>
          </w:p>
          <w:p w:rsidR="00FB5F0D" w:rsidRPr="00DF1006" w:rsidRDefault="00FB5F0D" w:rsidP="001C702D">
            <w:pPr>
              <w:jc w:val="both"/>
              <w:rPr>
                <w:lang w:val="kk-KZ"/>
              </w:rPr>
            </w:pPr>
            <w:r>
              <w:rPr>
                <w:b/>
                <w:bCs/>
                <w:lang w:val="kk-KZ"/>
              </w:rPr>
              <w:t xml:space="preserve">ЭЦҚ жабық кілті </w:t>
            </w:r>
            <w:r w:rsidRPr="00DF1006">
              <w:rPr>
                <w:rStyle w:val="af1"/>
                <w:iCs/>
                <w:lang w:val="kk-KZ"/>
              </w:rPr>
              <w:t>–</w:t>
            </w:r>
            <w:r w:rsidRPr="00DF1006">
              <w:rPr>
                <w:lang w:val="kk-KZ"/>
              </w:rPr>
              <w:t xml:space="preserve"> электрондық цифрлық қолтаңба құралдарын пайдалана отырып, электрондық цифрлық қолтаңбаны жасауға арналған электрондық цифрлық нышандар дәйектілігі; </w:t>
            </w:r>
          </w:p>
          <w:p w:rsidR="00FB5F0D" w:rsidRPr="00DF1006" w:rsidRDefault="00FB5F0D" w:rsidP="001C702D">
            <w:pPr>
              <w:pStyle w:val="af5"/>
              <w:ind w:left="0"/>
              <w:jc w:val="both"/>
              <w:rPr>
                <w:bCs/>
                <w:lang w:val="kk-KZ"/>
              </w:rPr>
            </w:pPr>
            <w:r w:rsidRPr="00DF1006">
              <w:rPr>
                <w:b/>
                <w:spacing w:val="-2"/>
                <w:lang w:val="kk-KZ"/>
              </w:rPr>
              <w:t>Инкассация</w:t>
            </w:r>
            <w:r w:rsidRPr="00DF1006">
              <w:rPr>
                <w:spacing w:val="-2"/>
                <w:lang w:val="kk-KZ"/>
              </w:rPr>
              <w:t xml:space="preserve"> –</w:t>
            </w:r>
            <w:r w:rsidRPr="00DF1006">
              <w:rPr>
                <w:bCs/>
                <w:lang w:val="kk-KZ"/>
              </w:rPr>
              <w:t>Сейф-пакет</w:t>
            </w:r>
            <w:r>
              <w:rPr>
                <w:bCs/>
                <w:lang w:val="kk-KZ"/>
              </w:rPr>
              <w:t>терде немесе АДМ Кассеталарда тұратын қолма-қол ақшаны жинау және оларды Банк кассасына жеткізу кезінде Банк инкассаторлары жасайтын операциялардың жиынтығы</w:t>
            </w:r>
            <w:r w:rsidRPr="00DF1006">
              <w:rPr>
                <w:bCs/>
                <w:lang w:val="kk-KZ"/>
              </w:rPr>
              <w:t>;</w:t>
            </w:r>
          </w:p>
          <w:p w:rsidR="00FB5F0D" w:rsidRPr="00DF1006" w:rsidRDefault="00FB5F0D" w:rsidP="001C702D">
            <w:pPr>
              <w:contextualSpacing/>
              <w:jc w:val="both"/>
              <w:rPr>
                <w:bCs/>
                <w:lang w:val="kk-KZ"/>
              </w:rPr>
            </w:pPr>
            <w:r>
              <w:rPr>
                <w:b/>
                <w:bCs/>
                <w:lang w:val="kk-KZ"/>
              </w:rPr>
              <w:t>Ақпараттық</w:t>
            </w:r>
            <w:r w:rsidRPr="00DF1006">
              <w:rPr>
                <w:b/>
                <w:bCs/>
                <w:lang w:val="kk-KZ"/>
              </w:rPr>
              <w:t xml:space="preserve"> чек</w:t>
            </w:r>
            <w:r w:rsidRPr="00DF1006">
              <w:rPr>
                <w:bCs/>
                <w:lang w:val="kk-KZ"/>
              </w:rPr>
              <w:t xml:space="preserve"> – </w:t>
            </w:r>
            <w:r>
              <w:rPr>
                <w:bCs/>
                <w:lang w:val="kk-KZ"/>
              </w:rPr>
              <w:t xml:space="preserve">әрбір өткізілген АДМ транзакциясынан кейін АДМ шығаратын және АДМ қабылдаған қолма-қол ақша сомасы туралы ақпараттан құралған қағаз тасымладағыштағы </w:t>
            </w:r>
            <w:r w:rsidRPr="00DF1006">
              <w:rPr>
                <w:bCs/>
                <w:lang w:val="kk-KZ"/>
              </w:rPr>
              <w:t xml:space="preserve">чек </w:t>
            </w:r>
            <w:r>
              <w:rPr>
                <w:bCs/>
                <w:lang w:val="kk-KZ"/>
              </w:rPr>
              <w:t>(Клиентке арналған чек)</w:t>
            </w:r>
            <w:r w:rsidRPr="00DF1006">
              <w:rPr>
                <w:bCs/>
                <w:lang w:val="kk-KZ"/>
              </w:rPr>
              <w:t>;</w:t>
            </w:r>
          </w:p>
          <w:p w:rsidR="00FB5F0D" w:rsidRPr="00DF1006" w:rsidRDefault="00FB5F0D" w:rsidP="001C702D">
            <w:pPr>
              <w:contextualSpacing/>
              <w:jc w:val="both"/>
              <w:rPr>
                <w:bCs/>
                <w:lang w:val="kk-KZ"/>
              </w:rPr>
            </w:pPr>
            <w:r w:rsidRPr="00DF1006">
              <w:rPr>
                <w:b/>
                <w:bCs/>
                <w:lang w:val="kk-KZ"/>
              </w:rPr>
              <w:t>Инкассатор</w:t>
            </w:r>
            <w:r>
              <w:rPr>
                <w:b/>
                <w:bCs/>
                <w:lang w:val="kk-KZ"/>
              </w:rPr>
              <w:t>лық</w:t>
            </w:r>
            <w:r w:rsidRPr="00DF1006">
              <w:rPr>
                <w:b/>
                <w:bCs/>
                <w:lang w:val="kk-KZ"/>
              </w:rPr>
              <w:t xml:space="preserve"> чек</w:t>
            </w:r>
            <w:r w:rsidRPr="00DF1006">
              <w:rPr>
                <w:bCs/>
                <w:lang w:val="kk-KZ"/>
              </w:rPr>
              <w:t xml:space="preserve"> – </w:t>
            </w:r>
            <w:r>
              <w:rPr>
                <w:bCs/>
                <w:lang w:val="kk-KZ"/>
              </w:rPr>
              <w:t xml:space="preserve">операциялық цикл жабылған кезде АДМ шығаратын және Инкассация өткізу кезінде Кассетаны/Сейф-пакетті алып қою кезінде АДМ-де тұрған қолма-қол ақа сомасы туралы мәліметтен құралған қағаз тасымалдағыштағы </w:t>
            </w:r>
            <w:r w:rsidRPr="00DF1006">
              <w:rPr>
                <w:bCs/>
                <w:lang w:val="kk-KZ"/>
              </w:rPr>
              <w:t xml:space="preserve">чек </w:t>
            </w:r>
            <w:r>
              <w:rPr>
                <w:bCs/>
                <w:lang w:val="kk-KZ"/>
              </w:rPr>
              <w:t>(</w:t>
            </w:r>
            <w:r w:rsidRPr="00DF1006">
              <w:rPr>
                <w:bCs/>
                <w:lang w:val="kk-KZ"/>
              </w:rPr>
              <w:t>Банк</w:t>
            </w:r>
            <w:r>
              <w:rPr>
                <w:bCs/>
                <w:lang w:val="kk-KZ"/>
              </w:rPr>
              <w:t>ке арналған чек</w:t>
            </w:r>
            <w:r w:rsidRPr="00DF1006">
              <w:rPr>
                <w:bCs/>
                <w:lang w:val="kk-KZ"/>
              </w:rPr>
              <w:t>);</w:t>
            </w:r>
          </w:p>
          <w:p w:rsidR="00FB5F0D" w:rsidRPr="00DF1006" w:rsidRDefault="00FB5F0D" w:rsidP="001C702D">
            <w:pPr>
              <w:contextualSpacing/>
              <w:jc w:val="both"/>
              <w:rPr>
                <w:bCs/>
                <w:lang w:val="kk-KZ"/>
              </w:rPr>
            </w:pPr>
            <w:r w:rsidRPr="00DF1006">
              <w:rPr>
                <w:b/>
                <w:bCs/>
                <w:lang w:val="kk-KZ"/>
              </w:rPr>
              <w:t>Инкассатор</w:t>
            </w:r>
            <w:r w:rsidRPr="00DF1006">
              <w:rPr>
                <w:bCs/>
                <w:lang w:val="kk-KZ"/>
              </w:rPr>
              <w:t xml:space="preserve"> – Инкассаци</w:t>
            </w:r>
            <w:r>
              <w:rPr>
                <w:bCs/>
                <w:lang w:val="kk-KZ"/>
              </w:rPr>
              <w:t>яны іске асыратын Банктің уәкілетті қызметкері</w:t>
            </w:r>
            <w:r w:rsidRPr="00DF1006">
              <w:rPr>
                <w:bCs/>
                <w:lang w:val="kk-KZ"/>
              </w:rPr>
              <w:t>;</w:t>
            </w:r>
          </w:p>
          <w:p w:rsidR="00FB5F0D" w:rsidRPr="00DF1006" w:rsidRDefault="00FB5F0D" w:rsidP="001C702D">
            <w:pPr>
              <w:pStyle w:val="ab"/>
              <w:jc w:val="both"/>
              <w:rPr>
                <w:rFonts w:ascii="Times New Roman" w:hAnsi="Times New Roman" w:cs="Times New Roman"/>
                <w:lang w:val="kk-KZ"/>
              </w:rPr>
            </w:pPr>
            <w:r w:rsidRPr="00097D10">
              <w:rPr>
                <w:rFonts w:ascii="Times New Roman" w:hAnsi="Times New Roman" w:cs="Times New Roman"/>
                <w:b/>
                <w:lang w:val="kk-KZ"/>
              </w:rPr>
              <w:t xml:space="preserve">Сбербанк Бизнес </w:t>
            </w:r>
            <w:r>
              <w:rPr>
                <w:rFonts w:ascii="Times New Roman" w:hAnsi="Times New Roman" w:cs="Times New Roman"/>
                <w:b/>
                <w:lang w:val="kk-KZ"/>
              </w:rPr>
              <w:t>Онлайн пайдалану жөніндегі нұсқаулық</w:t>
            </w:r>
            <w:r w:rsidRPr="00DF1006">
              <w:rPr>
                <w:rFonts w:ascii="Times New Roman" w:hAnsi="Times New Roman" w:cs="Times New Roman"/>
                <w:lang w:val="kk-KZ"/>
              </w:rPr>
              <w:t xml:space="preserve"> – </w:t>
            </w:r>
            <w:r w:rsidRPr="00097D10">
              <w:rPr>
                <w:rFonts w:ascii="Times New Roman" w:hAnsi="Times New Roman" w:cs="Times New Roman"/>
                <w:lang w:val="kk-KZ"/>
              </w:rPr>
              <w:t>Сбербанк Бизнес Онлайн</w:t>
            </w:r>
            <w:r>
              <w:rPr>
                <w:rFonts w:ascii="Times New Roman" w:hAnsi="Times New Roman" w:cs="Times New Roman"/>
                <w:lang w:val="kk-KZ"/>
              </w:rPr>
              <w:t xml:space="preserve"> пайдаланып, Клиенттің сақтауына міндетті электрондық құжаттар рәсімдеудің, оларды тапсырудың техникалық ережелері мен тәсілі</w:t>
            </w:r>
            <w:r w:rsidRPr="00DF1006">
              <w:rPr>
                <w:rFonts w:ascii="Times New Roman" w:hAnsi="Times New Roman" w:cs="Times New Roman"/>
                <w:lang w:val="kk-KZ"/>
              </w:rPr>
              <w:t xml:space="preserve">. </w:t>
            </w:r>
            <w:r w:rsidRPr="00097D10">
              <w:rPr>
                <w:rFonts w:ascii="Times New Roman" w:hAnsi="Times New Roman" w:cs="Times New Roman"/>
                <w:lang w:val="kk-KZ"/>
              </w:rPr>
              <w:t xml:space="preserve">Сбербанк Бизнес </w:t>
            </w:r>
            <w:r>
              <w:rPr>
                <w:rFonts w:ascii="Times New Roman" w:hAnsi="Times New Roman" w:cs="Times New Roman"/>
                <w:lang w:val="kk-KZ"/>
              </w:rPr>
              <w:t>Онлайн пайдалану жөніндегі нұсқаулық Банктің</w:t>
            </w:r>
            <w:r w:rsidRPr="00DF1006">
              <w:rPr>
                <w:rFonts w:ascii="Times New Roman" w:hAnsi="Times New Roman" w:cs="Times New Roman"/>
                <w:lang w:val="kk-KZ"/>
              </w:rPr>
              <w:t xml:space="preserve"> интернет-сайт</w:t>
            </w:r>
            <w:r>
              <w:rPr>
                <w:rFonts w:ascii="Times New Roman" w:hAnsi="Times New Roman" w:cs="Times New Roman"/>
                <w:lang w:val="kk-KZ"/>
              </w:rPr>
              <w:t>ында орналастырылады</w:t>
            </w:r>
            <w:r w:rsidRPr="00DF1006">
              <w:rPr>
                <w:rFonts w:ascii="Times New Roman" w:hAnsi="Times New Roman" w:cs="Times New Roman"/>
                <w:lang w:val="kk-KZ"/>
              </w:rPr>
              <w:t>;</w:t>
            </w:r>
          </w:p>
          <w:p w:rsidR="00FB5F0D" w:rsidRPr="00DF1006" w:rsidRDefault="00FB5F0D" w:rsidP="001C702D">
            <w:pPr>
              <w:jc w:val="both"/>
              <w:rPr>
                <w:lang w:val="kk-KZ"/>
              </w:rPr>
            </w:pPr>
            <w:r>
              <w:rPr>
                <w:b/>
                <w:lang w:val="kk-KZ"/>
              </w:rPr>
              <w:t>Ақпараттық банктік қызметтер</w:t>
            </w:r>
            <w:r w:rsidRPr="00DF1006">
              <w:rPr>
                <w:lang w:val="kk-KZ"/>
              </w:rPr>
              <w:t xml:space="preserve"> – </w:t>
            </w:r>
            <w:r>
              <w:rPr>
                <w:color w:val="000000"/>
                <w:spacing w:val="2"/>
                <w:lang w:val="kk-KZ"/>
              </w:rPr>
              <w:t>Банктің К</w:t>
            </w:r>
            <w:r w:rsidRPr="00DF1006">
              <w:rPr>
                <w:color w:val="000000"/>
                <w:spacing w:val="2"/>
                <w:lang w:val="kk-KZ"/>
              </w:rPr>
              <w:t>лиентке оның банктік шоттары бойынша ақша қалдықтары және қозғалысы туралы, жүргізілген ақша төлемдері мен аударымдары туралы және</w:t>
            </w:r>
            <w:r>
              <w:rPr>
                <w:color w:val="000000"/>
                <w:spacing w:val="2"/>
                <w:lang w:val="kk-KZ"/>
              </w:rPr>
              <w:t xml:space="preserve"> клиенттің сұратуы бойынша, не Банк пен К</w:t>
            </w:r>
            <w:r w:rsidRPr="00DF1006">
              <w:rPr>
                <w:color w:val="000000"/>
                <w:spacing w:val="2"/>
                <w:lang w:val="kk-KZ"/>
              </w:rPr>
              <w:t>лиент арасында жасалған шарт бойынша көрсетілетін және көрсетілген банк қызметін көрсету туралы өзге де ақпараттарды беруге байланысты электрондық банк қызметін көрсету</w:t>
            </w:r>
            <w:r w:rsidRPr="00DF1006">
              <w:rPr>
                <w:lang w:val="kk-KZ"/>
              </w:rPr>
              <w:t>;</w:t>
            </w:r>
          </w:p>
          <w:p w:rsidR="00FB5F0D" w:rsidRPr="00DF1006" w:rsidRDefault="00FB5F0D" w:rsidP="001C702D">
            <w:pPr>
              <w:pStyle w:val="af5"/>
              <w:ind w:left="0"/>
              <w:jc w:val="both"/>
              <w:rPr>
                <w:bCs/>
                <w:lang w:val="kk-KZ"/>
              </w:rPr>
            </w:pPr>
            <w:r w:rsidRPr="00DF1006">
              <w:rPr>
                <w:b/>
                <w:bCs/>
                <w:lang w:val="kk-KZ"/>
              </w:rPr>
              <w:t>Кассета</w:t>
            </w:r>
            <w:r w:rsidRPr="00DF1006">
              <w:rPr>
                <w:bCs/>
                <w:lang w:val="kk-KZ"/>
              </w:rPr>
              <w:t xml:space="preserve"> </w:t>
            </w:r>
            <w:r w:rsidRPr="00DF1006">
              <w:rPr>
                <w:lang w:val="kk-KZ"/>
              </w:rPr>
              <w:t>–</w:t>
            </w:r>
            <w:r w:rsidRPr="00DF1006">
              <w:rPr>
                <w:bCs/>
                <w:lang w:val="kk-KZ"/>
              </w:rPr>
              <w:t xml:space="preserve"> </w:t>
            </w:r>
            <w:r>
              <w:rPr>
                <w:bCs/>
                <w:lang w:val="kk-KZ"/>
              </w:rPr>
              <w:t>АДМ-де тұратын, қолма-қол ақша қабылдау мен сақтауға арналған, пломбаны орнату функциясы бар алмалы-салмалы құрылғы</w:t>
            </w:r>
            <w:r w:rsidRPr="00DF1006">
              <w:rPr>
                <w:bCs/>
                <w:lang w:val="kk-KZ"/>
              </w:rPr>
              <w:t>. Кассет</w:t>
            </w:r>
            <w:r>
              <w:rPr>
                <w:bCs/>
                <w:lang w:val="kk-KZ"/>
              </w:rPr>
              <w:t>алар осы Кассетаның тиісті АДМ-ге тиесілі туралы ақпараттан құралған белгіге ие</w:t>
            </w:r>
            <w:r w:rsidRPr="00DF1006">
              <w:rPr>
                <w:bCs/>
                <w:lang w:val="kk-KZ"/>
              </w:rPr>
              <w:t>;</w:t>
            </w:r>
          </w:p>
          <w:p w:rsidR="00FB5F0D" w:rsidRPr="00DF1006" w:rsidRDefault="00FB5F0D" w:rsidP="001C702D">
            <w:pPr>
              <w:pStyle w:val="af5"/>
              <w:ind w:left="0"/>
              <w:jc w:val="both"/>
              <w:rPr>
                <w:lang w:val="kk-KZ"/>
              </w:rPr>
            </w:pPr>
            <w:r>
              <w:rPr>
                <w:b/>
                <w:lang w:val="kk-KZ"/>
              </w:rPr>
              <w:t>Хат-хабар</w:t>
            </w:r>
            <w:r w:rsidRPr="00DF1006">
              <w:rPr>
                <w:b/>
                <w:lang w:val="kk-KZ"/>
              </w:rPr>
              <w:t xml:space="preserve"> </w:t>
            </w:r>
            <w:r w:rsidRPr="00DF1006">
              <w:rPr>
                <w:rStyle w:val="af1"/>
                <w:iCs/>
                <w:lang w:val="kk-KZ"/>
              </w:rPr>
              <w:t>–</w:t>
            </w:r>
            <w:r w:rsidRPr="00DF1006">
              <w:rPr>
                <w:lang w:val="kk-KZ"/>
              </w:rPr>
              <w:t xml:space="preserve"> </w:t>
            </w:r>
            <w:r>
              <w:rPr>
                <w:lang w:val="kk-KZ"/>
              </w:rPr>
              <w:t>Клиенттің ағымдағы шоты бойынша үзінді көшірмелер, осындай үзінді көшірмелердің қосымшалары, сондай-ақ төлем талап-тапсырмаларын, хабарламаны және басқа құжаттарды қоса алғанда, Банктің Клиентке тапсыруы тиіс басқа құжаттама</w:t>
            </w:r>
            <w:r w:rsidRPr="00DF1006">
              <w:rPr>
                <w:lang w:val="kk-KZ"/>
              </w:rPr>
              <w:t>;</w:t>
            </w:r>
          </w:p>
          <w:p w:rsidR="00FB5F0D" w:rsidRPr="00DF1006" w:rsidRDefault="00FB5F0D" w:rsidP="001C702D">
            <w:pPr>
              <w:pStyle w:val="af5"/>
              <w:ind w:left="0"/>
              <w:jc w:val="both"/>
              <w:rPr>
                <w:rStyle w:val="s0"/>
                <w:sz w:val="20"/>
                <w:lang w:val="kk-KZ"/>
              </w:rPr>
            </w:pPr>
            <w:r>
              <w:rPr>
                <w:b/>
                <w:lang w:val="kk-KZ"/>
              </w:rPr>
              <w:t>ҚР ҚМ ҚМК</w:t>
            </w:r>
            <w:r w:rsidRPr="00DF1006">
              <w:rPr>
                <w:lang w:val="kk-KZ"/>
              </w:rPr>
              <w:t xml:space="preserve"> – </w:t>
            </w:r>
            <w:r>
              <w:rPr>
                <w:lang w:val="kk-KZ"/>
              </w:rPr>
              <w:t>Қазақстан Республикасы Қаржы министрлігі Қаржы мониторинг комитеті, Қазақстан Республикасының заңнамасына сәйкес, қаржылық мониторингті жүргізетін және заңсыз жолмен алынған кірістерді заңдастыруға (жылыстатуға) қарсы іс-қимыл бойынша басқа шараларды қабылдайтын мемлекеттік орган</w:t>
            </w:r>
            <w:r w:rsidRPr="00DF1006">
              <w:rPr>
                <w:rStyle w:val="s0"/>
                <w:sz w:val="20"/>
                <w:lang w:val="kk-KZ"/>
              </w:rPr>
              <w:t>;</w:t>
            </w:r>
          </w:p>
          <w:p w:rsidR="00FB5F0D" w:rsidRPr="00DF1006" w:rsidRDefault="00FB5F0D" w:rsidP="001C702D">
            <w:pPr>
              <w:pStyle w:val="af5"/>
              <w:ind w:left="0"/>
              <w:jc w:val="both"/>
              <w:rPr>
                <w:bCs/>
                <w:lang w:val="kk-KZ"/>
              </w:rPr>
            </w:pPr>
            <w:r>
              <w:rPr>
                <w:b/>
                <w:bCs/>
                <w:lang w:val="kk-KZ"/>
              </w:rPr>
              <w:t>Орнату орны</w:t>
            </w:r>
            <w:r w:rsidRPr="00DF1006">
              <w:rPr>
                <w:bCs/>
                <w:lang w:val="kk-KZ"/>
              </w:rPr>
              <w:t xml:space="preserve"> </w:t>
            </w:r>
            <w:r w:rsidRPr="00DF1006">
              <w:rPr>
                <w:lang w:val="kk-KZ"/>
              </w:rPr>
              <w:t>–</w:t>
            </w:r>
            <w:r w:rsidRPr="00DF1006">
              <w:rPr>
                <w:bCs/>
                <w:lang w:val="kk-KZ"/>
              </w:rPr>
              <w:t xml:space="preserve"> </w:t>
            </w:r>
            <w:r>
              <w:rPr>
                <w:bCs/>
                <w:lang w:val="kk-KZ"/>
              </w:rPr>
              <w:t>АДМ орнатылатын Банк бөлме-жайының аумағында тұратын шектеулі қолжетімділігі бар орын</w:t>
            </w:r>
            <w:r w:rsidRPr="00DF1006">
              <w:rPr>
                <w:bCs/>
                <w:lang w:val="kk-KZ"/>
              </w:rPr>
              <w:t>;</w:t>
            </w:r>
          </w:p>
          <w:p w:rsidR="00FB5F0D" w:rsidRPr="00DF1006" w:rsidRDefault="00FB5F0D" w:rsidP="001C702D">
            <w:pPr>
              <w:jc w:val="both"/>
              <w:rPr>
                <w:lang w:val="kk-KZ"/>
              </w:rPr>
            </w:pPr>
            <w:r w:rsidRPr="00DF1006">
              <w:rPr>
                <w:b/>
                <w:lang w:val="kk-KZ"/>
              </w:rPr>
              <w:t>Сбербанк Бизнес Онлайн</w:t>
            </w:r>
            <w:r>
              <w:rPr>
                <w:b/>
                <w:lang w:val="kk-KZ"/>
              </w:rPr>
              <w:t xml:space="preserve"> мобильді қосымшасы</w:t>
            </w:r>
            <w:r w:rsidRPr="00DF1006">
              <w:rPr>
                <w:b/>
                <w:lang w:val="kk-KZ"/>
              </w:rPr>
              <w:t xml:space="preserve"> – </w:t>
            </w:r>
            <w:r w:rsidRPr="00DF1006">
              <w:rPr>
                <w:lang w:val="kk-KZ"/>
              </w:rPr>
              <w:t xml:space="preserve">Сбербанк Бизнес Онлайн </w:t>
            </w:r>
            <w:r>
              <w:rPr>
                <w:lang w:val="kk-KZ"/>
              </w:rPr>
              <w:t xml:space="preserve">жүйесінің клиенттеріне өз шоттарын басқаруға, сондай-ақ мобильді құрылғылар </w:t>
            </w:r>
            <w:r>
              <w:rPr>
                <w:lang w:val="kk-KZ"/>
              </w:rPr>
              <w:lastRenderedPageBreak/>
              <w:t xml:space="preserve">арқылы банкке төлем жөнелтуге мүмкіндік беретін </w:t>
            </w:r>
            <w:r w:rsidRPr="00DF1006">
              <w:rPr>
                <w:lang w:val="kk-KZ"/>
              </w:rPr>
              <w:t xml:space="preserve">Android </w:t>
            </w:r>
            <w:r>
              <w:rPr>
                <w:lang w:val="kk-KZ"/>
              </w:rPr>
              <w:t>және</w:t>
            </w:r>
            <w:r w:rsidRPr="00DF1006">
              <w:rPr>
                <w:lang w:val="kk-KZ"/>
              </w:rPr>
              <w:t xml:space="preserve"> IOS </w:t>
            </w:r>
            <w:r>
              <w:rPr>
                <w:lang w:val="kk-KZ"/>
              </w:rPr>
              <w:t>платформасындағы мобильді қрылғыларға арналған қосымша</w:t>
            </w:r>
            <w:r w:rsidRPr="00DF1006">
              <w:rPr>
                <w:lang w:val="kk-KZ"/>
              </w:rPr>
              <w:t>;</w:t>
            </w:r>
          </w:p>
          <w:p w:rsidR="00FB5F0D" w:rsidRPr="00DF1006" w:rsidRDefault="00FB5F0D" w:rsidP="001C702D">
            <w:pPr>
              <w:pStyle w:val="ab"/>
              <w:jc w:val="both"/>
              <w:rPr>
                <w:rFonts w:ascii="Times New Roman" w:hAnsi="Times New Roman" w:cs="Times New Roman"/>
                <w:lang w:val="kk-KZ"/>
              </w:rPr>
            </w:pPr>
            <w:r>
              <w:rPr>
                <w:rFonts w:ascii="Times New Roman" w:hAnsi="Times New Roman" w:cs="Times New Roman"/>
                <w:b/>
                <w:lang w:val="kk-KZ"/>
              </w:rPr>
              <w:t>Кілт тасымалдағыш</w:t>
            </w:r>
            <w:r w:rsidRPr="00DF1006">
              <w:rPr>
                <w:rFonts w:ascii="Times New Roman" w:hAnsi="Times New Roman" w:cs="Times New Roman"/>
                <w:lang w:val="kk-KZ"/>
              </w:rPr>
              <w:t xml:space="preserve"> –</w:t>
            </w:r>
            <w:r>
              <w:rPr>
                <w:rFonts w:ascii="Times New Roman" w:hAnsi="Times New Roman" w:cs="Times New Roman"/>
                <w:lang w:val="kk-KZ"/>
              </w:rPr>
              <w:t xml:space="preserve"> Клиентті біржақты сәйкестендіруге және Банкке берілетін құжаттарда Электрондық цифрлық қолтаңбаларды пайдалануға мүмкіндік беретін, Клиентке берілген тіркеу куәлігінің файлдарын сақтау үшін пайдаланылатын</w:t>
            </w:r>
            <w:r w:rsidRPr="00DF1006">
              <w:rPr>
                <w:rFonts w:ascii="Times New Roman" w:hAnsi="Times New Roman" w:cs="Times New Roman"/>
                <w:lang w:val="kk-KZ"/>
              </w:rPr>
              <w:t xml:space="preserve"> USB-к</w:t>
            </w:r>
            <w:r>
              <w:rPr>
                <w:rFonts w:ascii="Times New Roman" w:hAnsi="Times New Roman" w:cs="Times New Roman"/>
                <w:lang w:val="kk-KZ"/>
              </w:rPr>
              <w:t>ілт</w:t>
            </w:r>
            <w:r w:rsidRPr="00DF1006">
              <w:rPr>
                <w:rFonts w:ascii="Times New Roman" w:hAnsi="Times New Roman" w:cs="Times New Roman"/>
                <w:lang w:val="kk-KZ"/>
              </w:rPr>
              <w:t xml:space="preserve"> (eToken);</w:t>
            </w:r>
          </w:p>
          <w:p w:rsidR="00FB5F0D" w:rsidRPr="00DF1006" w:rsidRDefault="00FB5F0D" w:rsidP="001C702D">
            <w:pPr>
              <w:jc w:val="both"/>
              <w:rPr>
                <w:lang w:val="kk-KZ"/>
              </w:rPr>
            </w:pPr>
            <w:r w:rsidRPr="00DF1006">
              <w:rPr>
                <w:b/>
                <w:lang w:val="kk-KZ"/>
              </w:rPr>
              <w:t>Бір реттік (біржолғы) код</w:t>
            </w:r>
            <w:r w:rsidRPr="00DF1006">
              <w:rPr>
                <w:lang w:val="kk-KZ"/>
              </w:rPr>
              <w:t xml:space="preserve"> </w:t>
            </w:r>
            <w:r w:rsidRPr="00DF1006">
              <w:rPr>
                <w:rStyle w:val="af1"/>
                <w:iCs/>
                <w:lang w:val="kk-KZ"/>
              </w:rPr>
              <w:t>–</w:t>
            </w:r>
            <w:r w:rsidRPr="00DF1006">
              <w:rPr>
                <w:lang w:val="kk-KZ"/>
              </w:rPr>
              <w:t xml:space="preserve"> </w:t>
            </w:r>
            <w:r w:rsidRPr="00177E6B">
              <w:rPr>
                <w:lang w:val="kk-KZ"/>
              </w:rPr>
              <w:t>К</w:t>
            </w:r>
            <w:r w:rsidRPr="00ED24DF">
              <w:rPr>
                <w:lang w:val="kk-KZ"/>
              </w:rPr>
              <w:t xml:space="preserve">лиенттің сұратуы бойынша бағдарламалық-аппараттық </w:t>
            </w:r>
            <w:r>
              <w:rPr>
                <w:lang w:val="kk-KZ"/>
              </w:rPr>
              <w:t>құралдар арқылы жасалатын және К</w:t>
            </w:r>
            <w:r w:rsidRPr="00ED24DF">
              <w:rPr>
                <w:lang w:val="kk-KZ"/>
              </w:rPr>
              <w:t>лиентке электрондық банктік қызметтер</w:t>
            </w:r>
            <w:r>
              <w:rPr>
                <w:lang w:val="kk-KZ"/>
              </w:rPr>
              <w:t>г</w:t>
            </w:r>
            <w:r w:rsidRPr="00ED24DF">
              <w:rPr>
                <w:lang w:val="kk-KZ"/>
              </w:rPr>
              <w:t>е қолжетімділікті ұсыну кезінде біржолғы пайдалануға арналған электрондық цифрлық символдардың бірегей жүйелілігі</w:t>
            </w:r>
            <w:r w:rsidRPr="00DF1006">
              <w:rPr>
                <w:lang w:val="kk-KZ"/>
              </w:rPr>
              <w:t xml:space="preserve">. </w:t>
            </w:r>
            <w:r>
              <w:rPr>
                <w:lang w:val="kk-KZ"/>
              </w:rPr>
              <w:t>Клиент электрондық банктік қызметтерге қайта кірген кезде, жаңа бір реттік (біржолғы) код жасау және пайдалану қажет етіледі</w:t>
            </w:r>
            <w:r w:rsidRPr="00DF1006">
              <w:rPr>
                <w:lang w:val="kk-KZ"/>
              </w:rPr>
              <w:t>;</w:t>
            </w:r>
          </w:p>
          <w:p w:rsidR="00FB5F0D" w:rsidRPr="00DF1006" w:rsidRDefault="00FB5F0D" w:rsidP="001C702D">
            <w:pPr>
              <w:jc w:val="both"/>
              <w:rPr>
                <w:lang w:val="kk-KZ"/>
              </w:rPr>
            </w:pPr>
            <w:r w:rsidRPr="00DF1006">
              <w:rPr>
                <w:b/>
                <w:lang w:val="kk-KZ"/>
              </w:rPr>
              <w:t>Операци</w:t>
            </w:r>
            <w:r>
              <w:rPr>
                <w:b/>
                <w:lang w:val="kk-KZ"/>
              </w:rPr>
              <w:t>ялық күн</w:t>
            </w:r>
            <w:r w:rsidRPr="00DF1006">
              <w:rPr>
                <w:b/>
                <w:lang w:val="kk-KZ"/>
              </w:rPr>
              <w:t xml:space="preserve"> </w:t>
            </w:r>
            <w:r w:rsidRPr="00DF1006">
              <w:rPr>
                <w:lang w:val="kk-KZ"/>
              </w:rPr>
              <w:t xml:space="preserve">– </w:t>
            </w:r>
            <w:r>
              <w:rPr>
                <w:lang w:val="kk-KZ"/>
              </w:rPr>
              <w:t>Банктің банк операцияларын жүргізуге бөлінген жұмыс күнінің бөлігі</w:t>
            </w:r>
            <w:r w:rsidRPr="00DF1006">
              <w:rPr>
                <w:lang w:val="kk-KZ"/>
              </w:rPr>
              <w:t>;</w:t>
            </w:r>
          </w:p>
          <w:p w:rsidR="00FB5F0D" w:rsidRDefault="00FB5F0D" w:rsidP="001C702D">
            <w:pPr>
              <w:jc w:val="both"/>
              <w:rPr>
                <w:lang w:val="kk-KZ"/>
              </w:rPr>
            </w:pPr>
            <w:r>
              <w:rPr>
                <w:b/>
                <w:bCs/>
                <w:lang w:val="kk-KZ"/>
              </w:rPr>
              <w:t>ЭЦҚ ашық кілті</w:t>
            </w:r>
            <w:r w:rsidRPr="00DF1006">
              <w:rPr>
                <w:lang w:val="kk-KZ"/>
              </w:rPr>
              <w:t xml:space="preserve"> </w:t>
            </w:r>
            <w:r w:rsidRPr="00DF1006">
              <w:rPr>
                <w:rStyle w:val="af1"/>
                <w:iCs/>
                <w:lang w:val="kk-KZ"/>
              </w:rPr>
              <w:t xml:space="preserve">– </w:t>
            </w:r>
            <w:r w:rsidRPr="00DF1006">
              <w:rPr>
                <w:lang w:val="kk-KZ"/>
              </w:rPr>
              <w:t>кез келген тұлғаға қолжетімді және электрондық құжаттағы эле</w:t>
            </w:r>
            <w:r>
              <w:rPr>
                <w:lang w:val="kk-KZ"/>
              </w:rPr>
              <w:t>ктрондық цифрлық қолтаңбаның түп</w:t>
            </w:r>
            <w:r w:rsidRPr="00DF1006">
              <w:rPr>
                <w:lang w:val="kk-KZ"/>
              </w:rPr>
              <w:t xml:space="preserve">нұсқалығын растауға арналған электрондық цифрлық нышандар дәйектілігі; </w:t>
            </w:r>
          </w:p>
          <w:p w:rsidR="00FB5F0D" w:rsidRPr="00252D0C" w:rsidRDefault="00FB5F0D" w:rsidP="001C702D">
            <w:pPr>
              <w:jc w:val="both"/>
              <w:rPr>
                <w:lang w:val="kk-KZ"/>
              </w:rPr>
            </w:pPr>
            <w:r>
              <w:rPr>
                <w:b/>
                <w:lang w:val="kk-KZ"/>
              </w:rPr>
              <w:t>ҚМК тізбесі</w:t>
            </w:r>
            <w:r w:rsidRPr="00252D0C">
              <w:rPr>
                <w:b/>
                <w:i/>
                <w:lang w:val="kk-KZ"/>
              </w:rPr>
              <w:t xml:space="preserve"> </w:t>
            </w:r>
            <w:r w:rsidRPr="00252D0C">
              <w:rPr>
                <w:color w:val="000000"/>
                <w:lang w:val="kk-KZ"/>
              </w:rPr>
              <w:t>–</w:t>
            </w:r>
            <w:r w:rsidRPr="00252D0C">
              <w:rPr>
                <w:b/>
                <w:i/>
                <w:lang w:val="kk-KZ"/>
              </w:rPr>
              <w:t xml:space="preserve"> </w:t>
            </w:r>
            <w:r>
              <w:rPr>
                <w:lang w:val="kk-KZ"/>
              </w:rPr>
              <w:t>ҚР ҚМ ҚМК бекіткен терроризмді және экстремизді қаржыландырумен байланысты ұйымдар мен адамдардың тізбесі</w:t>
            </w:r>
            <w:r w:rsidRPr="002F06F2">
              <w:rPr>
                <w:lang w:val="kk-KZ"/>
              </w:rPr>
              <w:t>;</w:t>
            </w:r>
          </w:p>
          <w:p w:rsidR="00FB5F0D" w:rsidRPr="00252D0C" w:rsidRDefault="00FB5F0D" w:rsidP="001C702D">
            <w:pPr>
              <w:jc w:val="both"/>
              <w:rPr>
                <w:lang w:val="kk-KZ"/>
              </w:rPr>
            </w:pPr>
            <w:r>
              <w:rPr>
                <w:b/>
                <w:lang w:val="kk-KZ"/>
              </w:rPr>
              <w:t>Қауіпсіздік рәсімі</w:t>
            </w:r>
            <w:r w:rsidRPr="00252D0C">
              <w:rPr>
                <w:lang w:val="kk-KZ"/>
              </w:rPr>
              <w:t xml:space="preserve"> </w:t>
            </w:r>
            <w:r w:rsidRPr="00252D0C">
              <w:rPr>
                <w:rStyle w:val="af1"/>
                <w:iCs/>
                <w:lang w:val="kk-KZ"/>
              </w:rPr>
              <w:t>–</w:t>
            </w:r>
            <w:r w:rsidRPr="00252D0C">
              <w:rPr>
                <w:lang w:val="kk-KZ"/>
              </w:rPr>
              <w:t xml:space="preserve"> </w:t>
            </w:r>
            <w:r w:rsidRPr="00ED24DF">
              <w:rPr>
                <w:lang w:val="kk-KZ"/>
              </w:rPr>
              <w:t>клиенттің электрондық банктік қызметті алу құқығын белгілеу мен берілетін және алынатын электрондық құжаттардың мазмұнындағы қателерді және (немесе) өзгерістерді анықтау мақсатында электрондық құжаттарды жасау, беру және алу кезінде клиентті сәйкестендіруге арналған ұйымдастыру шараларының және ақпаратты қорғаудың бағдарламалық-техникалық құралдарының кешені</w:t>
            </w:r>
            <w:r w:rsidRPr="00252D0C">
              <w:rPr>
                <w:lang w:val="kk-KZ"/>
              </w:rPr>
              <w:t>;</w:t>
            </w:r>
          </w:p>
          <w:p w:rsidR="00FB5F0D" w:rsidRPr="0051230A" w:rsidRDefault="00FB5F0D" w:rsidP="001C702D">
            <w:pPr>
              <w:jc w:val="both"/>
              <w:rPr>
                <w:lang w:val="kk-KZ"/>
              </w:rPr>
            </w:pPr>
            <w:r>
              <w:rPr>
                <w:rStyle w:val="s0"/>
                <w:b/>
                <w:sz w:val="20"/>
                <w:lang w:val="kk-KZ"/>
              </w:rPr>
              <w:t>Жұмыс күні</w:t>
            </w:r>
            <w:r w:rsidRPr="00DF1006">
              <w:rPr>
                <w:rStyle w:val="s0"/>
                <w:sz w:val="20"/>
                <w:lang w:val="kk-KZ"/>
              </w:rPr>
              <w:t xml:space="preserve"> </w:t>
            </w:r>
            <w:r w:rsidRPr="00DF1006">
              <w:rPr>
                <w:color w:val="000000"/>
                <w:lang w:val="kk-KZ"/>
              </w:rPr>
              <w:t>–</w:t>
            </w:r>
            <w:r w:rsidRPr="00DF1006">
              <w:rPr>
                <w:rStyle w:val="s0"/>
                <w:sz w:val="20"/>
                <w:lang w:val="kk-KZ"/>
              </w:rPr>
              <w:t xml:space="preserve"> </w:t>
            </w:r>
            <w:r>
              <w:rPr>
                <w:rStyle w:val="s0"/>
                <w:sz w:val="20"/>
                <w:lang w:val="kk-KZ"/>
              </w:rPr>
              <w:t>Қазақстан Республикасының заңнамасына сәйкес демалыс немесе мереке күндері болып табылмайтын күндер. Бұл жағдайда сенбі мен жексенді демалыс күндері болып табылады</w:t>
            </w:r>
            <w:r w:rsidRPr="0051230A">
              <w:rPr>
                <w:rStyle w:val="s0"/>
                <w:sz w:val="20"/>
                <w:lang w:val="kk-KZ"/>
              </w:rPr>
              <w:t>;</w:t>
            </w:r>
          </w:p>
          <w:p w:rsidR="00FB5F0D" w:rsidRPr="0051230A" w:rsidRDefault="00FB5F0D" w:rsidP="001C702D">
            <w:pPr>
              <w:jc w:val="both"/>
              <w:rPr>
                <w:lang w:val="kk-KZ"/>
              </w:rPr>
            </w:pPr>
            <w:r>
              <w:rPr>
                <w:b/>
                <w:bCs/>
                <w:lang w:val="kk-KZ"/>
              </w:rPr>
              <w:t>Тіркеу куәлігі</w:t>
            </w:r>
            <w:r w:rsidRPr="0051230A">
              <w:rPr>
                <w:lang w:val="kk-KZ"/>
              </w:rPr>
              <w:t xml:space="preserve"> </w:t>
            </w:r>
            <w:r w:rsidRPr="0051230A">
              <w:rPr>
                <w:rStyle w:val="af1"/>
                <w:iCs/>
                <w:lang w:val="kk-KZ"/>
              </w:rPr>
              <w:t>–</w:t>
            </w:r>
            <w:r w:rsidRPr="0051230A">
              <w:rPr>
                <w:lang w:val="kk-KZ"/>
              </w:rPr>
              <w:t xml:space="preserve"> куәландырушы орталық электрондық цифрлық қолтаңбаның </w:t>
            </w:r>
            <w:r>
              <w:rPr>
                <w:lang w:val="kk-KZ"/>
              </w:rPr>
              <w:t xml:space="preserve">Қазақстан Республикасында </w:t>
            </w:r>
            <w:r w:rsidRPr="0051230A">
              <w:rPr>
                <w:lang w:val="kk-KZ"/>
              </w:rPr>
              <w:t xml:space="preserve">белгіленген талаптарға сәйкестігін растау үшін беретін қағаз </w:t>
            </w:r>
            <w:r>
              <w:rPr>
                <w:lang w:val="kk-KZ"/>
              </w:rPr>
              <w:t>тасымалдағыштағы</w:t>
            </w:r>
            <w:r w:rsidRPr="0051230A">
              <w:rPr>
                <w:lang w:val="kk-KZ"/>
              </w:rPr>
              <w:t xml:space="preserve"> құжат немесе электрондық құжат; </w:t>
            </w:r>
          </w:p>
          <w:p w:rsidR="00FB5F0D" w:rsidRPr="0051230A" w:rsidRDefault="00FB5F0D" w:rsidP="001C702D">
            <w:pPr>
              <w:pStyle w:val="ab"/>
              <w:jc w:val="both"/>
              <w:rPr>
                <w:rFonts w:ascii="Times New Roman" w:hAnsi="Times New Roman" w:cs="Times New Roman"/>
                <w:lang w:val="kk-KZ"/>
              </w:rPr>
            </w:pPr>
            <w:r w:rsidRPr="00097D10">
              <w:rPr>
                <w:rFonts w:ascii="Times New Roman" w:hAnsi="Times New Roman" w:cs="Times New Roman"/>
                <w:b/>
                <w:lang w:val="kk-KZ"/>
              </w:rPr>
              <w:t>Сбербанк Бизнес Онлайн</w:t>
            </w:r>
            <w:r w:rsidRPr="0051230A">
              <w:rPr>
                <w:rFonts w:ascii="Times New Roman" w:hAnsi="Times New Roman" w:cs="Times New Roman"/>
                <w:lang w:val="kk-KZ"/>
              </w:rPr>
              <w:t xml:space="preserve"> – </w:t>
            </w:r>
            <w:r w:rsidR="00350844">
              <w:fldChar w:fldCharType="begin"/>
            </w:r>
            <w:r w:rsidR="00F92720" w:rsidRPr="00A00DAF">
              <w:rPr>
                <w:lang w:val="kk-KZ"/>
              </w:rPr>
              <w:instrText>HYPERLINK "https://sbi.sberbank.kz"</w:instrText>
            </w:r>
            <w:r w:rsidR="00350844">
              <w:fldChar w:fldCharType="separate"/>
            </w:r>
            <w:r w:rsidRPr="00097D10">
              <w:rPr>
                <w:rFonts w:ascii="Times New Roman" w:hAnsi="Times New Roman" w:cs="Times New Roman"/>
                <w:color w:val="0000FF"/>
                <w:u w:val="single"/>
                <w:lang w:val="kk-KZ"/>
              </w:rPr>
              <w:t>https://</w:t>
            </w:r>
            <w:r w:rsidRPr="00097D10">
              <w:rPr>
                <w:rFonts w:ascii="Times New Roman" w:hAnsi="Times New Roman" w:cs="Times New Roman"/>
                <w:lang w:val="kk-KZ"/>
              </w:rPr>
              <w:t xml:space="preserve"> </w:t>
            </w:r>
            <w:r w:rsidRPr="00097D10">
              <w:rPr>
                <w:rFonts w:ascii="Times New Roman" w:hAnsi="Times New Roman" w:cs="Times New Roman"/>
                <w:color w:val="0000FF"/>
                <w:u w:val="single"/>
                <w:lang w:val="kk-KZ"/>
              </w:rPr>
              <w:t>ioffice.kz</w:t>
            </w:r>
            <w:r w:rsidR="00350844">
              <w:fldChar w:fldCharType="end"/>
            </w:r>
            <w:r w:rsidRPr="0051230A">
              <w:rPr>
                <w:rFonts w:ascii="Times New Roman" w:hAnsi="Times New Roman" w:cs="Times New Roman"/>
                <w:lang w:val="kk-KZ"/>
              </w:rPr>
              <w:t xml:space="preserve"> </w:t>
            </w:r>
            <w:r>
              <w:rPr>
                <w:rFonts w:ascii="Times New Roman" w:hAnsi="Times New Roman" w:cs="Times New Roman"/>
                <w:lang w:val="kk-KZ"/>
              </w:rPr>
              <w:t>интернет-сайты арқылы банк қызметтерін алу шеңберінде Банк пен Клиент арасындағы электрондық құжаттармен алмасу жолымен Банкте ашылған Клиенттің банк шоттарын автоматтандырылған компьютерлік қашықтан басқару сервисі</w:t>
            </w:r>
            <w:r w:rsidRPr="0051230A">
              <w:rPr>
                <w:rFonts w:ascii="Times New Roman" w:hAnsi="Times New Roman" w:cs="Times New Roman"/>
                <w:lang w:val="kk-KZ"/>
              </w:rPr>
              <w:t>;</w:t>
            </w:r>
          </w:p>
          <w:p w:rsidR="00FB5F0D" w:rsidRPr="0051230A" w:rsidRDefault="00FB5F0D" w:rsidP="001C702D">
            <w:pPr>
              <w:pStyle w:val="af5"/>
              <w:ind w:left="0"/>
              <w:jc w:val="both"/>
              <w:rPr>
                <w:bCs/>
                <w:lang w:val="kk-KZ"/>
              </w:rPr>
            </w:pPr>
            <w:r w:rsidRPr="0051230A">
              <w:rPr>
                <w:b/>
                <w:bCs/>
                <w:lang w:val="kk-KZ"/>
              </w:rPr>
              <w:t>Сейф</w:t>
            </w:r>
            <w:r>
              <w:rPr>
                <w:b/>
                <w:bCs/>
                <w:lang w:val="kk-KZ"/>
              </w:rPr>
              <w:t>тік бөлім</w:t>
            </w:r>
            <w:r w:rsidRPr="0051230A">
              <w:rPr>
                <w:bCs/>
                <w:lang w:val="kk-KZ"/>
              </w:rPr>
              <w:t xml:space="preserve"> – </w:t>
            </w:r>
            <w:r>
              <w:rPr>
                <w:bCs/>
                <w:lang w:val="kk-KZ"/>
              </w:rPr>
              <w:t xml:space="preserve">АДМ моделінің техникалық ерекшеліктеріне қарай Сейф-пакет/Кассета тұратын техникалық бекітілген жабылатын бөлікті білдіретін АДМ конструкциясының </w:t>
            </w:r>
            <w:r w:rsidRPr="0051230A">
              <w:rPr>
                <w:lang w:val="kk-KZ"/>
              </w:rPr>
              <w:t>элемент</w:t>
            </w:r>
            <w:r>
              <w:rPr>
                <w:lang w:val="kk-KZ"/>
              </w:rPr>
              <w:t>і</w:t>
            </w:r>
            <w:r w:rsidRPr="0051230A">
              <w:rPr>
                <w:bCs/>
                <w:lang w:val="kk-KZ"/>
              </w:rPr>
              <w:t>;</w:t>
            </w:r>
          </w:p>
          <w:p w:rsidR="00FB5F0D" w:rsidRPr="0051230A" w:rsidRDefault="00FB5F0D" w:rsidP="001C702D">
            <w:pPr>
              <w:pStyle w:val="af5"/>
              <w:ind w:left="0"/>
              <w:jc w:val="both"/>
              <w:rPr>
                <w:bCs/>
                <w:lang w:val="kk-KZ"/>
              </w:rPr>
            </w:pPr>
            <w:r w:rsidRPr="0051230A">
              <w:rPr>
                <w:b/>
                <w:bCs/>
                <w:lang w:val="kk-KZ"/>
              </w:rPr>
              <w:t>Сейф-пакет</w:t>
            </w:r>
            <w:r w:rsidRPr="0051230A">
              <w:rPr>
                <w:bCs/>
                <w:lang w:val="kk-KZ"/>
              </w:rPr>
              <w:t xml:space="preserve"> – </w:t>
            </w:r>
            <w:r>
              <w:rPr>
                <w:bCs/>
                <w:lang w:val="kk-KZ"/>
              </w:rPr>
              <w:t>АДМ-де тұратын, ақша қабылдау мен сақтауға арналған, қайталанбайтын нөмір мен белгісі бар, тиісті АДМ-нің Сейф-пакеті туралы ақпараттан құралған алмалы-салмалы құрылғы</w:t>
            </w:r>
            <w:r w:rsidRPr="0051230A">
              <w:rPr>
                <w:bCs/>
                <w:lang w:val="kk-KZ"/>
              </w:rPr>
              <w:t>;</w:t>
            </w:r>
          </w:p>
          <w:p w:rsidR="00FB5F0D" w:rsidRPr="0051230A" w:rsidRDefault="00FB5F0D" w:rsidP="001C702D">
            <w:pPr>
              <w:pStyle w:val="af5"/>
              <w:ind w:left="0"/>
              <w:jc w:val="both"/>
              <w:rPr>
                <w:bCs/>
                <w:lang w:val="kk-KZ"/>
              </w:rPr>
            </w:pPr>
            <w:r>
              <w:rPr>
                <w:b/>
                <w:color w:val="000000"/>
                <w:lang w:val="kk-KZ"/>
              </w:rPr>
              <w:t>Қашықтан қатынау жүйесі</w:t>
            </w:r>
            <w:r w:rsidRPr="0051230A">
              <w:rPr>
                <w:color w:val="000000"/>
                <w:lang w:val="kk-KZ"/>
              </w:rPr>
              <w:t xml:space="preserve"> </w:t>
            </w:r>
            <w:r w:rsidRPr="0051230A">
              <w:rPr>
                <w:bCs/>
                <w:lang w:val="kk-KZ"/>
              </w:rPr>
              <w:t>–</w:t>
            </w:r>
            <w:r w:rsidRPr="0051230A">
              <w:rPr>
                <w:color w:val="000000"/>
                <w:lang w:val="kk-KZ"/>
              </w:rPr>
              <w:t xml:space="preserve"> </w:t>
            </w:r>
            <w:r>
              <w:rPr>
                <w:color w:val="000000"/>
                <w:lang w:val="kk-KZ"/>
              </w:rPr>
              <w:t>электрондық банк қызметтерін алу үшін Клиент пен Банк арасындағы байланысты қамтамасыз ететін телекоммуникация құралдарының, цифрлық және ақпараттық технологиялардың, бағдарламалық жасақтама мен жабдықтың жиынтығы</w:t>
            </w:r>
            <w:r w:rsidRPr="0051230A">
              <w:rPr>
                <w:color w:val="000000"/>
                <w:lang w:val="kk-KZ"/>
              </w:rPr>
              <w:t>;</w:t>
            </w:r>
          </w:p>
          <w:p w:rsidR="00FB5F0D" w:rsidRPr="0051230A" w:rsidRDefault="00FB5F0D" w:rsidP="001C702D">
            <w:pPr>
              <w:jc w:val="both"/>
              <w:rPr>
                <w:lang w:val="kk-KZ"/>
              </w:rPr>
            </w:pPr>
            <w:r>
              <w:rPr>
                <w:b/>
                <w:bCs/>
                <w:lang w:val="kk-KZ"/>
              </w:rPr>
              <w:t>ЭЦҚ құралдары</w:t>
            </w:r>
            <w:r w:rsidRPr="0051230A">
              <w:rPr>
                <w:lang w:val="kk-KZ"/>
              </w:rPr>
              <w:t xml:space="preserve"> </w:t>
            </w:r>
            <w:r w:rsidRPr="0051230A">
              <w:rPr>
                <w:rStyle w:val="af1"/>
                <w:iCs/>
                <w:lang w:val="kk-KZ"/>
              </w:rPr>
              <w:t>–</w:t>
            </w:r>
            <w:r w:rsidRPr="0051230A">
              <w:rPr>
                <w:lang w:val="kk-KZ"/>
              </w:rPr>
              <w:t xml:space="preserve"> </w:t>
            </w:r>
            <w:r>
              <w:rPr>
                <w:lang w:val="kk-KZ"/>
              </w:rPr>
              <w:t xml:space="preserve">ЭЦҚ жасау және түпнұсқалығын </w:t>
            </w:r>
            <w:r>
              <w:rPr>
                <w:lang w:val="kk-KZ"/>
              </w:rPr>
              <w:lastRenderedPageBreak/>
              <w:t>тексеру үшін пайдаланылатын бағдарламалық және техникалық құралдар жиынтығы;</w:t>
            </w:r>
          </w:p>
          <w:p w:rsidR="00FB5F0D" w:rsidRPr="0051230A" w:rsidRDefault="00FB5F0D" w:rsidP="001C702D">
            <w:pPr>
              <w:pStyle w:val="af5"/>
              <w:ind w:left="0"/>
              <w:jc w:val="both"/>
              <w:rPr>
                <w:bCs/>
                <w:lang w:val="kk-KZ"/>
              </w:rPr>
            </w:pPr>
            <w:r>
              <w:rPr>
                <w:b/>
                <w:bCs/>
                <w:lang w:val="kk-KZ"/>
              </w:rPr>
              <w:t>Клиенттің ағымдағы шоты</w:t>
            </w:r>
            <w:r w:rsidRPr="0051230A">
              <w:rPr>
                <w:bCs/>
                <w:lang w:val="kk-KZ"/>
              </w:rPr>
              <w:t xml:space="preserve"> </w:t>
            </w:r>
            <w:r w:rsidRPr="0051230A">
              <w:rPr>
                <w:rStyle w:val="af1"/>
                <w:iCs/>
                <w:lang w:val="kk-KZ"/>
              </w:rPr>
              <w:t>–</w:t>
            </w:r>
            <w:r w:rsidRPr="0051230A">
              <w:rPr>
                <w:bCs/>
                <w:lang w:val="kk-KZ"/>
              </w:rPr>
              <w:t xml:space="preserve"> </w:t>
            </w:r>
            <w:r>
              <w:rPr>
                <w:bCs/>
                <w:lang w:val="kk-KZ"/>
              </w:rPr>
              <w:t xml:space="preserve">Тараптар арасында жасалған </w:t>
            </w:r>
            <w:r w:rsidRPr="0051230A">
              <w:rPr>
                <w:lang w:val="kk-KZ"/>
              </w:rPr>
              <w:t xml:space="preserve">Digital </w:t>
            </w:r>
            <w:r>
              <w:rPr>
                <w:lang w:val="kk-KZ"/>
              </w:rPr>
              <w:t>қызмет көрсету шарты негізінде Банкте ашылған және қызмет көрсетілетін Клиенттің банк шоты</w:t>
            </w:r>
            <w:r w:rsidRPr="0051230A">
              <w:rPr>
                <w:bCs/>
                <w:lang w:val="kk-KZ"/>
              </w:rPr>
              <w:t>;</w:t>
            </w:r>
          </w:p>
          <w:p w:rsidR="00FB5F0D" w:rsidRPr="0051230A" w:rsidRDefault="00FB5F0D" w:rsidP="001C702D">
            <w:pPr>
              <w:pStyle w:val="af5"/>
              <w:ind w:left="0"/>
              <w:jc w:val="both"/>
              <w:rPr>
                <w:bCs/>
                <w:lang w:val="kk-KZ"/>
              </w:rPr>
            </w:pPr>
            <w:r w:rsidRPr="0051230A">
              <w:rPr>
                <w:b/>
                <w:bCs/>
                <w:lang w:val="kk-KZ"/>
              </w:rPr>
              <w:t>АДМ</w:t>
            </w:r>
            <w:r>
              <w:rPr>
                <w:b/>
                <w:bCs/>
                <w:lang w:val="kk-KZ"/>
              </w:rPr>
              <w:t xml:space="preserve"> транзакциясы</w:t>
            </w:r>
            <w:r w:rsidRPr="0051230A">
              <w:rPr>
                <w:bCs/>
                <w:lang w:val="kk-KZ"/>
              </w:rPr>
              <w:t xml:space="preserve"> </w:t>
            </w:r>
            <w:r w:rsidRPr="0051230A">
              <w:rPr>
                <w:rStyle w:val="af1"/>
                <w:iCs/>
                <w:lang w:val="kk-KZ"/>
              </w:rPr>
              <w:t>–</w:t>
            </w:r>
            <w:r w:rsidRPr="0051230A">
              <w:rPr>
                <w:bCs/>
                <w:lang w:val="kk-KZ"/>
              </w:rPr>
              <w:t xml:space="preserve"> </w:t>
            </w:r>
            <w:r>
              <w:rPr>
                <w:bCs/>
                <w:lang w:val="kk-KZ"/>
              </w:rPr>
              <w:t xml:space="preserve">АДМ арқылы Клиенттің Ағымдағы шотын толықтыру </w:t>
            </w:r>
            <w:r w:rsidRPr="0051230A">
              <w:rPr>
                <w:bCs/>
                <w:lang w:val="kk-KZ"/>
              </w:rPr>
              <w:t>операция</w:t>
            </w:r>
            <w:r>
              <w:rPr>
                <w:bCs/>
                <w:lang w:val="kk-KZ"/>
              </w:rPr>
              <w:t>сы</w:t>
            </w:r>
            <w:r w:rsidRPr="0051230A">
              <w:rPr>
                <w:bCs/>
                <w:lang w:val="kk-KZ"/>
              </w:rPr>
              <w:t xml:space="preserve">. </w:t>
            </w:r>
            <w:r>
              <w:rPr>
                <w:bCs/>
                <w:lang w:val="kk-KZ"/>
              </w:rPr>
              <w:t>Бір АДМ транзакциясындағы банкноттар саны – 200 дана</w:t>
            </w:r>
            <w:r w:rsidRPr="0051230A">
              <w:rPr>
                <w:bCs/>
                <w:lang w:val="kk-KZ"/>
              </w:rPr>
              <w:t>;</w:t>
            </w:r>
          </w:p>
          <w:p w:rsidR="00FB5F0D" w:rsidRPr="0051230A" w:rsidRDefault="00FB5F0D" w:rsidP="001C702D">
            <w:pPr>
              <w:pStyle w:val="ab"/>
              <w:jc w:val="both"/>
              <w:rPr>
                <w:rFonts w:ascii="Times New Roman" w:hAnsi="Times New Roman" w:cs="Times New Roman"/>
                <w:lang w:val="kk-KZ"/>
              </w:rPr>
            </w:pPr>
            <w:r>
              <w:rPr>
                <w:rFonts w:ascii="Times New Roman" w:hAnsi="Times New Roman" w:cs="Times New Roman"/>
                <w:b/>
                <w:bCs/>
                <w:lang w:val="kk-KZ"/>
              </w:rPr>
              <w:t>Куәландырушы орталық</w:t>
            </w:r>
            <w:r w:rsidRPr="0051230A">
              <w:rPr>
                <w:rFonts w:ascii="Times New Roman" w:hAnsi="Times New Roman" w:cs="Times New Roman"/>
                <w:lang w:val="kk-KZ"/>
              </w:rPr>
              <w:t xml:space="preserve"> </w:t>
            </w:r>
            <w:r w:rsidRPr="0051230A">
              <w:rPr>
                <w:rStyle w:val="af1"/>
                <w:rFonts w:ascii="Times New Roman" w:hAnsi="Times New Roman"/>
                <w:iCs/>
                <w:lang w:val="kk-KZ"/>
              </w:rPr>
              <w:t>–</w:t>
            </w:r>
            <w:r w:rsidRPr="0051230A">
              <w:rPr>
                <w:rFonts w:ascii="Times New Roman" w:hAnsi="Times New Roman" w:cs="Times New Roman"/>
                <w:lang w:val="kk-KZ"/>
              </w:rPr>
              <w:t xml:space="preserve"> </w:t>
            </w:r>
            <w:r>
              <w:rPr>
                <w:rFonts w:ascii="Times New Roman" w:hAnsi="Times New Roman" w:cs="Times New Roman"/>
                <w:lang w:val="kk-KZ"/>
              </w:rPr>
              <w:t>Қазақстан Республикасы Ұлттық Банкінің Қазақстан банкаралық есеп айырысу орталығы» немесе Банк пен Клиент куәландырушы орталық қызметін көрсету туралы тиісті шарт жасаған басқа заңды тұлға</w:t>
            </w:r>
            <w:r w:rsidRPr="0051230A">
              <w:rPr>
                <w:rFonts w:ascii="Times New Roman" w:hAnsi="Times New Roman" w:cs="Times New Roman"/>
                <w:lang w:val="kk-KZ"/>
              </w:rPr>
              <w:t xml:space="preserve">. </w:t>
            </w:r>
            <w:r>
              <w:rPr>
                <w:rFonts w:ascii="Times New Roman" w:hAnsi="Times New Roman" w:cs="Times New Roman"/>
                <w:lang w:val="kk-KZ"/>
              </w:rPr>
              <w:t>Куәландырушы орталық ЭЦҚ Ашық кілтінің ЭЦҚ Жабық кілтіне сәйкестігін тексереді, сондай-ақ тіркеу куәлігінің дәйектілігін растайды</w:t>
            </w:r>
            <w:r w:rsidRPr="0051230A">
              <w:rPr>
                <w:rFonts w:ascii="Times New Roman" w:hAnsi="Times New Roman" w:cs="Times New Roman"/>
                <w:lang w:val="kk-KZ"/>
              </w:rPr>
              <w:t xml:space="preserve">. Банк </w:t>
            </w:r>
            <w:r>
              <w:rPr>
                <w:rFonts w:ascii="Times New Roman" w:hAnsi="Times New Roman" w:cs="Times New Roman"/>
                <w:lang w:val="kk-KZ"/>
              </w:rPr>
              <w:t>пен</w:t>
            </w:r>
            <w:r w:rsidRPr="0051230A">
              <w:rPr>
                <w:rFonts w:ascii="Times New Roman" w:hAnsi="Times New Roman" w:cs="Times New Roman"/>
                <w:lang w:val="kk-KZ"/>
              </w:rPr>
              <w:t xml:space="preserve"> Клиент </w:t>
            </w:r>
            <w:r>
              <w:rPr>
                <w:rFonts w:ascii="Times New Roman" w:hAnsi="Times New Roman" w:cs="Times New Roman"/>
                <w:lang w:val="kk-KZ"/>
              </w:rPr>
              <w:t>осы Куәландырушы орталықтың пайдаланушысы болуы тиіс</w:t>
            </w:r>
            <w:r w:rsidRPr="0051230A">
              <w:rPr>
                <w:rFonts w:ascii="Times New Roman" w:hAnsi="Times New Roman" w:cs="Times New Roman"/>
                <w:lang w:val="kk-KZ"/>
              </w:rPr>
              <w:t>;</w:t>
            </w:r>
          </w:p>
          <w:p w:rsidR="00FB5F0D" w:rsidRPr="0051230A" w:rsidRDefault="00FB5F0D" w:rsidP="001C702D">
            <w:pPr>
              <w:jc w:val="both"/>
              <w:rPr>
                <w:lang w:val="kk-KZ"/>
              </w:rPr>
            </w:pPr>
            <w:r w:rsidRPr="0051230A">
              <w:rPr>
                <w:b/>
                <w:lang w:val="kk-KZ"/>
              </w:rPr>
              <w:t>Электрон</w:t>
            </w:r>
            <w:r>
              <w:rPr>
                <w:b/>
                <w:lang w:val="kk-KZ"/>
              </w:rPr>
              <w:t>дық банктік қызметтер</w:t>
            </w:r>
            <w:r w:rsidRPr="0051230A">
              <w:rPr>
                <w:lang w:val="kk-KZ"/>
              </w:rPr>
              <w:t xml:space="preserve"> </w:t>
            </w:r>
            <w:r w:rsidRPr="0051230A">
              <w:rPr>
                <w:rStyle w:val="af1"/>
                <w:iCs/>
                <w:lang w:val="kk-KZ"/>
              </w:rPr>
              <w:t>–</w:t>
            </w:r>
            <w:r w:rsidRPr="0051230A">
              <w:rPr>
                <w:lang w:val="kk-KZ"/>
              </w:rPr>
              <w:t xml:space="preserve"> көрсетілетін төлем қызметтерін және ақпараттық көрсетілетін банктік қызметтерді алу үшін қашықт</w:t>
            </w:r>
            <w:r>
              <w:rPr>
                <w:lang w:val="kk-KZ"/>
              </w:rPr>
              <w:t>ықт</w:t>
            </w:r>
            <w:r w:rsidRPr="0051230A">
              <w:rPr>
                <w:lang w:val="kk-KZ"/>
              </w:rPr>
              <w:t xml:space="preserve">ан </w:t>
            </w:r>
            <w:r>
              <w:rPr>
                <w:lang w:val="kk-KZ"/>
              </w:rPr>
              <w:t>қатынау</w:t>
            </w:r>
            <w:r w:rsidRPr="0051230A">
              <w:rPr>
                <w:lang w:val="kk-KZ"/>
              </w:rPr>
              <w:t xml:space="preserve"> жүйелері арқылы клиенттің өз банктік шотына қол жеткізуімен байланысты көрсетілетін қызметтер;</w:t>
            </w:r>
          </w:p>
          <w:p w:rsidR="00FB5F0D" w:rsidRPr="0051230A" w:rsidRDefault="00FB5F0D" w:rsidP="001C702D">
            <w:pPr>
              <w:jc w:val="both"/>
              <w:rPr>
                <w:lang w:val="kk-KZ"/>
              </w:rPr>
            </w:pPr>
            <w:r w:rsidRPr="0051230A">
              <w:rPr>
                <w:b/>
                <w:bCs/>
                <w:lang w:val="kk-KZ"/>
              </w:rPr>
              <w:t>Электро</w:t>
            </w:r>
            <w:r>
              <w:rPr>
                <w:b/>
                <w:bCs/>
                <w:lang w:val="kk-KZ"/>
              </w:rPr>
              <w:t>ндық құжат</w:t>
            </w:r>
            <w:r w:rsidRPr="0051230A">
              <w:rPr>
                <w:lang w:val="kk-KZ"/>
              </w:rPr>
              <w:t xml:space="preserve"> </w:t>
            </w:r>
            <w:r w:rsidRPr="0051230A">
              <w:rPr>
                <w:rStyle w:val="af1"/>
                <w:iCs/>
                <w:lang w:val="kk-KZ"/>
              </w:rPr>
              <w:t>–</w:t>
            </w:r>
            <w:r w:rsidRPr="0051230A">
              <w:rPr>
                <w:lang w:val="kk-KZ"/>
              </w:rPr>
              <w:t xml:space="preserve"> ақпарат электрондық-цифрлық нысанда ұсынылған және электрондық цифрлық қолтаңба арқылы куәландырылған құжат; </w:t>
            </w:r>
          </w:p>
          <w:p w:rsidR="00FB5F0D" w:rsidRPr="0051230A" w:rsidRDefault="00FB5F0D" w:rsidP="001C702D">
            <w:pPr>
              <w:jc w:val="both"/>
              <w:rPr>
                <w:lang w:val="kk-KZ"/>
              </w:rPr>
            </w:pPr>
            <w:r w:rsidRPr="0051230A">
              <w:rPr>
                <w:b/>
                <w:lang w:val="kk-KZ"/>
              </w:rPr>
              <w:t>Электрон</w:t>
            </w:r>
            <w:r>
              <w:rPr>
                <w:b/>
                <w:lang w:val="kk-KZ"/>
              </w:rPr>
              <w:t>дық төлем қызметтері</w:t>
            </w:r>
            <w:r w:rsidRPr="0051230A">
              <w:rPr>
                <w:lang w:val="kk-KZ"/>
              </w:rPr>
              <w:t xml:space="preserve"> </w:t>
            </w:r>
            <w:r w:rsidRPr="0051230A">
              <w:rPr>
                <w:rStyle w:val="af1"/>
                <w:iCs/>
                <w:lang w:val="kk-KZ"/>
              </w:rPr>
              <w:t>–</w:t>
            </w:r>
            <w:r w:rsidRPr="0051230A">
              <w:rPr>
                <w:lang w:val="kk-KZ"/>
              </w:rPr>
              <w:t xml:space="preserve"> банк шотын пайдалана отырып төлемдерді және (немесе) ақша аударымдарын, шетел валютасымен айырбастау операцияларын жүргізуге және ақпараттық банктік қызметтерге жатпайтын банк операцияларының өзге де түрлерін жүзеге асыруға байланысты көрсетіле</w:t>
            </w:r>
            <w:r>
              <w:rPr>
                <w:lang w:val="kk-KZ"/>
              </w:rPr>
              <w:t>тін қызметтер</w:t>
            </w:r>
            <w:r w:rsidRPr="0051230A">
              <w:rPr>
                <w:lang w:val="kk-KZ"/>
              </w:rPr>
              <w:t>;</w:t>
            </w:r>
          </w:p>
          <w:p w:rsidR="00FB5F0D" w:rsidRPr="0051230A" w:rsidRDefault="00FB5F0D" w:rsidP="001C702D">
            <w:pPr>
              <w:pStyle w:val="ab"/>
              <w:jc w:val="both"/>
              <w:rPr>
                <w:rFonts w:ascii="Times New Roman" w:hAnsi="Times New Roman" w:cs="Times New Roman"/>
                <w:lang w:val="kk-KZ"/>
              </w:rPr>
            </w:pPr>
            <w:r w:rsidRPr="0051230A">
              <w:rPr>
                <w:rFonts w:ascii="Times New Roman" w:hAnsi="Times New Roman" w:cs="Times New Roman"/>
                <w:b/>
                <w:lang w:val="kk-KZ"/>
              </w:rPr>
              <w:t>Электрон</w:t>
            </w:r>
            <w:r>
              <w:rPr>
                <w:rFonts w:ascii="Times New Roman" w:hAnsi="Times New Roman" w:cs="Times New Roman"/>
                <w:b/>
                <w:lang w:val="kk-KZ"/>
              </w:rPr>
              <w:t>дық</w:t>
            </w:r>
            <w:r w:rsidRPr="0051230A">
              <w:rPr>
                <w:rFonts w:ascii="Times New Roman" w:hAnsi="Times New Roman" w:cs="Times New Roman"/>
                <w:b/>
                <w:lang w:val="kk-KZ"/>
              </w:rPr>
              <w:t xml:space="preserve"> сертификат</w:t>
            </w:r>
            <w:r w:rsidRPr="0051230A">
              <w:rPr>
                <w:rFonts w:ascii="Times New Roman" w:hAnsi="Times New Roman" w:cs="Times New Roman"/>
                <w:lang w:val="kk-KZ"/>
              </w:rPr>
              <w:t xml:space="preserve"> </w:t>
            </w:r>
            <w:r w:rsidRPr="0051230A">
              <w:rPr>
                <w:rStyle w:val="af1"/>
                <w:rFonts w:ascii="Times New Roman" w:hAnsi="Times New Roman"/>
                <w:iCs/>
                <w:lang w:val="kk-KZ"/>
              </w:rPr>
              <w:t>–</w:t>
            </w:r>
            <w:r w:rsidRPr="0051230A">
              <w:rPr>
                <w:rFonts w:ascii="Times New Roman" w:hAnsi="Times New Roman" w:cs="Times New Roman"/>
                <w:lang w:val="kk-KZ"/>
              </w:rPr>
              <w:t xml:space="preserve"> </w:t>
            </w:r>
            <w:r>
              <w:rPr>
                <w:rFonts w:ascii="Times New Roman" w:hAnsi="Times New Roman" w:cs="Times New Roman"/>
                <w:lang w:val="kk-KZ"/>
              </w:rPr>
              <w:t>жабық (құпия) немесе ашық (жария) кілттен тұратын бірегей символдар жинағы</w:t>
            </w:r>
            <w:r w:rsidRPr="0051230A">
              <w:rPr>
                <w:rFonts w:ascii="Times New Roman" w:hAnsi="Times New Roman" w:cs="Times New Roman"/>
                <w:lang w:val="kk-KZ"/>
              </w:rPr>
              <w:t>. Электрон</w:t>
            </w:r>
            <w:r>
              <w:rPr>
                <w:rFonts w:ascii="Times New Roman" w:hAnsi="Times New Roman" w:cs="Times New Roman"/>
                <w:lang w:val="kk-KZ"/>
              </w:rPr>
              <w:t>дық</w:t>
            </w:r>
            <w:r w:rsidRPr="0051230A">
              <w:rPr>
                <w:rFonts w:ascii="Times New Roman" w:hAnsi="Times New Roman" w:cs="Times New Roman"/>
                <w:lang w:val="kk-KZ"/>
              </w:rPr>
              <w:t xml:space="preserve"> сертификат </w:t>
            </w:r>
            <w:r>
              <w:rPr>
                <w:rFonts w:ascii="Times New Roman" w:hAnsi="Times New Roman" w:cs="Times New Roman"/>
                <w:lang w:val="kk-KZ"/>
              </w:rPr>
              <w:t>Тараптардың біріне тиесілі және ЭЦҚ жасау үшін пайдаланылады.</w:t>
            </w:r>
            <w:r w:rsidRPr="0051230A">
              <w:rPr>
                <w:rFonts w:ascii="Times New Roman" w:hAnsi="Times New Roman" w:cs="Times New Roman"/>
                <w:lang w:val="kk-KZ"/>
              </w:rPr>
              <w:t xml:space="preserve"> Электрон</w:t>
            </w:r>
            <w:r>
              <w:rPr>
                <w:rFonts w:ascii="Times New Roman" w:hAnsi="Times New Roman" w:cs="Times New Roman"/>
                <w:lang w:val="kk-KZ"/>
              </w:rPr>
              <w:t>дық</w:t>
            </w:r>
            <w:r w:rsidRPr="0051230A">
              <w:rPr>
                <w:rFonts w:ascii="Times New Roman" w:hAnsi="Times New Roman" w:cs="Times New Roman"/>
                <w:lang w:val="kk-KZ"/>
              </w:rPr>
              <w:t xml:space="preserve"> сертификат </w:t>
            </w:r>
            <w:r>
              <w:rPr>
                <w:rFonts w:ascii="Times New Roman" w:hAnsi="Times New Roman" w:cs="Times New Roman"/>
                <w:lang w:val="kk-KZ"/>
              </w:rPr>
              <w:t>шектеулі қолдану мерзіміне ие және мерзімі өткен соң қайта шығарылуға жатады</w:t>
            </w:r>
            <w:r w:rsidRPr="0051230A">
              <w:rPr>
                <w:rFonts w:ascii="Times New Roman" w:hAnsi="Times New Roman" w:cs="Times New Roman"/>
                <w:lang w:val="kk-KZ"/>
              </w:rPr>
              <w:t>;</w:t>
            </w:r>
          </w:p>
          <w:p w:rsidR="00FB5F0D" w:rsidRDefault="00FB5F0D" w:rsidP="001C702D">
            <w:pPr>
              <w:jc w:val="both"/>
              <w:rPr>
                <w:lang w:val="kk-KZ"/>
              </w:rPr>
            </w:pPr>
            <w:r w:rsidRPr="0051230A">
              <w:rPr>
                <w:b/>
                <w:bCs/>
                <w:lang w:val="kk-KZ"/>
              </w:rPr>
              <w:t>Электрон</w:t>
            </w:r>
            <w:r>
              <w:rPr>
                <w:b/>
                <w:bCs/>
                <w:lang w:val="kk-KZ"/>
              </w:rPr>
              <w:t>дық</w:t>
            </w:r>
            <w:r w:rsidRPr="0051230A">
              <w:rPr>
                <w:b/>
                <w:bCs/>
                <w:lang w:val="kk-KZ"/>
              </w:rPr>
              <w:t xml:space="preserve"> цифр</w:t>
            </w:r>
            <w:r>
              <w:rPr>
                <w:b/>
                <w:bCs/>
                <w:lang w:val="kk-KZ"/>
              </w:rPr>
              <w:t>лық</w:t>
            </w:r>
            <w:r w:rsidRPr="0051230A">
              <w:rPr>
                <w:b/>
                <w:bCs/>
                <w:lang w:val="kk-KZ"/>
              </w:rPr>
              <w:t xml:space="preserve"> </w:t>
            </w:r>
            <w:r>
              <w:rPr>
                <w:b/>
                <w:bCs/>
                <w:lang w:val="kk-KZ"/>
              </w:rPr>
              <w:t>қолтаңба немесе</w:t>
            </w:r>
            <w:r w:rsidRPr="0051230A">
              <w:rPr>
                <w:b/>
                <w:bCs/>
                <w:lang w:val="kk-KZ"/>
              </w:rPr>
              <w:t xml:space="preserve"> ЭЦ</w:t>
            </w:r>
            <w:r>
              <w:rPr>
                <w:b/>
                <w:bCs/>
                <w:lang w:val="kk-KZ"/>
              </w:rPr>
              <w:t>Қ</w:t>
            </w:r>
            <w:r w:rsidRPr="0051230A">
              <w:rPr>
                <w:lang w:val="kk-KZ"/>
              </w:rPr>
              <w:t xml:space="preserve"> </w:t>
            </w:r>
            <w:r w:rsidRPr="0051230A">
              <w:rPr>
                <w:rStyle w:val="af1"/>
                <w:iCs/>
                <w:lang w:val="kk-KZ"/>
              </w:rPr>
              <w:t>–</w:t>
            </w:r>
            <w:r w:rsidRPr="0051230A">
              <w:rPr>
                <w:lang w:val="kk-KZ"/>
              </w:rPr>
              <w:t xml:space="preserve"> </w:t>
            </w:r>
            <w:r>
              <w:rPr>
                <w:lang w:val="kk-KZ"/>
              </w:rPr>
              <w:t>э</w:t>
            </w:r>
            <w:r w:rsidRPr="0051230A">
              <w:rPr>
                <w:lang w:val="kk-KZ"/>
              </w:rPr>
              <w:t>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w:t>
            </w:r>
            <w:r>
              <w:rPr>
                <w:lang w:val="kk-KZ"/>
              </w:rPr>
              <w:t>ектрондық цифрлық нышандар жиынтығы</w:t>
            </w:r>
            <w:r w:rsidRPr="0051230A">
              <w:rPr>
                <w:lang w:val="kk-KZ"/>
              </w:rPr>
              <w:t>.</w:t>
            </w:r>
          </w:p>
          <w:p w:rsidR="00FB5F0D" w:rsidRPr="0051230A" w:rsidRDefault="00FB5F0D" w:rsidP="001C702D">
            <w:pPr>
              <w:jc w:val="both"/>
              <w:rPr>
                <w:lang w:val="kk-KZ"/>
              </w:rPr>
            </w:pPr>
            <w:r w:rsidRPr="0051230A">
              <w:rPr>
                <w:lang w:val="kk-KZ"/>
              </w:rPr>
              <w:t xml:space="preserve">2.2. </w:t>
            </w:r>
            <w:r>
              <w:rPr>
                <w:lang w:val="kk-KZ"/>
              </w:rPr>
              <w:t>Егер мәтіннен өзгеше көзделмесе, басқа қолданылатын терминдер мен анықтамалар Қазақстан Республикасының заңнамасында көзделген мағынаға ие</w:t>
            </w:r>
            <w:r w:rsidRPr="0051230A">
              <w:rPr>
                <w:lang w:val="kk-KZ"/>
              </w:rPr>
              <w:t>.</w:t>
            </w:r>
          </w:p>
          <w:p w:rsidR="00FB5F0D" w:rsidRPr="00097D10" w:rsidRDefault="00FB5F0D" w:rsidP="001C702D">
            <w:pPr>
              <w:pStyle w:val="ab"/>
              <w:jc w:val="both"/>
              <w:rPr>
                <w:rFonts w:ascii="Times New Roman" w:hAnsi="Times New Roman" w:cs="Times New Roman"/>
                <w:lang w:val="kk-KZ"/>
              </w:rPr>
            </w:pPr>
          </w:p>
          <w:p w:rsidR="00FB5F0D" w:rsidRPr="00421199" w:rsidRDefault="00FB5F0D" w:rsidP="001C702D">
            <w:pPr>
              <w:pStyle w:val="a3"/>
              <w:rPr>
                <w:sz w:val="20"/>
                <w:szCs w:val="20"/>
                <w:lang w:val="kk-KZ"/>
              </w:rPr>
            </w:pPr>
            <w:r w:rsidRPr="00421199">
              <w:rPr>
                <w:b/>
                <w:sz w:val="20"/>
                <w:szCs w:val="20"/>
                <w:lang w:val="kk-KZ"/>
              </w:rPr>
              <w:t xml:space="preserve">3. </w:t>
            </w:r>
            <w:r>
              <w:rPr>
                <w:b/>
                <w:sz w:val="20"/>
                <w:szCs w:val="20"/>
                <w:lang w:val="kk-KZ"/>
              </w:rPr>
              <w:t>Ағымдағы шотты ашу және қызмет көрсету талаптары</w:t>
            </w:r>
            <w:r w:rsidRPr="00421199">
              <w:rPr>
                <w:b/>
                <w:sz w:val="20"/>
                <w:szCs w:val="20"/>
                <w:lang w:val="kk-KZ"/>
              </w:rPr>
              <w:t xml:space="preserve">. </w:t>
            </w:r>
          </w:p>
          <w:p w:rsidR="00FB5F0D" w:rsidRPr="00DF1006" w:rsidRDefault="00FB5F0D" w:rsidP="001C702D">
            <w:pPr>
              <w:rPr>
                <w:b/>
                <w:lang w:val="kk-KZ"/>
              </w:rPr>
            </w:pPr>
            <w:r w:rsidRPr="00DF1006">
              <w:rPr>
                <w:b/>
                <w:lang w:val="kk-KZ"/>
              </w:rPr>
              <w:t xml:space="preserve">3.1. </w:t>
            </w:r>
            <w:r>
              <w:rPr>
                <w:b/>
                <w:lang w:val="kk-KZ"/>
              </w:rPr>
              <w:t>Ағымдағы шотты ашу</w:t>
            </w:r>
          </w:p>
          <w:p w:rsidR="00FB5F0D" w:rsidRPr="00421199" w:rsidRDefault="00FB5F0D" w:rsidP="001C702D">
            <w:pPr>
              <w:jc w:val="both"/>
              <w:rPr>
                <w:lang w:val="kk-KZ"/>
              </w:rPr>
            </w:pPr>
            <w:r w:rsidRPr="00DF1006">
              <w:rPr>
                <w:lang w:val="kk-KZ"/>
              </w:rPr>
              <w:t xml:space="preserve">3.1.1. </w:t>
            </w:r>
            <w:r>
              <w:rPr>
                <w:lang w:val="kk-KZ"/>
              </w:rPr>
              <w:t xml:space="preserve">Банктің Клиентке Ағымдағы шот ашудан бас тартуына негізі жоқ жағдайда ағымдағы шот ашу үшін Банк құжаттарды және </w:t>
            </w:r>
            <w:r w:rsidRPr="00DF1006">
              <w:rPr>
                <w:lang w:val="kk-KZ"/>
              </w:rPr>
              <w:t xml:space="preserve">Digital </w:t>
            </w:r>
            <w:r>
              <w:rPr>
                <w:lang w:val="kk-KZ"/>
              </w:rPr>
              <w:t xml:space="preserve">қызметтер алу туралы шартының Банк акцептін тексерген соң, </w:t>
            </w:r>
            <w:r w:rsidRPr="00DF1006">
              <w:rPr>
                <w:lang w:val="kk-KZ"/>
              </w:rPr>
              <w:t xml:space="preserve">Банк </w:t>
            </w:r>
            <w:r>
              <w:rPr>
                <w:lang w:val="kk-KZ"/>
              </w:rPr>
              <w:t xml:space="preserve">Клиентке Клиент үшін Банк ашқан Ағымдағы шот нөмірі болып табылатын жеке сәйкестендіру кодын (бұдан әрі – «ЖСК) береді. ЖСК-ны </w:t>
            </w:r>
            <w:r w:rsidRPr="00421199">
              <w:rPr>
                <w:lang w:val="kk-KZ"/>
              </w:rPr>
              <w:t xml:space="preserve">Digital </w:t>
            </w:r>
            <w:r>
              <w:rPr>
                <w:lang w:val="kk-KZ"/>
              </w:rPr>
              <w:t>қызметтер алу туралы Шарттың тиісті «Банктің белгілері» графасында көрсетеді</w:t>
            </w:r>
            <w:r w:rsidRPr="00421199">
              <w:rPr>
                <w:lang w:val="kk-KZ"/>
              </w:rPr>
              <w:t>.</w:t>
            </w:r>
            <w:r>
              <w:rPr>
                <w:lang w:val="kk-KZ"/>
              </w:rPr>
              <w:t xml:space="preserve"> </w:t>
            </w:r>
          </w:p>
          <w:p w:rsidR="00FB5F0D" w:rsidRPr="00DF1006" w:rsidRDefault="00FB5F0D" w:rsidP="001C702D">
            <w:pPr>
              <w:jc w:val="both"/>
              <w:rPr>
                <w:lang w:val="kk-KZ"/>
              </w:rPr>
            </w:pPr>
            <w:r w:rsidRPr="00DF1006">
              <w:rPr>
                <w:lang w:val="kk-KZ"/>
              </w:rPr>
              <w:t xml:space="preserve">3.1.2. Клиент </w:t>
            </w:r>
            <w:r>
              <w:rPr>
                <w:lang w:val="kk-KZ"/>
              </w:rPr>
              <w:t>шот ашу үшін Банкке тиісті құжаттар ұсынып, теңгемен, сондай-ақ шетел валютасымен Ағымдағы шот ашу үшін жүгіне алады</w:t>
            </w:r>
            <w:r w:rsidRPr="00DF1006">
              <w:rPr>
                <w:lang w:val="kk-KZ"/>
              </w:rPr>
              <w:t xml:space="preserve">. </w:t>
            </w:r>
            <w:r>
              <w:rPr>
                <w:lang w:val="kk-KZ"/>
              </w:rPr>
              <w:t xml:space="preserve">Шетел </w:t>
            </w:r>
            <w:r>
              <w:rPr>
                <w:lang w:val="kk-KZ"/>
              </w:rPr>
              <w:lastRenderedPageBreak/>
              <w:t>валютасында Ағымдағы шот ашу және қызмет көрсетуді Банк қалауымен Банк осындай мүмкіндік болған жағдайда іске асырады</w:t>
            </w:r>
            <w:r w:rsidRPr="00DF1006">
              <w:rPr>
                <w:lang w:val="kk-KZ"/>
              </w:rPr>
              <w:t xml:space="preserve">. </w:t>
            </w:r>
          </w:p>
          <w:p w:rsidR="00FB5F0D" w:rsidRPr="00DF1006" w:rsidRDefault="00FB5F0D" w:rsidP="001C702D">
            <w:pPr>
              <w:jc w:val="both"/>
              <w:rPr>
                <w:lang w:val="kk-KZ"/>
              </w:rPr>
            </w:pPr>
            <w:r w:rsidRPr="00DF1006">
              <w:rPr>
                <w:lang w:val="kk-KZ"/>
              </w:rPr>
              <w:t xml:space="preserve">3.1.3. </w:t>
            </w:r>
            <w:r>
              <w:rPr>
                <w:lang w:val="kk-KZ"/>
              </w:rPr>
              <w:t xml:space="preserve">Қазақстан Республикасы заңнамасының, </w:t>
            </w:r>
            <w:r w:rsidRPr="00DF1006">
              <w:rPr>
                <w:lang w:val="kk-KZ"/>
              </w:rPr>
              <w:t xml:space="preserve">Digital Digital </w:t>
            </w:r>
            <w:r>
              <w:rPr>
                <w:lang w:val="kk-KZ"/>
              </w:rPr>
              <w:t xml:space="preserve">қызметтер алу туралы шарттың және Банктің ішкі нормативтік құжаттарының талаптары сақталған жағдайда, </w:t>
            </w:r>
            <w:r w:rsidRPr="00DF1006">
              <w:rPr>
                <w:lang w:val="kk-KZ"/>
              </w:rPr>
              <w:t xml:space="preserve">Digital </w:t>
            </w:r>
            <w:r>
              <w:rPr>
                <w:lang w:val="kk-KZ"/>
              </w:rPr>
              <w:t>қызметтер алу туралы бір-бір шарттан бір мезгілде бірнеше Ағымдағы шот, оның ішінде теңгемен және/немесе шетел валютасымен ашуға рұқсат етіледі</w:t>
            </w:r>
            <w:r w:rsidRPr="00DF1006">
              <w:rPr>
                <w:lang w:val="kk-KZ"/>
              </w:rPr>
              <w:t xml:space="preserve">. </w:t>
            </w:r>
            <w:r>
              <w:rPr>
                <w:lang w:val="kk-KZ"/>
              </w:rPr>
              <w:t>Әрбір Ағымдағы шот бойынша Банк тиісті ЖСК береді</w:t>
            </w:r>
            <w:r w:rsidRPr="00DF1006">
              <w:rPr>
                <w:lang w:val="kk-KZ"/>
              </w:rPr>
              <w:t xml:space="preserve">. </w:t>
            </w:r>
            <w:r>
              <w:rPr>
                <w:lang w:val="kk-KZ"/>
              </w:rPr>
              <w:t xml:space="preserve">Түрлі операциялық күндерде бірнеше Ағымдағы шот ашу </w:t>
            </w:r>
            <w:r w:rsidRPr="00DF1006">
              <w:rPr>
                <w:lang w:val="kk-KZ"/>
              </w:rPr>
              <w:t xml:space="preserve">Digital </w:t>
            </w:r>
            <w:r>
              <w:rPr>
                <w:lang w:val="kk-KZ"/>
              </w:rPr>
              <w:t>қызметтер алу туралы түрлі шарттар негізінде іске асырылады</w:t>
            </w:r>
            <w:r w:rsidRPr="00DF1006">
              <w:rPr>
                <w:lang w:val="kk-KZ"/>
              </w:rPr>
              <w:t xml:space="preserve">. </w:t>
            </w:r>
          </w:p>
          <w:p w:rsidR="00FB5F0D" w:rsidRPr="00DF1006" w:rsidRDefault="00FB5F0D" w:rsidP="001C702D">
            <w:pPr>
              <w:jc w:val="both"/>
              <w:rPr>
                <w:lang w:val="kk-KZ"/>
              </w:rPr>
            </w:pPr>
            <w:r w:rsidRPr="00DF1006">
              <w:rPr>
                <w:lang w:val="kk-KZ"/>
              </w:rPr>
              <w:t xml:space="preserve">3.1.4. </w:t>
            </w:r>
            <w:r>
              <w:rPr>
                <w:lang w:val="kk-KZ"/>
              </w:rPr>
              <w:t xml:space="preserve">Банк Клиенттің Ағымдағы шотын ашқан соң, </w:t>
            </w:r>
            <w:r w:rsidRPr="00DF1006">
              <w:rPr>
                <w:lang w:val="kk-KZ"/>
              </w:rPr>
              <w:t xml:space="preserve">Клиент </w:t>
            </w:r>
            <w:r>
              <w:rPr>
                <w:lang w:val="kk-KZ"/>
              </w:rPr>
              <w:t xml:space="preserve">тез арада Банкке ұйымдық-құқықтық нысанының өзгеруі, атауының өзгеруі, қайта ұйымдастырылуы, мемлекеттік қайта тіркелуі, тұрғылықты жерінің, қатысушылардың немесе акционерлердің, төлем құжатына қол қоюға құқылы басшылардың, лауазымды тұлғалардың, БСН/ЖСН өзгеруін және мөрдің жоғалуын қоса алғанда, </w:t>
            </w:r>
            <w:r w:rsidRPr="00DF1006">
              <w:rPr>
                <w:lang w:val="kk-KZ"/>
              </w:rPr>
              <w:t xml:space="preserve">Digital </w:t>
            </w:r>
            <w:r>
              <w:rPr>
                <w:lang w:val="kk-KZ"/>
              </w:rPr>
              <w:t>қызметін орындауға әсер ете алатын басқа оқиғалар туралы хабарлауға міндеттенеді.</w:t>
            </w:r>
            <w:r w:rsidRPr="00DF1006">
              <w:rPr>
                <w:lang w:val="kk-KZ"/>
              </w:rPr>
              <w:t xml:space="preserve"> </w:t>
            </w:r>
            <w:r>
              <w:rPr>
                <w:lang w:val="kk-KZ"/>
              </w:rPr>
              <w:t>Аталған оқиғаларды Клиент Банкке Клиенттің ілеспе ескертуі бар тиісті растаушы құжаттарды ұсынуы арқылы растауға тиіс</w:t>
            </w:r>
            <w:r w:rsidRPr="00DF1006">
              <w:rPr>
                <w:lang w:val="kk-KZ"/>
              </w:rPr>
              <w:t xml:space="preserve">. </w:t>
            </w:r>
            <w:r>
              <w:rPr>
                <w:lang w:val="kk-KZ"/>
              </w:rPr>
              <w:t>Осы құжаттарды Клиент Қазақстан Республикасы заңнамасының және Банктің ішкі нормативтік құжаттарының талаптарын сақтай отырып рәсімдеуге және ұсынуға тиіс</w:t>
            </w:r>
            <w:r w:rsidRPr="00DF1006">
              <w:rPr>
                <w:lang w:val="kk-KZ"/>
              </w:rPr>
              <w:t>.</w:t>
            </w:r>
          </w:p>
          <w:p w:rsidR="00FB5F0D" w:rsidRPr="00DF1006" w:rsidRDefault="00FB5F0D" w:rsidP="001C702D">
            <w:pPr>
              <w:jc w:val="both"/>
              <w:rPr>
                <w:lang w:val="kk-KZ"/>
              </w:rPr>
            </w:pPr>
            <w:r w:rsidRPr="00DF1006">
              <w:rPr>
                <w:lang w:val="kk-KZ"/>
              </w:rPr>
              <w:t xml:space="preserve">3.1.5. </w:t>
            </w:r>
            <w:r>
              <w:rPr>
                <w:lang w:val="kk-KZ"/>
              </w:rPr>
              <w:t xml:space="preserve">Ағымдағы шотты ашу мен одан әрі қызмет көрсетуді Банк Клиенттен </w:t>
            </w:r>
            <w:r w:rsidRPr="00DF1006">
              <w:rPr>
                <w:rStyle w:val="s0"/>
                <w:sz w:val="20"/>
                <w:lang w:val="kk-KZ"/>
              </w:rPr>
              <w:t>Digital</w:t>
            </w:r>
            <w:r w:rsidRPr="00DF1006">
              <w:rPr>
                <w:lang w:val="kk-KZ"/>
              </w:rPr>
              <w:t xml:space="preserve"> </w:t>
            </w:r>
            <w:r>
              <w:rPr>
                <w:lang w:val="kk-KZ"/>
              </w:rPr>
              <w:t>қызметтер алу туралы шартты және шот ашуға арналған Құжаттар пакетін қабылдау орны бойынша жүргізеді</w:t>
            </w:r>
            <w:r w:rsidRPr="00DF1006">
              <w:rPr>
                <w:lang w:val="kk-KZ"/>
              </w:rPr>
              <w:t>.</w:t>
            </w:r>
          </w:p>
          <w:p w:rsidR="00FB5F0D" w:rsidRPr="00DF1006" w:rsidRDefault="00FB5F0D" w:rsidP="001C702D">
            <w:pPr>
              <w:jc w:val="both"/>
              <w:rPr>
                <w:lang w:val="kk-KZ"/>
              </w:rPr>
            </w:pPr>
          </w:p>
          <w:p w:rsidR="00FB5F0D" w:rsidRPr="00DF1006" w:rsidRDefault="00FB5F0D" w:rsidP="001C702D">
            <w:pPr>
              <w:jc w:val="both"/>
              <w:rPr>
                <w:b/>
                <w:lang w:val="kk-KZ"/>
              </w:rPr>
            </w:pPr>
            <w:r w:rsidRPr="00DF1006">
              <w:rPr>
                <w:b/>
                <w:lang w:val="kk-KZ"/>
              </w:rPr>
              <w:t xml:space="preserve">3.2. </w:t>
            </w:r>
            <w:r>
              <w:rPr>
                <w:b/>
                <w:lang w:val="kk-KZ"/>
              </w:rPr>
              <w:t>Ағымдағы шотқа қызмет көрсету (жүргізу)</w:t>
            </w:r>
          </w:p>
          <w:p w:rsidR="00FB5F0D" w:rsidRPr="00DF1006" w:rsidRDefault="00FB5F0D" w:rsidP="001C702D">
            <w:pPr>
              <w:jc w:val="both"/>
              <w:rPr>
                <w:lang w:val="kk-KZ"/>
              </w:rPr>
            </w:pPr>
            <w:r w:rsidRPr="00DF1006">
              <w:rPr>
                <w:lang w:val="kk-KZ"/>
              </w:rPr>
              <w:t xml:space="preserve">3.2.1. Банк </w:t>
            </w:r>
            <w:r>
              <w:rPr>
                <w:lang w:val="kk-KZ"/>
              </w:rPr>
              <w:t xml:space="preserve">Қазақстан Республикасының заңнамасында, Банктің ішкі нормативтік құжаттарында және </w:t>
            </w:r>
            <w:r w:rsidRPr="00DF1006">
              <w:rPr>
                <w:lang w:val="kk-KZ"/>
              </w:rPr>
              <w:t xml:space="preserve">Digital </w:t>
            </w:r>
            <w:r>
              <w:rPr>
                <w:lang w:val="kk-KZ"/>
              </w:rPr>
              <w:t>қызмет көрсету шартында көзделген тәртіпте және мерзімде Клиенттің ағымдағы шоты бойынша операциялар ашу және жүргізуге қатысты Клиентке қызмет көрсетеді</w:t>
            </w:r>
            <w:r w:rsidRPr="00DF1006">
              <w:rPr>
                <w:lang w:val="kk-KZ"/>
              </w:rPr>
              <w:t>.</w:t>
            </w:r>
          </w:p>
          <w:p w:rsidR="00FB5F0D" w:rsidRPr="00DF1006" w:rsidRDefault="00FB5F0D" w:rsidP="001C702D">
            <w:pPr>
              <w:jc w:val="both"/>
              <w:rPr>
                <w:lang w:val="kk-KZ"/>
              </w:rPr>
            </w:pPr>
            <w:r w:rsidRPr="00DF1006">
              <w:rPr>
                <w:lang w:val="kk-KZ"/>
              </w:rPr>
              <w:t xml:space="preserve">3.2.2. Банк </w:t>
            </w:r>
            <w:r>
              <w:rPr>
                <w:lang w:val="kk-KZ"/>
              </w:rPr>
              <w:t>Клиенттің ағымдағы шоты бойынша келесі операцияларды іске асырады</w:t>
            </w:r>
            <w:r w:rsidRPr="00DF1006">
              <w:rPr>
                <w:lang w:val="kk-KZ"/>
              </w:rPr>
              <w:t xml:space="preserve">: </w:t>
            </w:r>
          </w:p>
          <w:p w:rsidR="00FB5F0D" w:rsidRPr="00DF1006" w:rsidRDefault="00FB5F0D" w:rsidP="001C702D">
            <w:pPr>
              <w:jc w:val="both"/>
              <w:rPr>
                <w:color w:val="000000"/>
                <w:lang w:val="kk-KZ"/>
              </w:rPr>
            </w:pPr>
            <w:r w:rsidRPr="00DF1006">
              <w:rPr>
                <w:color w:val="000000"/>
                <w:lang w:val="kk-KZ"/>
              </w:rPr>
              <w:t xml:space="preserve">1) </w:t>
            </w:r>
            <w:r>
              <w:rPr>
                <w:color w:val="000000"/>
                <w:lang w:val="kk-KZ"/>
              </w:rPr>
              <w:t>Клиенттің пайдасына келіп түскен ақшаларды қабылдайды</w:t>
            </w:r>
            <w:r w:rsidRPr="00DF1006">
              <w:rPr>
                <w:color w:val="000000"/>
                <w:lang w:val="kk-KZ"/>
              </w:rPr>
              <w:t xml:space="preserve">; </w:t>
            </w:r>
          </w:p>
          <w:p w:rsidR="00FB5F0D" w:rsidRPr="00DF1006" w:rsidRDefault="00FB5F0D" w:rsidP="001C702D">
            <w:pPr>
              <w:jc w:val="both"/>
              <w:rPr>
                <w:color w:val="000000"/>
                <w:lang w:val="kk-KZ"/>
              </w:rPr>
            </w:pPr>
            <w:r w:rsidRPr="00DF1006">
              <w:rPr>
                <w:color w:val="000000"/>
                <w:lang w:val="kk-KZ"/>
              </w:rPr>
              <w:t xml:space="preserve">2) </w:t>
            </w:r>
            <w:r>
              <w:rPr>
                <w:color w:val="000000"/>
                <w:lang w:val="kk-KZ"/>
              </w:rPr>
              <w:t>үшінші тұлғалардың пайдасына ақша аудару туралы Клиенттің нұсқауларын орындайды</w:t>
            </w:r>
            <w:r w:rsidRPr="00DF1006">
              <w:rPr>
                <w:color w:val="000000"/>
                <w:lang w:val="kk-KZ"/>
              </w:rPr>
              <w:t xml:space="preserve">; </w:t>
            </w:r>
          </w:p>
          <w:p w:rsidR="00FB5F0D" w:rsidRPr="00DF1006" w:rsidRDefault="00FB5F0D" w:rsidP="001C702D">
            <w:pPr>
              <w:jc w:val="both"/>
              <w:rPr>
                <w:color w:val="000000"/>
                <w:lang w:val="kk-KZ"/>
              </w:rPr>
            </w:pPr>
            <w:r w:rsidRPr="00DF1006">
              <w:rPr>
                <w:color w:val="000000"/>
                <w:lang w:val="kk-KZ"/>
              </w:rPr>
              <w:t xml:space="preserve">3) </w:t>
            </w:r>
            <w:r>
              <w:rPr>
                <w:color w:val="000000"/>
                <w:lang w:val="kk-KZ"/>
              </w:rPr>
              <w:t>Клиенттің ақшасын алып қою туралы үшінші тұлғалардың нұсқауын орындайды</w:t>
            </w:r>
            <w:r w:rsidRPr="00DF1006">
              <w:rPr>
                <w:color w:val="000000"/>
                <w:lang w:val="kk-KZ"/>
              </w:rPr>
              <w:t xml:space="preserve">; </w:t>
            </w:r>
          </w:p>
          <w:p w:rsidR="00FB5F0D" w:rsidRPr="00DF1006" w:rsidRDefault="00FB5F0D" w:rsidP="001C702D">
            <w:pPr>
              <w:jc w:val="both"/>
              <w:rPr>
                <w:color w:val="000000"/>
                <w:lang w:val="kk-KZ"/>
              </w:rPr>
            </w:pPr>
            <w:r w:rsidRPr="00DF1006">
              <w:rPr>
                <w:color w:val="000000"/>
                <w:lang w:val="kk-KZ"/>
              </w:rPr>
              <w:t xml:space="preserve">4) </w:t>
            </w:r>
            <w:r>
              <w:rPr>
                <w:color w:val="000000"/>
                <w:lang w:val="kk-KZ"/>
              </w:rPr>
              <w:t>Клиенттен қолма-қол ақшаны қабылдау мен оған беруді іске асырады</w:t>
            </w:r>
            <w:r w:rsidRPr="00DF1006">
              <w:rPr>
                <w:color w:val="000000"/>
                <w:lang w:val="kk-KZ"/>
              </w:rPr>
              <w:t xml:space="preserve">; </w:t>
            </w:r>
          </w:p>
          <w:p w:rsidR="00FB5F0D" w:rsidRPr="00DF1006" w:rsidRDefault="00FB5F0D" w:rsidP="001C702D">
            <w:pPr>
              <w:jc w:val="both"/>
              <w:rPr>
                <w:color w:val="000000"/>
                <w:lang w:val="kk-KZ"/>
              </w:rPr>
            </w:pPr>
            <w:r w:rsidRPr="00DF1006">
              <w:rPr>
                <w:color w:val="000000"/>
                <w:lang w:val="kk-KZ"/>
              </w:rPr>
              <w:t xml:space="preserve">5) </w:t>
            </w:r>
            <w:r>
              <w:rPr>
                <w:color w:val="000000"/>
                <w:lang w:val="kk-KZ"/>
              </w:rPr>
              <w:t xml:space="preserve">Клиенттің талап етуімен Клиенттің ағымдағы шотындағы ақша сомасы туралы және </w:t>
            </w:r>
            <w:r w:rsidRPr="00DF1006">
              <w:rPr>
                <w:lang w:val="kk-KZ"/>
              </w:rPr>
              <w:t xml:space="preserve">Digital </w:t>
            </w:r>
            <w:r>
              <w:rPr>
                <w:lang w:val="kk-KZ"/>
              </w:rPr>
              <w:t>қызмет көрсету шартында көзделген тәртіпте және нысанда жүргізілген операциялар туралы ақпарат ұсынады</w:t>
            </w:r>
            <w:r w:rsidRPr="00DF1006">
              <w:rPr>
                <w:color w:val="000000"/>
                <w:lang w:val="kk-KZ"/>
              </w:rPr>
              <w:t xml:space="preserve">; </w:t>
            </w:r>
          </w:p>
          <w:p w:rsidR="00FB5F0D" w:rsidRPr="00097D10" w:rsidRDefault="00FB5F0D" w:rsidP="001C702D">
            <w:pPr>
              <w:jc w:val="both"/>
              <w:rPr>
                <w:color w:val="000000"/>
              </w:rPr>
            </w:pPr>
            <w:r w:rsidRPr="00097D10">
              <w:rPr>
                <w:color w:val="000000"/>
              </w:rPr>
              <w:t xml:space="preserve">6) </w:t>
            </w:r>
            <w:r>
              <w:rPr>
                <w:color w:val="000000"/>
                <w:lang w:val="kk-KZ"/>
              </w:rPr>
              <w:t>айырбастау (валюталар айырбастау) операцияларын іске асырады</w:t>
            </w:r>
            <w:r w:rsidRPr="00097D10">
              <w:rPr>
                <w:color w:val="000000"/>
              </w:rPr>
              <w:t>;</w:t>
            </w:r>
          </w:p>
          <w:p w:rsidR="00FB5F0D" w:rsidRPr="00097D10" w:rsidRDefault="00FB5F0D" w:rsidP="001C702D">
            <w:pPr>
              <w:jc w:val="both"/>
            </w:pPr>
            <w:r w:rsidRPr="00097D10">
              <w:rPr>
                <w:color w:val="000000"/>
              </w:rPr>
              <w:t xml:space="preserve">7) </w:t>
            </w:r>
            <w:r w:rsidRPr="00097D10">
              <w:t>Digital</w:t>
            </w:r>
            <w:r>
              <w:rPr>
                <w:lang w:val="kk-KZ"/>
              </w:rPr>
              <w:t xml:space="preserve"> қызмет көрсету шартында және Қазақстан Республикасының заңнамасныда көзделген Клиентің басқа банктік қызмет көрсетуін өткізеді</w:t>
            </w:r>
            <w:r w:rsidRPr="00097D10">
              <w:t>.</w:t>
            </w:r>
          </w:p>
          <w:p w:rsidR="00FB5F0D" w:rsidRPr="00097D10" w:rsidRDefault="00FB5F0D" w:rsidP="001C702D">
            <w:pPr>
              <w:jc w:val="both"/>
            </w:pPr>
            <w:r w:rsidRPr="00097D10">
              <w:rPr>
                <w:color w:val="000000"/>
              </w:rPr>
              <w:t xml:space="preserve">3.2.3. </w:t>
            </w:r>
            <w:r>
              <w:rPr>
                <w:color w:val="000000"/>
                <w:lang w:val="kk-KZ"/>
              </w:rPr>
              <w:t xml:space="preserve">Қазақстан Республикасының заңнамасында белгіленген тәртіпте </w:t>
            </w:r>
            <w:r w:rsidRPr="00097D10">
              <w:rPr>
                <w:color w:val="000000"/>
              </w:rPr>
              <w:t xml:space="preserve">Клиент </w:t>
            </w:r>
            <w:r>
              <w:rPr>
                <w:color w:val="000000"/>
                <w:lang w:val="kk-KZ"/>
              </w:rPr>
              <w:t xml:space="preserve">Қазақстан Республикасы заңнамасының немесе банктің ішкі нормативтік құжаттарының тиісті талаптарына сәйкестікте төлем құжаттарын электрондық нысанда немесе қағаз </w:t>
            </w:r>
            <w:r>
              <w:rPr>
                <w:color w:val="000000"/>
                <w:lang w:val="kk-KZ"/>
              </w:rPr>
              <w:lastRenderedPageBreak/>
              <w:t>тасымалдағышта ұсыну арқылы Ағымдағы шотта тұрған ақшаны дербес басқарады</w:t>
            </w:r>
            <w:r w:rsidRPr="00097D10">
              <w:t>.</w:t>
            </w:r>
          </w:p>
          <w:p w:rsidR="00FB5F0D" w:rsidRPr="00097D10" w:rsidRDefault="00FB5F0D" w:rsidP="001C702D">
            <w:pPr>
              <w:jc w:val="both"/>
            </w:pPr>
            <w:r w:rsidRPr="00097D10">
              <w:t xml:space="preserve">3.2.4. Банк </w:t>
            </w:r>
            <w:r>
              <w:rPr>
                <w:lang w:val="kk-KZ"/>
              </w:rPr>
              <w:t>операцияларды Клиенттің Ағымдағы шотында қалған бос ақшалар қалдығы шегінде іске асырады</w:t>
            </w:r>
            <w:r w:rsidRPr="00097D10">
              <w:t>.</w:t>
            </w:r>
          </w:p>
          <w:p w:rsidR="00FB5F0D" w:rsidRPr="00097D10" w:rsidRDefault="00FB5F0D" w:rsidP="001C702D">
            <w:pPr>
              <w:jc w:val="both"/>
            </w:pPr>
            <w:r w:rsidRPr="00097D10">
              <w:t xml:space="preserve">3.2.5. </w:t>
            </w:r>
            <w:r>
              <w:rPr>
                <w:lang w:val="kk-KZ"/>
              </w:rPr>
              <w:t>Клиенттің нұсқауларын Банк Операциялық күн ішінде орындауға қабылдайды</w:t>
            </w:r>
            <w:r w:rsidRPr="00097D10">
              <w:t>.</w:t>
            </w:r>
            <w:r w:rsidRPr="00097D10">
              <w:rPr>
                <w:rStyle w:val="s0"/>
                <w:sz w:val="20"/>
              </w:rPr>
              <w:t xml:space="preserve"> </w:t>
            </w:r>
            <w:r>
              <w:rPr>
                <w:rStyle w:val="s0"/>
                <w:sz w:val="20"/>
                <w:lang w:val="kk-KZ"/>
              </w:rPr>
              <w:t>Клиенттің төлем құжатын ұсыну күні төлем құжатының даналарында келіп түскен күні мен уақытын ұсыну арқылы белгіленеді</w:t>
            </w:r>
            <w:r w:rsidRPr="00097D10">
              <w:rPr>
                <w:rStyle w:val="s0"/>
                <w:sz w:val="20"/>
              </w:rPr>
              <w:t xml:space="preserve">. </w:t>
            </w:r>
            <w:r>
              <w:rPr>
                <w:rStyle w:val="s0"/>
                <w:sz w:val="20"/>
                <w:lang w:val="kk-KZ"/>
              </w:rPr>
              <w:t>Операциялық күн аяқталған төлем құжаты келіп түскен жағдайда, төлем құжатын ұсыну күні деп, келесі операциялық күн көрсетіледі, төлем құжатын ұсыну уақыты деп, осы Операциялық күннің басталуы көрсетіледі</w:t>
            </w:r>
            <w:r w:rsidRPr="00097D10">
              <w:rPr>
                <w:rStyle w:val="s0"/>
                <w:sz w:val="20"/>
              </w:rPr>
              <w:t>.</w:t>
            </w:r>
          </w:p>
          <w:p w:rsidR="00FB5F0D" w:rsidRPr="00097D10" w:rsidRDefault="00FB5F0D" w:rsidP="001C702D">
            <w:pPr>
              <w:jc w:val="both"/>
            </w:pPr>
            <w:r w:rsidRPr="00097D10">
              <w:t xml:space="preserve">3.2.6. </w:t>
            </w:r>
            <w:r>
              <w:rPr>
                <w:lang w:val="kk-KZ"/>
              </w:rPr>
              <w:t>Клиенттің нұсқауды кері шақырып алу немесе оның орындалуын тоқтата тұру туралы нұсқауы немесе өкімі қазақ және (немесе) орыс тілдерінде жасалуы, нұсқауды кері шақырып алу немесе орындалуын тоқтата тұру туралы Клиенттің қосымша нұсқауы немесе өкімі ағылшын немесе түрік тілдерінде жасалуы мүмкін</w:t>
            </w:r>
            <w:r w:rsidRPr="00097D10">
              <w:t>.</w:t>
            </w:r>
          </w:p>
          <w:p w:rsidR="00FB5F0D" w:rsidRPr="00097D10" w:rsidRDefault="00FB5F0D" w:rsidP="001C702D">
            <w:pPr>
              <w:jc w:val="both"/>
            </w:pPr>
            <w:r w:rsidRPr="00097D10">
              <w:t xml:space="preserve">3.2.7. </w:t>
            </w:r>
            <w:r>
              <w:rPr>
                <w:lang w:val="kk-KZ"/>
              </w:rPr>
              <w:t xml:space="preserve">Қазақстан Республикасының заңнамасында және </w:t>
            </w:r>
            <w:r w:rsidRPr="00097D10">
              <w:t xml:space="preserve">Digital </w:t>
            </w:r>
            <w:r>
              <w:rPr>
                <w:lang w:val="kk-KZ"/>
              </w:rPr>
              <w:t xml:space="preserve">қызмет көрсету шартында белгіленген талаптарға ғана сәйкес, </w:t>
            </w:r>
            <w:r w:rsidRPr="00097D10">
              <w:t xml:space="preserve">Клиент </w:t>
            </w:r>
            <w:r>
              <w:rPr>
                <w:lang w:val="kk-KZ"/>
              </w:rPr>
              <w:t>Банкке нұсқауды кері шақырып алу немесе орындалуын тоқтата тұру туралы нұсқаулар, өкімдер беруге құқылы</w:t>
            </w:r>
            <w:r w:rsidRPr="00097D10">
              <w:t xml:space="preserve">. </w:t>
            </w:r>
          </w:p>
          <w:p w:rsidR="00FB5F0D" w:rsidRPr="001D494B" w:rsidRDefault="00FB5F0D" w:rsidP="001C702D">
            <w:pPr>
              <w:jc w:val="both"/>
            </w:pPr>
            <w:r w:rsidRPr="00097D10">
              <w:t xml:space="preserve">3.2.8. </w:t>
            </w:r>
            <w:r>
              <w:rPr>
                <w:lang w:val="kk-KZ"/>
              </w:rPr>
              <w:t>Рұқсатсыз төлемдерден қорғау әрекеттері ретінде Банк қызметкері Шот ашу бойынша ұсынылған құжаттарға сәйкес, қағаз тасымалдағыштағы нұсқаудағы қол(дар) мен мөр(лер)дің (егер болса) Банкте тұрған Клиенттің қол(дар)ы мен мөр(лер)інің (егер болса) үлгілеріне сәйкестігін көзбен шолып тексереді</w:t>
            </w:r>
            <w:r w:rsidRPr="00097D10">
              <w:t xml:space="preserve">. </w:t>
            </w:r>
            <w:r>
              <w:rPr>
                <w:lang w:val="kk-KZ"/>
              </w:rPr>
              <w:t>Олар ұқсас болған жағдайда, рұқсатсыз төлем үшін Банк жауап бермейді</w:t>
            </w:r>
            <w:r w:rsidRPr="00097D10">
              <w:t xml:space="preserve">. </w:t>
            </w:r>
            <w:r>
              <w:rPr>
                <w:lang w:val="kk-KZ"/>
              </w:rPr>
              <w:t>Банк пен Клиенттің арасындағы келісім бойынша рұқсат етілмеген төлемдерден қорғау әрекеттерінің қосымша элементтері қарастырылуы мүмкін</w:t>
            </w:r>
            <w:r w:rsidRPr="001D494B">
              <w:t>.</w:t>
            </w:r>
          </w:p>
          <w:p w:rsidR="00FB5F0D" w:rsidRPr="001D494B" w:rsidRDefault="00FB5F0D" w:rsidP="001C702D">
            <w:pPr>
              <w:tabs>
                <w:tab w:val="left" w:pos="468"/>
              </w:tabs>
              <w:ind w:left="33"/>
              <w:jc w:val="both"/>
            </w:pPr>
            <w:r w:rsidRPr="001D494B">
              <w:t>Сбербанк Бизнес Онлайн</w:t>
            </w:r>
            <w:r>
              <w:rPr>
                <w:lang w:val="kk-KZ"/>
              </w:rPr>
              <w:t xml:space="preserve"> сервисі арқылы нұсқауларды электрондық нысанда ұсыну Клиентті дұрыс сәйкестендіру мен </w:t>
            </w:r>
            <w:r>
              <w:t>аутентификаци</w:t>
            </w:r>
            <w:r>
              <w:rPr>
                <w:lang w:val="kk-KZ"/>
              </w:rPr>
              <w:t>ялау кезінде іске асырылады</w:t>
            </w:r>
            <w:r w:rsidRPr="001D494B">
              <w:t>.</w:t>
            </w:r>
          </w:p>
          <w:p w:rsidR="00FB5F0D" w:rsidRPr="00097D10" w:rsidRDefault="00FB5F0D" w:rsidP="001C702D">
            <w:pPr>
              <w:jc w:val="both"/>
            </w:pPr>
            <w:r w:rsidRPr="001D494B">
              <w:t xml:space="preserve">3.2.9. </w:t>
            </w:r>
            <w:r>
              <w:rPr>
                <w:lang w:val="kk-KZ"/>
              </w:rPr>
              <w:t>Төлем тапсырмасы, аударым өтінімі, төлем талабы, төлем ордері арқылы ұсынылған төлем құжатын орындауды Банк, егер төлем құжатының талаптарымен оны орындаудың басқа мерзімі белгіленбесе (валюталаудың болашақ күні көрсетілген төлем құжаты), Клиенттің жүргізген күні іске асырады</w:t>
            </w:r>
            <w:r w:rsidRPr="00097D10">
              <w:rPr>
                <w:rStyle w:val="s19"/>
                <w:color w:val="auto"/>
              </w:rPr>
              <w:t>.</w:t>
            </w:r>
          </w:p>
          <w:p w:rsidR="00FB5F0D" w:rsidRPr="00176A75" w:rsidRDefault="00FB5F0D" w:rsidP="001C702D">
            <w:pPr>
              <w:ind w:firstLine="400"/>
              <w:jc w:val="both"/>
              <w:rPr>
                <w:rStyle w:val="s0"/>
                <w:sz w:val="20"/>
              </w:rPr>
            </w:pPr>
            <w:r>
              <w:rPr>
                <w:rStyle w:val="s0"/>
                <w:sz w:val="20"/>
                <w:lang w:val="kk-KZ"/>
              </w:rPr>
              <w:t>Инкассалық өкім ұсыну арқылы ұсынылған нұсқауларды орындауды Банк, инкассалық өкімді белгісіз мерзімде орындауды, сондай-ақ Қазақстан Республикасының «Салықтар және бюджетке төленетін басқа да міндетті төлемдер туралы» (Салық кодексі) кодексінде көзделген жағдайларды қоспағанда, нұсқау алынған күннен кейінгі үш Операциялық күннен кешіктірмей жасалады</w:t>
            </w:r>
            <w:r w:rsidRPr="00097D10">
              <w:rPr>
                <w:rStyle w:val="s0"/>
                <w:sz w:val="20"/>
              </w:rPr>
              <w:t>.</w:t>
            </w:r>
          </w:p>
          <w:p w:rsidR="00FB5F0D" w:rsidRPr="00097D10" w:rsidRDefault="00FB5F0D" w:rsidP="001C702D">
            <w:pPr>
              <w:ind w:firstLine="400"/>
              <w:jc w:val="both"/>
              <w:rPr>
                <w:rStyle w:val="s0"/>
                <w:color w:val="auto"/>
                <w:sz w:val="20"/>
              </w:rPr>
            </w:pPr>
            <w:r>
              <w:rPr>
                <w:rStyle w:val="s0"/>
                <w:sz w:val="20"/>
                <w:lang w:val="kk-KZ"/>
              </w:rPr>
              <w:t>Халықаралық төлемдер және (немесе) ақша аударымдары Қазақстан Республикасы валюталық заңнамасында белгіленген талаптарды сақтай отырып, нұсқау алынған күннен кейінгі үш операциялық күннен кешіктірмей орындалады</w:t>
            </w:r>
            <w:r w:rsidRPr="00097D10">
              <w:rPr>
                <w:rStyle w:val="s0"/>
                <w:color w:val="auto"/>
                <w:sz w:val="20"/>
              </w:rPr>
              <w:t xml:space="preserve">. </w:t>
            </w:r>
          </w:p>
          <w:p w:rsidR="00FB5F0D" w:rsidRPr="00097D10" w:rsidRDefault="00FB5F0D" w:rsidP="001C702D">
            <w:pPr>
              <w:ind w:firstLine="400"/>
              <w:jc w:val="both"/>
            </w:pPr>
            <w:r>
              <w:rPr>
                <w:lang w:val="kk-KZ"/>
              </w:rPr>
              <w:t>Клиенттің нұсқауындағы Банктің белгісі (мөртаңбасы) Банкке нұсқаудың келіп түскенін және Клиент нұсқауының Банк акцепті болып табылмайтынын растайды</w:t>
            </w:r>
            <w:r w:rsidRPr="00097D10">
              <w:t>.</w:t>
            </w:r>
          </w:p>
          <w:p w:rsidR="00FB5F0D" w:rsidRPr="00097D10" w:rsidRDefault="00FB5F0D" w:rsidP="001C702D">
            <w:pPr>
              <w:ind w:firstLine="400"/>
              <w:jc w:val="both"/>
            </w:pPr>
            <w:r>
              <w:rPr>
                <w:rStyle w:val="s19"/>
                <w:color w:val="auto"/>
                <w:lang w:val="kk-KZ"/>
              </w:rPr>
              <w:t xml:space="preserve">Нұсқауларды орындаудан бас тартуды Банк бас </w:t>
            </w:r>
            <w:r>
              <w:rPr>
                <w:rStyle w:val="s19"/>
                <w:color w:val="auto"/>
                <w:lang w:val="kk-KZ"/>
              </w:rPr>
              <w:lastRenderedPageBreak/>
              <w:t>тарту себебін көрсете отырып, Операциялық күн ішінде жасайды</w:t>
            </w:r>
            <w:r w:rsidRPr="00097D10">
              <w:rPr>
                <w:rStyle w:val="s19"/>
                <w:color w:val="auto"/>
              </w:rPr>
              <w:t>.</w:t>
            </w:r>
          </w:p>
          <w:p w:rsidR="00FB5F0D" w:rsidRPr="00097D10" w:rsidRDefault="00FB5F0D" w:rsidP="001C702D">
            <w:pPr>
              <w:jc w:val="both"/>
            </w:pPr>
            <w:r w:rsidRPr="00097D10">
              <w:t>3.2.1</w:t>
            </w:r>
            <w:r>
              <w:t>0. Клиент</w:t>
            </w:r>
            <w:r>
              <w:rPr>
                <w:lang w:val="kk-KZ"/>
              </w:rPr>
              <w:t xml:space="preserve"> </w:t>
            </w:r>
            <w:r>
              <w:rPr>
                <w:color w:val="000000"/>
              </w:rPr>
              <w:t>штрих-код</w:t>
            </w:r>
            <w:r>
              <w:rPr>
                <w:color w:val="000000"/>
                <w:lang w:val="kk-KZ"/>
              </w:rPr>
              <w:t xml:space="preserve"> жүргізілген қағаз тасымалдағыштағы нұсқауларды Банкке ұсынуға құқылы</w:t>
            </w:r>
            <w:r w:rsidRPr="00097D10">
              <w:rPr>
                <w:color w:val="000000"/>
              </w:rPr>
              <w:t xml:space="preserve">. </w:t>
            </w:r>
            <w:r>
              <w:rPr>
                <w:color w:val="000000"/>
                <w:lang w:val="kk-KZ"/>
              </w:rPr>
              <w:t xml:space="preserve">Клиент штрих-коды бар нұсқауларды қалыптастыруы үшін, </w:t>
            </w:r>
            <w:r w:rsidRPr="00097D10">
              <w:t xml:space="preserve">Банк </w:t>
            </w:r>
            <w:r>
              <w:rPr>
                <w:lang w:val="kk-KZ"/>
              </w:rPr>
              <w:t>Клиентке Банктің интернет-сайтына орналастыру арқылы бағдарламалық модульды ұсынады</w:t>
            </w:r>
            <w:r w:rsidRPr="00097D10">
              <w:t xml:space="preserve">. Клиент </w:t>
            </w:r>
            <w:r>
              <w:rPr>
                <w:lang w:val="kk-KZ"/>
              </w:rPr>
              <w:t>Банк ұсынған бағдарламалық жасақтаманы өз бетінше орнатады</w:t>
            </w:r>
            <w:r w:rsidRPr="00097D10">
              <w:t>.</w:t>
            </w:r>
          </w:p>
          <w:p w:rsidR="00FB5F0D" w:rsidRPr="00097D10" w:rsidRDefault="00FB5F0D" w:rsidP="001C702D">
            <w:pPr>
              <w:jc w:val="both"/>
            </w:pPr>
            <w:r w:rsidRPr="00097D10">
              <w:t xml:space="preserve">3.2.11. Банк </w:t>
            </w:r>
            <w:r>
              <w:rPr>
                <w:lang w:val="kk-KZ"/>
              </w:rPr>
              <w:t xml:space="preserve">Қазақстан Республикасы заңнамасының және Банктің ішкі нормативтік құжаттарының талаптарына сәйкес, Клиенттің нұсқауларының негізінде, сондай-ақ Қазақстан Республикасының заңнамасында және </w:t>
            </w:r>
            <w:r w:rsidRPr="00097D10">
              <w:t>Digital</w:t>
            </w:r>
            <w:r>
              <w:t xml:space="preserve"> </w:t>
            </w:r>
            <w:r>
              <w:rPr>
                <w:lang w:val="kk-KZ"/>
              </w:rPr>
              <w:t>қызмет көрсету шартында көзделген жағдайда және тәртіпте басқа адамдардың нұсқаулары негізінде рәсімделген Клиенттің ағымдағы шотында тұрған ақшаны алып қояды</w:t>
            </w:r>
            <w:r w:rsidRPr="00097D10">
              <w:t>.</w:t>
            </w:r>
          </w:p>
          <w:p w:rsidR="00FB5F0D" w:rsidRPr="00806509" w:rsidRDefault="00FB5F0D" w:rsidP="001C702D">
            <w:pPr>
              <w:jc w:val="both"/>
              <w:rPr>
                <w:lang w:val="kk-KZ"/>
              </w:rPr>
            </w:pPr>
            <w:r w:rsidRPr="00097D10">
              <w:t xml:space="preserve">3.2.12. </w:t>
            </w:r>
            <w:r>
              <w:rPr>
                <w:lang w:val="kk-KZ"/>
              </w:rPr>
              <w:t>Клиенттің нұсқауды кері шақырып алу немесе оның орындалуын тоқтата тұру туралы өкімі Банкке оны Банктің орындағанына дейін және (немесе) төлемді оның пайдасына қабылдау туралы ақпаратты бенефициарға Банктің жолдағанына дейін ұсынылуы мүмкін. Осындай өкімді Банк төлем құжатын кері шақырып алу немесе оның орындалуын тоқтата тұру туралы Клиенттің өкімі келіп түскен Оперциялық күні орындалады</w:t>
            </w:r>
            <w:r w:rsidRPr="00806509">
              <w:rPr>
                <w:lang w:val="kk-KZ"/>
              </w:rPr>
              <w:t xml:space="preserve">. </w:t>
            </w:r>
          </w:p>
          <w:p w:rsidR="00FB5F0D" w:rsidRPr="004A31DE" w:rsidRDefault="00FB5F0D" w:rsidP="001C702D">
            <w:pPr>
              <w:jc w:val="both"/>
              <w:rPr>
                <w:lang w:val="kk-KZ"/>
              </w:rPr>
            </w:pPr>
            <w:r w:rsidRPr="00097D10">
              <w:t xml:space="preserve">3.2.13. Клиент </w:t>
            </w:r>
            <w:r>
              <w:rPr>
                <w:lang w:val="kk-KZ"/>
              </w:rPr>
              <w:t>күн сайын Банкте хат-хабар алуға міндеттенеді. Хат-хабарды Банк Клиенттің Ағымдағы шоты бойынша бірінші немесе екінші қол қою құқығы бар тұлғаларға немесе Клиент берген сенімхат негізінде басқа адамдарға беріледі</w:t>
            </w:r>
            <w:r w:rsidRPr="004A31DE">
              <w:rPr>
                <w:lang w:val="kk-KZ"/>
              </w:rPr>
              <w:t xml:space="preserve">. </w:t>
            </w:r>
          </w:p>
          <w:p w:rsidR="00FB5F0D" w:rsidRPr="00DF1006" w:rsidRDefault="00FB5F0D" w:rsidP="001C702D">
            <w:pPr>
              <w:jc w:val="both"/>
              <w:rPr>
                <w:lang w:val="kk-KZ"/>
              </w:rPr>
            </w:pPr>
            <w:r w:rsidRPr="00DF1006">
              <w:rPr>
                <w:lang w:val="kk-KZ"/>
              </w:rPr>
              <w:t xml:space="preserve">3.2.14. </w:t>
            </w:r>
            <w:r>
              <w:rPr>
                <w:lang w:val="kk-KZ"/>
              </w:rPr>
              <w:t>Клиент өзінің Ағымдағы шотына ақшаның қате аударылғанын анықтаған жағдайда, Клиент бұл туралы Банкке тез арада хабарлауға міндеттенеді</w:t>
            </w:r>
            <w:r w:rsidRPr="00DF1006">
              <w:rPr>
                <w:lang w:val="kk-KZ"/>
              </w:rPr>
              <w:t>.</w:t>
            </w:r>
          </w:p>
          <w:p w:rsidR="00FB5F0D" w:rsidRPr="00DF1006" w:rsidRDefault="00FB5F0D" w:rsidP="001C702D">
            <w:pPr>
              <w:jc w:val="both"/>
              <w:rPr>
                <w:lang w:val="kk-KZ"/>
              </w:rPr>
            </w:pPr>
            <w:r w:rsidRPr="00DF1006">
              <w:rPr>
                <w:lang w:val="kk-KZ"/>
              </w:rPr>
              <w:t xml:space="preserve">3.2.15. Клиент </w:t>
            </w:r>
            <w:r>
              <w:rPr>
                <w:lang w:val="kk-KZ"/>
              </w:rPr>
              <w:t>төлем құжаттарының қате орындалуы туралы Банктің осындай төлем құжатын орындаған сәтінен бастап 1 (бір) жұмыс күні ішінде Клиенттің төлем құжатарының қате орындалуы туралы хабарлауға міндеттенеді</w:t>
            </w:r>
            <w:r w:rsidRPr="00DF1006">
              <w:rPr>
                <w:lang w:val="kk-KZ"/>
              </w:rPr>
              <w:t>.</w:t>
            </w:r>
          </w:p>
          <w:p w:rsidR="00FB5F0D" w:rsidRPr="00DF1006" w:rsidRDefault="00FB5F0D" w:rsidP="001C702D">
            <w:pPr>
              <w:jc w:val="both"/>
              <w:rPr>
                <w:lang w:val="kk-KZ"/>
              </w:rPr>
            </w:pPr>
            <w:r w:rsidRPr="00DF1006">
              <w:rPr>
                <w:lang w:val="kk-KZ"/>
              </w:rPr>
              <w:t xml:space="preserve">3.2.16. </w:t>
            </w:r>
            <w:r>
              <w:rPr>
                <w:lang w:val="kk-KZ"/>
              </w:rPr>
              <w:t>Осы арқылы</w:t>
            </w:r>
            <w:r w:rsidRPr="00DF1006">
              <w:rPr>
                <w:lang w:val="kk-KZ"/>
              </w:rPr>
              <w:t xml:space="preserve"> Клиент </w:t>
            </w:r>
            <w:r>
              <w:rPr>
                <w:lang w:val="kk-KZ"/>
              </w:rPr>
              <w:t xml:space="preserve">Банкке осы </w:t>
            </w:r>
            <w:r w:rsidRPr="00DF1006">
              <w:rPr>
                <w:bCs/>
                <w:lang w:val="kk-KZ"/>
              </w:rPr>
              <w:t>Digital</w:t>
            </w:r>
            <w:r w:rsidRPr="00DF1006">
              <w:rPr>
                <w:lang w:val="kk-KZ"/>
              </w:rPr>
              <w:t xml:space="preserve"> </w:t>
            </w:r>
            <w:r>
              <w:rPr>
                <w:lang w:val="kk-KZ"/>
              </w:rPr>
              <w:t xml:space="preserve">қызмет көрсету шарты бойынша және </w:t>
            </w:r>
            <w:r w:rsidRPr="00DF1006">
              <w:rPr>
                <w:bCs/>
                <w:lang w:val="kk-KZ"/>
              </w:rPr>
              <w:t>Digital</w:t>
            </w:r>
            <w:r w:rsidRPr="00DF1006">
              <w:rPr>
                <w:lang w:val="kk-KZ"/>
              </w:rPr>
              <w:t xml:space="preserve"> </w:t>
            </w:r>
            <w:r>
              <w:rPr>
                <w:lang w:val="kk-KZ"/>
              </w:rPr>
              <w:t>қызмет көрсету шартында анықталған жағдайларда Банк пен Клиент арасында жаалған басқа шарттар бойынша Клиенттің Банкте ашылған (теңгемен немесе шетел валютасымен) банк шоттарын тікелей дебеттеу арқылы ақшаны алып қоюға (есептен шығаруға) өзінің кері шақырылмайтын келісімін береді</w:t>
            </w:r>
            <w:r w:rsidRPr="00DF1006">
              <w:rPr>
                <w:lang w:val="kk-KZ"/>
              </w:rPr>
              <w:t>.</w:t>
            </w:r>
          </w:p>
          <w:p w:rsidR="00FB5F0D" w:rsidRPr="00DF1006" w:rsidRDefault="00FB5F0D" w:rsidP="001C702D">
            <w:pPr>
              <w:jc w:val="both"/>
              <w:rPr>
                <w:lang w:val="kk-KZ"/>
              </w:rPr>
            </w:pPr>
            <w:r w:rsidRPr="00DF1006">
              <w:rPr>
                <w:lang w:val="kk-KZ"/>
              </w:rPr>
              <w:t>3.2.17.</w:t>
            </w:r>
            <w:r w:rsidRPr="00DF1006">
              <w:rPr>
                <w:i/>
                <w:lang w:val="kk-KZ"/>
              </w:rPr>
              <w:t xml:space="preserve"> </w:t>
            </w:r>
            <w:r w:rsidRPr="00DF1006">
              <w:rPr>
                <w:lang w:val="kk-KZ"/>
              </w:rPr>
              <w:t xml:space="preserve">Банк </w:t>
            </w:r>
            <w:r>
              <w:rPr>
                <w:lang w:val="kk-KZ"/>
              </w:rPr>
              <w:t xml:space="preserve">Қазақстан Республикасының заңнамасында, </w:t>
            </w:r>
            <w:r w:rsidRPr="00DF1006">
              <w:rPr>
                <w:bCs/>
                <w:lang w:val="kk-KZ"/>
              </w:rPr>
              <w:t>Digital</w:t>
            </w:r>
            <w:r w:rsidRPr="00DF1006">
              <w:rPr>
                <w:lang w:val="kk-KZ"/>
              </w:rPr>
              <w:t xml:space="preserve"> </w:t>
            </w:r>
            <w:r>
              <w:rPr>
                <w:lang w:val="kk-KZ"/>
              </w:rPr>
              <w:t>қызмет көрсету шартында және Банк пен Клиенттің арасында жасалған басқа келісімдерде белгіленген жағдайда және тәртіпте ғана Клиенттің келісімінсіз оның Ағымдағы шотынан ақшаны алып қоюға міндеттенеді</w:t>
            </w:r>
            <w:r w:rsidRPr="00DF1006">
              <w:rPr>
                <w:lang w:val="kk-KZ"/>
              </w:rPr>
              <w:t xml:space="preserve">. </w:t>
            </w:r>
            <w:r>
              <w:rPr>
                <w:lang w:val="kk-KZ"/>
              </w:rPr>
              <w:t>Клиенттің келісімінсіз ақшаны алып қоюдың негізділігіне өндіріп алушы жауап береді</w:t>
            </w:r>
            <w:r w:rsidRPr="00DF1006">
              <w:rPr>
                <w:lang w:val="kk-KZ"/>
              </w:rPr>
              <w:t>.</w:t>
            </w:r>
          </w:p>
          <w:p w:rsidR="00FB5F0D" w:rsidRPr="00DF1006" w:rsidRDefault="00FB5F0D" w:rsidP="001C702D">
            <w:pPr>
              <w:jc w:val="both"/>
              <w:rPr>
                <w:lang w:val="kk-KZ"/>
              </w:rPr>
            </w:pPr>
            <w:r w:rsidRPr="00DF1006">
              <w:rPr>
                <w:lang w:val="kk-KZ"/>
              </w:rPr>
              <w:t xml:space="preserve">3.2.18. Банк </w:t>
            </w:r>
            <w:r>
              <w:rPr>
                <w:lang w:val="kk-KZ"/>
              </w:rPr>
              <w:t>Клиенттің Ағымдағы шотына ақшаны қабылдаудың (аударудың) қателігі фактісін анықтаған жағдайда, сондай-ақ рұқсатсыз төлем анықталған жағдайда, осы қателікті жою мақсатында, Клиенттің келісімінсіз көрсетілген ақшаны алып қоюға (есептен шығаруға) құқылы</w:t>
            </w:r>
            <w:r w:rsidRPr="00DF1006">
              <w:rPr>
                <w:lang w:val="kk-KZ"/>
              </w:rPr>
              <w:t>.</w:t>
            </w:r>
          </w:p>
          <w:p w:rsidR="00FB5F0D" w:rsidRPr="00DF1006" w:rsidRDefault="00FB5F0D" w:rsidP="001C702D">
            <w:pPr>
              <w:jc w:val="both"/>
              <w:rPr>
                <w:lang w:val="kk-KZ"/>
              </w:rPr>
            </w:pPr>
            <w:r w:rsidRPr="00DF1006">
              <w:rPr>
                <w:lang w:val="kk-KZ"/>
              </w:rPr>
              <w:t xml:space="preserve">3.2.19. Банк </w:t>
            </w:r>
            <w:r>
              <w:rPr>
                <w:lang w:val="kk-KZ"/>
              </w:rPr>
              <w:t xml:space="preserve">Қазақстан Республикасының заңнамасында көзделген тәртіпті сақтай отырып, Банкке төлем талаптарын ұсынған жағдайда, Клиенттің Банкте ашылған кез келген Ағымдағы </w:t>
            </w:r>
            <w:r>
              <w:rPr>
                <w:lang w:val="kk-KZ"/>
              </w:rPr>
              <w:lastRenderedPageBreak/>
              <w:t>шоттарынан ақшаны алып қоюға құқылы</w:t>
            </w:r>
            <w:r w:rsidRPr="00DF1006">
              <w:rPr>
                <w:lang w:val="kk-KZ"/>
              </w:rPr>
              <w:t xml:space="preserve">. </w:t>
            </w:r>
          </w:p>
          <w:p w:rsidR="00FB5F0D" w:rsidRPr="00DF1006" w:rsidRDefault="00FB5F0D" w:rsidP="001C702D">
            <w:pPr>
              <w:jc w:val="both"/>
              <w:rPr>
                <w:lang w:val="kk-KZ"/>
              </w:rPr>
            </w:pPr>
            <w:r w:rsidRPr="00DF1006">
              <w:rPr>
                <w:lang w:val="kk-KZ"/>
              </w:rPr>
              <w:t xml:space="preserve">3.2.20. Банк </w:t>
            </w:r>
            <w:r>
              <w:rPr>
                <w:lang w:val="kk-KZ"/>
              </w:rPr>
              <w:t>Қазақстан Республкасының заңнамасына сәйкес Клиенттің келісімін қажет етпейтін, үшінші тұлғалардың нұсқаулары Банкке ұсынылған жағдайда, Клиенттің келісімінсіз Ағымдағы шоттан ақшаны алып қоюға құқылы</w:t>
            </w:r>
            <w:r w:rsidRPr="00DF1006">
              <w:rPr>
                <w:lang w:val="kk-KZ"/>
              </w:rPr>
              <w:t>.</w:t>
            </w:r>
          </w:p>
          <w:p w:rsidR="00FB5F0D" w:rsidRPr="00DF1006" w:rsidRDefault="00FB5F0D" w:rsidP="001C702D">
            <w:pPr>
              <w:jc w:val="both"/>
              <w:rPr>
                <w:lang w:val="kk-KZ"/>
              </w:rPr>
            </w:pPr>
            <w:r w:rsidRPr="00DF1006">
              <w:rPr>
                <w:bCs/>
                <w:lang w:val="kk-KZ"/>
              </w:rPr>
              <w:t xml:space="preserve">3.2.21. </w:t>
            </w:r>
            <w:r>
              <w:rPr>
                <w:bCs/>
                <w:lang w:val="kk-KZ"/>
              </w:rPr>
              <w:t>Клиенттің берешегі болған Клиенттің Ағымдағы шотындағы валютаға қарағанда, ақша басқа валютада алынған жағдайда, ақша алу тиісті айырбастау жүргізілен күні Банкте белгіленген бағам бойынша берешек валютасына айырбастау арқылы жүргізіледі, Клиенттен осындай айырбастаумен байланысты барлық комиссиялар ұсталады</w:t>
            </w:r>
            <w:r w:rsidRPr="00DF1006">
              <w:rPr>
                <w:lang w:val="kk-KZ"/>
              </w:rPr>
              <w:t>.</w:t>
            </w:r>
          </w:p>
          <w:p w:rsidR="00FB5F0D" w:rsidRPr="00DF1006" w:rsidRDefault="00FB5F0D" w:rsidP="001C702D">
            <w:pPr>
              <w:jc w:val="both"/>
              <w:rPr>
                <w:lang w:val="kk-KZ"/>
              </w:rPr>
            </w:pPr>
            <w:r w:rsidRPr="00DF1006">
              <w:rPr>
                <w:lang w:val="kk-KZ"/>
              </w:rPr>
              <w:t xml:space="preserve">3.2.22. </w:t>
            </w:r>
            <w:r>
              <w:rPr>
                <w:lang w:val="kk-KZ"/>
              </w:rPr>
              <w:t>Клиенттің Ағымдағы шотынан/шотына ақша аудару бойынша банк алдындағы міндеттемелері Қазақстан Республикасының заңнамасына сәйкес белгіленген Клиенттің нұсқауларын Банк орындаған сәттен бастап орындалды деп саналады</w:t>
            </w:r>
            <w:r w:rsidRPr="00DF1006">
              <w:rPr>
                <w:lang w:val="kk-KZ"/>
              </w:rPr>
              <w:t xml:space="preserve">. Банк </w:t>
            </w:r>
            <w:r>
              <w:rPr>
                <w:lang w:val="kk-KZ"/>
              </w:rPr>
              <w:t>ақша аударуға қатысатын басқа алушы-банктердің (оның ішінде делдал-банктердің) нұсқауларды орындамағаны немесе тиісті дәрежеде орындамағаны үшін Банк алдында жауап бермейді</w:t>
            </w:r>
            <w:r w:rsidRPr="00DF1006">
              <w:rPr>
                <w:lang w:val="kk-KZ"/>
              </w:rPr>
              <w:t xml:space="preserve">. </w:t>
            </w:r>
          </w:p>
          <w:p w:rsidR="00FB5F0D" w:rsidRPr="00DF1006" w:rsidRDefault="00FB5F0D" w:rsidP="001C702D">
            <w:pPr>
              <w:autoSpaceDE w:val="0"/>
              <w:autoSpaceDN w:val="0"/>
              <w:adjustRightInd w:val="0"/>
              <w:jc w:val="both"/>
              <w:rPr>
                <w:lang w:val="kk-KZ"/>
              </w:rPr>
            </w:pPr>
            <w:r w:rsidRPr="00DF1006">
              <w:rPr>
                <w:lang w:val="kk-KZ"/>
              </w:rPr>
              <w:t xml:space="preserve">3.2.23. Банк </w:t>
            </w:r>
            <w:r>
              <w:rPr>
                <w:lang w:val="kk-KZ"/>
              </w:rPr>
              <w:t>уәкілетті органдардың тиісті шешімдері (қаулылары) негізінде Клиенттің ағымдағы шоты бойынша шығыс операцияларын тоқтата тұруға немесе Клиенттің Ағымдағы шотында тұрған ақшаға арест салуға құқылы</w:t>
            </w:r>
            <w:r w:rsidRPr="00DF1006">
              <w:rPr>
                <w:lang w:val="kk-KZ"/>
              </w:rPr>
              <w:t xml:space="preserve">. </w:t>
            </w:r>
            <w:r>
              <w:rPr>
                <w:lang w:val="kk-KZ"/>
              </w:rPr>
              <w:t>Клиенттің ағымдағы шоты бойынша операцияларды жаңғыртуын Банк Қазақстан Республикасы заңнамасының талаптарына сәйкес іске асырады</w:t>
            </w:r>
            <w:r w:rsidRPr="00DF1006">
              <w:rPr>
                <w:lang w:val="kk-KZ"/>
              </w:rPr>
              <w:t>.</w:t>
            </w:r>
          </w:p>
          <w:p w:rsidR="00FB5F0D" w:rsidRPr="00DF1006" w:rsidRDefault="00FB5F0D" w:rsidP="001C702D">
            <w:pPr>
              <w:jc w:val="both"/>
              <w:rPr>
                <w:lang w:val="kk-KZ"/>
              </w:rPr>
            </w:pPr>
            <w:r w:rsidRPr="00DF1006">
              <w:rPr>
                <w:lang w:val="kk-KZ"/>
              </w:rPr>
              <w:t xml:space="preserve">3.2.24. </w:t>
            </w:r>
            <w:r>
              <w:rPr>
                <w:lang w:val="kk-KZ"/>
              </w:rPr>
              <w:t>Қолтаңба үлгілері мен мөр бедерлері (ол болған жағдайда) бар құжатта бірнеше бірінші және екінші қолдар болған жағдайда, Клиенттің төлем құжаттарын Банк Клиенттің уәкілетті өкілдерінің олардың бірінде бірінші және олардың бірінде екінші қолтаңбалардың болуы жағдайында орындауға қабылдайды</w:t>
            </w:r>
            <w:r w:rsidRPr="00DF1006">
              <w:rPr>
                <w:lang w:val="kk-KZ"/>
              </w:rPr>
              <w:t xml:space="preserve">. </w:t>
            </w:r>
          </w:p>
          <w:p w:rsidR="00FB5F0D" w:rsidRPr="00DF1006" w:rsidRDefault="00FB5F0D" w:rsidP="001C702D">
            <w:pPr>
              <w:jc w:val="both"/>
              <w:rPr>
                <w:lang w:val="kk-KZ"/>
              </w:rPr>
            </w:pPr>
            <w:r w:rsidRPr="00DF1006">
              <w:rPr>
                <w:rStyle w:val="s0"/>
                <w:sz w:val="20"/>
                <w:lang w:val="kk-KZ"/>
              </w:rPr>
              <w:t xml:space="preserve">3.2.25. </w:t>
            </w:r>
            <w:r w:rsidRPr="00DF1006">
              <w:rPr>
                <w:lang w:val="kk-KZ"/>
              </w:rPr>
              <w:t xml:space="preserve">Банк </w:t>
            </w:r>
            <w:r>
              <w:rPr>
                <w:lang w:val="kk-KZ"/>
              </w:rPr>
              <w:t>келесі жағдайларда Клиентке нұсқауларды орындаудан бас тартуға құқылы</w:t>
            </w:r>
            <w:r w:rsidRPr="00DF1006">
              <w:rPr>
                <w:rStyle w:val="s0"/>
                <w:sz w:val="20"/>
                <w:lang w:val="kk-KZ"/>
              </w:rPr>
              <w:t>:</w:t>
            </w:r>
          </w:p>
          <w:p w:rsidR="00FB5F0D" w:rsidRPr="00DF1006" w:rsidRDefault="00FB5F0D" w:rsidP="001C702D">
            <w:pPr>
              <w:ind w:firstLine="400"/>
              <w:jc w:val="both"/>
              <w:rPr>
                <w:lang w:val="kk-KZ"/>
              </w:rPr>
            </w:pPr>
            <w:r w:rsidRPr="00DF1006">
              <w:rPr>
                <w:rStyle w:val="s0"/>
                <w:sz w:val="20"/>
                <w:lang w:val="kk-KZ"/>
              </w:rPr>
              <w:t xml:space="preserve">1) </w:t>
            </w:r>
            <w:r>
              <w:rPr>
                <w:rStyle w:val="s0"/>
                <w:sz w:val="20"/>
                <w:lang w:val="kk-KZ"/>
              </w:rPr>
              <w:t>Клиент төлем және (немесе) аударымды, көрсетілен қызметтер үшін комиссия төлемін іске асыруға қажетті ақша сомасын қамтамасыз етпегенде</w:t>
            </w:r>
            <w:r w:rsidRPr="00DF1006">
              <w:rPr>
                <w:rStyle w:val="s0"/>
                <w:sz w:val="20"/>
                <w:lang w:val="kk-KZ"/>
              </w:rPr>
              <w:t>;</w:t>
            </w:r>
          </w:p>
          <w:p w:rsidR="00FB5F0D" w:rsidRPr="00DF1006" w:rsidRDefault="00FB5F0D" w:rsidP="001C702D">
            <w:pPr>
              <w:ind w:firstLine="400"/>
              <w:jc w:val="both"/>
              <w:rPr>
                <w:lang w:val="kk-KZ"/>
              </w:rPr>
            </w:pPr>
            <w:r w:rsidRPr="00DF1006">
              <w:rPr>
                <w:rStyle w:val="s0"/>
                <w:sz w:val="20"/>
                <w:lang w:val="kk-KZ"/>
              </w:rPr>
              <w:t xml:space="preserve">2) </w:t>
            </w:r>
            <w:r>
              <w:rPr>
                <w:rStyle w:val="s0"/>
                <w:sz w:val="20"/>
                <w:lang w:val="kk-KZ"/>
              </w:rPr>
              <w:t xml:space="preserve">егер нұсқау қолдан жасау, түзету, толықтыру және қолмен жөнделу белгілерінен тұрса, оның ішінде егер нұсқау </w:t>
            </w:r>
            <w:r w:rsidRPr="00DF1006">
              <w:rPr>
                <w:lang w:val="kk-KZ"/>
              </w:rPr>
              <w:t xml:space="preserve">Digital </w:t>
            </w:r>
            <w:r>
              <w:rPr>
                <w:lang w:val="kk-KZ"/>
              </w:rPr>
              <w:t>қызмет көрсету шартында белгіленген рұқсатсыз төлемдерді қорғау әрекеттерінің тәртібін бұза отырып тапсырылса</w:t>
            </w:r>
            <w:r w:rsidRPr="00DF1006">
              <w:rPr>
                <w:rStyle w:val="s0"/>
                <w:sz w:val="20"/>
                <w:lang w:val="kk-KZ"/>
              </w:rPr>
              <w:t>;</w:t>
            </w:r>
          </w:p>
          <w:p w:rsidR="00FB5F0D" w:rsidRPr="00DF1006" w:rsidRDefault="00FB5F0D" w:rsidP="001C702D">
            <w:pPr>
              <w:ind w:firstLine="400"/>
              <w:jc w:val="both"/>
              <w:rPr>
                <w:lang w:val="kk-KZ"/>
              </w:rPr>
            </w:pPr>
            <w:r w:rsidRPr="00DF1006">
              <w:rPr>
                <w:rStyle w:val="s0"/>
                <w:sz w:val="20"/>
                <w:lang w:val="kk-KZ"/>
              </w:rPr>
              <w:t xml:space="preserve">3) </w:t>
            </w:r>
            <w:r>
              <w:rPr>
                <w:rStyle w:val="s0"/>
                <w:sz w:val="20"/>
                <w:lang w:val="kk-KZ"/>
              </w:rPr>
              <w:t xml:space="preserve">Клиент </w:t>
            </w:r>
            <w:r>
              <w:rPr>
                <w:lang w:val="kk-KZ"/>
              </w:rPr>
              <w:t xml:space="preserve">нұсқауларды жасау мен ұсыну тәртібіне қойылатын талаптарды және (немесе) </w:t>
            </w:r>
            <w:r>
              <w:rPr>
                <w:rStyle w:val="s0"/>
                <w:sz w:val="20"/>
                <w:lang w:val="kk-KZ"/>
              </w:rPr>
              <w:t xml:space="preserve">Қазақстан Республикасының заңнамасымен және </w:t>
            </w:r>
            <w:r w:rsidRPr="00DF1006">
              <w:rPr>
                <w:lang w:val="kk-KZ"/>
              </w:rPr>
              <w:t xml:space="preserve">Digital </w:t>
            </w:r>
            <w:r>
              <w:rPr>
                <w:lang w:val="kk-KZ"/>
              </w:rPr>
              <w:t>қызмет көрсету шартымен белгіленген басқа талаптарды</w:t>
            </w:r>
            <w:r>
              <w:rPr>
                <w:rStyle w:val="s0"/>
                <w:sz w:val="20"/>
                <w:lang w:val="kk-KZ"/>
              </w:rPr>
              <w:t xml:space="preserve"> </w:t>
            </w:r>
            <w:r>
              <w:rPr>
                <w:lang w:val="kk-KZ"/>
              </w:rPr>
              <w:t>сақтамағанда</w:t>
            </w:r>
            <w:r w:rsidRPr="00DF1006">
              <w:rPr>
                <w:rStyle w:val="s0"/>
                <w:sz w:val="20"/>
                <w:lang w:val="kk-KZ"/>
              </w:rPr>
              <w:t>;</w:t>
            </w:r>
          </w:p>
          <w:p w:rsidR="00FB5F0D" w:rsidRPr="00DF1006" w:rsidRDefault="00FB5F0D" w:rsidP="001C702D">
            <w:pPr>
              <w:ind w:firstLine="400"/>
              <w:jc w:val="both"/>
              <w:rPr>
                <w:rStyle w:val="s0"/>
                <w:sz w:val="20"/>
                <w:lang w:val="kk-KZ"/>
              </w:rPr>
            </w:pPr>
            <w:r w:rsidRPr="00DF1006">
              <w:rPr>
                <w:rStyle w:val="s0"/>
                <w:sz w:val="20"/>
                <w:lang w:val="kk-KZ"/>
              </w:rPr>
              <w:t xml:space="preserve">4) </w:t>
            </w:r>
            <w:r>
              <w:rPr>
                <w:rStyle w:val="s0"/>
                <w:sz w:val="20"/>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немесе Қазақстан Республикасы ратификациялаған халықаралық шарттарда көзделген немесе Қазақстан Республикасының бейрезидент-банктерімен жасалған шарттарда көзделген жағдайларда</w:t>
            </w:r>
            <w:r w:rsidRPr="00DF1006">
              <w:rPr>
                <w:rStyle w:val="s0"/>
                <w:sz w:val="20"/>
                <w:lang w:val="kk-KZ"/>
              </w:rPr>
              <w:t>;</w:t>
            </w:r>
          </w:p>
          <w:p w:rsidR="00FB5F0D" w:rsidRPr="00DF1006" w:rsidRDefault="00FB5F0D" w:rsidP="001C702D">
            <w:pPr>
              <w:ind w:firstLine="400"/>
              <w:jc w:val="both"/>
              <w:rPr>
                <w:lang w:val="kk-KZ"/>
              </w:rPr>
            </w:pPr>
            <w:r w:rsidRPr="00DF1006">
              <w:rPr>
                <w:rStyle w:val="s0"/>
                <w:sz w:val="20"/>
                <w:lang w:val="kk-KZ"/>
              </w:rPr>
              <w:t xml:space="preserve">5) </w:t>
            </w:r>
            <w:r>
              <w:rPr>
                <w:rStyle w:val="s0"/>
                <w:sz w:val="20"/>
                <w:lang w:val="kk-KZ"/>
              </w:rPr>
              <w:t>Ағымдағы шоттан ақшаны алып қою туралы талап нотариус депозиті шарттары негізінде шығарылған ақшаға арналған Ағымдағы шотқа ұсынылған жағдайларда</w:t>
            </w:r>
            <w:r w:rsidRPr="00DF1006">
              <w:rPr>
                <w:rStyle w:val="s0"/>
                <w:sz w:val="20"/>
                <w:lang w:val="kk-KZ"/>
              </w:rPr>
              <w:t>;</w:t>
            </w:r>
          </w:p>
          <w:p w:rsidR="00FB5F0D" w:rsidRPr="00DF1006" w:rsidRDefault="00FB5F0D" w:rsidP="001C702D">
            <w:pPr>
              <w:ind w:firstLine="400"/>
              <w:jc w:val="both"/>
              <w:rPr>
                <w:lang w:val="kk-KZ"/>
              </w:rPr>
            </w:pPr>
            <w:r w:rsidRPr="00DF1006">
              <w:rPr>
                <w:rStyle w:val="s0"/>
                <w:sz w:val="20"/>
                <w:lang w:val="kk-KZ"/>
              </w:rPr>
              <w:t xml:space="preserve">6) </w:t>
            </w:r>
            <w:r>
              <w:rPr>
                <w:rStyle w:val="s0"/>
                <w:sz w:val="20"/>
                <w:lang w:val="kk-KZ"/>
              </w:rPr>
              <w:t xml:space="preserve">рұқсатсыз төлем анықталғанда, сондай-ақ бенефициардың пайдасына аударылатын ақшаны алу </w:t>
            </w:r>
            <w:r>
              <w:rPr>
                <w:rStyle w:val="s0"/>
                <w:sz w:val="20"/>
                <w:lang w:val="kk-KZ"/>
              </w:rPr>
              <w:lastRenderedPageBreak/>
              <w:t>заңдылығының негізділігі расталғанда</w:t>
            </w:r>
            <w:r w:rsidRPr="00DF1006">
              <w:rPr>
                <w:rStyle w:val="s0"/>
                <w:sz w:val="20"/>
                <w:lang w:val="kk-KZ"/>
              </w:rPr>
              <w:t>;</w:t>
            </w:r>
          </w:p>
          <w:p w:rsidR="00FB5F0D" w:rsidRPr="00DF1006" w:rsidRDefault="00FB5F0D" w:rsidP="001C702D">
            <w:pPr>
              <w:ind w:firstLine="459"/>
              <w:jc w:val="both"/>
              <w:rPr>
                <w:rStyle w:val="s0"/>
                <w:sz w:val="20"/>
                <w:lang w:val="kk-KZ"/>
              </w:rPr>
            </w:pPr>
            <w:r w:rsidRPr="00DF1006">
              <w:rPr>
                <w:rStyle w:val="s0"/>
                <w:sz w:val="20"/>
                <w:lang w:val="kk-KZ"/>
              </w:rPr>
              <w:t xml:space="preserve">7) </w:t>
            </w:r>
            <w:r>
              <w:rPr>
                <w:rStyle w:val="s0"/>
                <w:sz w:val="20"/>
                <w:lang w:val="kk-KZ"/>
              </w:rPr>
              <w:t>Клиенттің Ағымдағы шоты бойынша шығыс операцияларының тоқтатылуы туралы уәкілетті мемлекеттік органдардың немесе лауазымды тұлғалардың шешімдері және (немесе) өкімдері, ақшамен қамтамасыз етілмеген мүлікті басқаруға уақытша шектеу қою, Клиенттің ағымдағы шотында тұрған ақшаға арест салу туралы актілер, сондай-ақ Қазақстан Республикасының заңнамасына сәйкес алғашқы кезектегі тәртіпте орындалуға жататын нұсқаулар болғанда</w:t>
            </w:r>
            <w:r w:rsidRPr="00DF1006">
              <w:rPr>
                <w:rStyle w:val="s0"/>
                <w:sz w:val="20"/>
                <w:lang w:val="kk-KZ"/>
              </w:rPr>
              <w:t>.</w:t>
            </w:r>
          </w:p>
          <w:p w:rsidR="00FB5F0D" w:rsidRPr="00DF1006" w:rsidRDefault="00FB5F0D" w:rsidP="001C702D">
            <w:pPr>
              <w:ind w:firstLine="459"/>
              <w:jc w:val="both"/>
              <w:rPr>
                <w:rStyle w:val="s0"/>
                <w:sz w:val="20"/>
                <w:lang w:val="kk-KZ"/>
              </w:rPr>
            </w:pPr>
            <w:r>
              <w:rPr>
                <w:rStyle w:val="s0"/>
                <w:sz w:val="20"/>
                <w:lang w:val="kk-KZ"/>
              </w:rPr>
              <w:t>Бұл жағдайда</w:t>
            </w:r>
            <w:r w:rsidRPr="00DF1006">
              <w:rPr>
                <w:rStyle w:val="s0"/>
                <w:sz w:val="20"/>
                <w:lang w:val="kk-KZ"/>
              </w:rPr>
              <w:t xml:space="preserve"> Клиент Digital </w:t>
            </w:r>
            <w:r>
              <w:rPr>
                <w:rStyle w:val="s0"/>
                <w:sz w:val="20"/>
                <w:lang w:val="kk-KZ"/>
              </w:rPr>
              <w:t>қызметін алу туралы шартта көрсетілген нөмірге телефон шалу арқылы ауызша түрде бас тарту себебін көрсете отырып, кез келген ескертуге келісім береді</w:t>
            </w:r>
            <w:r w:rsidRPr="00DF1006">
              <w:rPr>
                <w:rStyle w:val="s0"/>
                <w:sz w:val="20"/>
                <w:lang w:val="kk-KZ"/>
              </w:rPr>
              <w:t>.</w:t>
            </w:r>
          </w:p>
          <w:p w:rsidR="00FB5F0D" w:rsidRPr="009A08C5" w:rsidRDefault="00FB5F0D" w:rsidP="001C702D">
            <w:pPr>
              <w:ind w:firstLine="459"/>
              <w:jc w:val="both"/>
              <w:rPr>
                <w:rStyle w:val="s0"/>
                <w:sz w:val="20"/>
                <w:lang w:val="kk-KZ"/>
              </w:rPr>
            </w:pPr>
            <w:r w:rsidRPr="00097D10">
              <w:rPr>
                <w:color w:val="000000"/>
                <w:spacing w:val="-6"/>
                <w:lang w:val="kk-KZ"/>
              </w:rPr>
              <w:t>3.2</w:t>
            </w:r>
            <w:r>
              <w:rPr>
                <w:color w:val="000000"/>
                <w:spacing w:val="-6"/>
                <w:lang w:val="kk-KZ"/>
              </w:rPr>
              <w:t xml:space="preserve">.26. </w:t>
            </w:r>
            <w:r w:rsidRPr="009A08C5">
              <w:rPr>
                <w:rStyle w:val="s0"/>
                <w:sz w:val="20"/>
                <w:lang w:val="kk-KZ"/>
              </w:rPr>
              <w:t xml:space="preserve">Айырбастау операциялары Қазақстан Ресубликасының заңнамасында көзделген тәртіпте, Банктің ішкі нормативтік құжаттарына сәйкес рәсімделген Клиентің нұсқаулары негізінде Клиенттің </w:t>
            </w:r>
            <w:r>
              <w:rPr>
                <w:rStyle w:val="s0"/>
                <w:sz w:val="20"/>
                <w:lang w:val="kk-KZ"/>
              </w:rPr>
              <w:t>А</w:t>
            </w:r>
            <w:r w:rsidRPr="009A08C5">
              <w:rPr>
                <w:rStyle w:val="s0"/>
                <w:sz w:val="20"/>
                <w:lang w:val="kk-KZ"/>
              </w:rPr>
              <w:t>ғымдағы шотындағы ақша қалдығы шегінде іске асырылады.</w:t>
            </w:r>
          </w:p>
          <w:p w:rsidR="00FB5F0D" w:rsidRPr="00FB5F0D" w:rsidRDefault="00FB5F0D" w:rsidP="001C702D">
            <w:pPr>
              <w:ind w:firstLine="459"/>
              <w:jc w:val="both"/>
              <w:rPr>
                <w:rStyle w:val="s0"/>
                <w:sz w:val="20"/>
                <w:lang w:val="kk-KZ"/>
              </w:rPr>
            </w:pPr>
            <w:r w:rsidRPr="00FB5F0D">
              <w:rPr>
                <w:rStyle w:val="s0"/>
                <w:sz w:val="20"/>
                <w:lang w:val="kk-KZ"/>
              </w:rPr>
              <w:t>3.2.27. Айырбастау операциялары Банктің ішкі нормативтік құжаттарында белгіленген уақыт кезеңінде, операция жасау кезінде Банктің белгілеген Ағымдағы айырбастау бағамы бойынша іске асырылады, Банк тарифтеріне сәйкес айырбастау операцияларын өткізгені үшін комиссия алынады.</w:t>
            </w:r>
          </w:p>
          <w:p w:rsidR="00FB5F0D" w:rsidRPr="00FB5F0D" w:rsidRDefault="00FB5F0D" w:rsidP="001C702D">
            <w:pPr>
              <w:ind w:firstLine="459"/>
              <w:jc w:val="both"/>
              <w:rPr>
                <w:rStyle w:val="s0"/>
                <w:sz w:val="20"/>
                <w:lang w:val="kk-KZ"/>
              </w:rPr>
            </w:pPr>
            <w:r w:rsidRPr="00FB5F0D">
              <w:rPr>
                <w:rStyle w:val="s0"/>
                <w:sz w:val="20"/>
                <w:lang w:val="kk-KZ"/>
              </w:rPr>
              <w:t>3.2.28. Банк айырбастау операцияларын жүргізетін валюталар тізімін Банк дербес анықтайды.</w:t>
            </w:r>
          </w:p>
          <w:p w:rsidR="00FB5F0D" w:rsidRPr="00FB5F0D" w:rsidRDefault="00FB5F0D" w:rsidP="001C702D">
            <w:pPr>
              <w:ind w:firstLine="459"/>
              <w:jc w:val="both"/>
              <w:rPr>
                <w:rStyle w:val="s0"/>
                <w:sz w:val="20"/>
                <w:lang w:val="kk-KZ"/>
              </w:rPr>
            </w:pPr>
            <w:r w:rsidRPr="00FB5F0D">
              <w:rPr>
                <w:rStyle w:val="s0"/>
                <w:sz w:val="20"/>
                <w:lang w:val="kk-KZ"/>
              </w:rPr>
              <w:t xml:space="preserve">3.2.29. Банктің ұлттық және шетел валютасындағы банкноттар мен монеталарды қабылдау, қайта есептеу, ұсақтау, айырбастау, беру, қаптау мен сақтаудан құралған кассалық операциялар Қазақстан Республикасының заңнамасында және Банктің ішкі нормативтік құжаттарында белгіленген тәртіпте іске асырылады, Банк </w:t>
            </w:r>
            <w:r>
              <w:rPr>
                <w:rStyle w:val="s0"/>
                <w:sz w:val="20"/>
                <w:lang w:val="kk-KZ"/>
              </w:rPr>
              <w:t>т</w:t>
            </w:r>
            <w:r w:rsidRPr="00FB5F0D">
              <w:rPr>
                <w:rStyle w:val="s0"/>
                <w:sz w:val="20"/>
                <w:lang w:val="kk-KZ"/>
              </w:rPr>
              <w:t>арифтеріне сәйкес кассалық операциялар үшін комиссия алынады.</w:t>
            </w:r>
          </w:p>
          <w:p w:rsidR="00FB5F0D" w:rsidRPr="00FB5F0D" w:rsidRDefault="00FB5F0D" w:rsidP="001C702D">
            <w:pPr>
              <w:ind w:firstLine="459"/>
              <w:jc w:val="both"/>
              <w:rPr>
                <w:rStyle w:val="s0"/>
                <w:sz w:val="20"/>
                <w:lang w:val="kk-KZ"/>
              </w:rPr>
            </w:pPr>
            <w:r w:rsidRPr="00FB5F0D">
              <w:rPr>
                <w:rStyle w:val="s0"/>
                <w:sz w:val="20"/>
                <w:lang w:val="kk-KZ"/>
              </w:rPr>
              <w:t xml:space="preserve">3.2.30. Қолма-қол ақша беру Қазақстан Республикасының заңнамасында және Банктің ішкі құжаттарында көзделген шығыс құжаттары негізінде Банк комиссиясын ескере отырып, Клиенттің </w:t>
            </w:r>
            <w:r>
              <w:rPr>
                <w:rStyle w:val="s0"/>
                <w:sz w:val="20"/>
                <w:lang w:val="kk-KZ"/>
              </w:rPr>
              <w:t>А</w:t>
            </w:r>
            <w:r w:rsidRPr="00FB5F0D">
              <w:rPr>
                <w:rStyle w:val="s0"/>
                <w:sz w:val="20"/>
                <w:lang w:val="kk-KZ"/>
              </w:rPr>
              <w:t>ғымдағы шотындағы ақша қалдығы шегінде жүргізіледі.</w:t>
            </w:r>
          </w:p>
          <w:p w:rsidR="00FB5F0D" w:rsidRPr="00097D10" w:rsidRDefault="00FB5F0D" w:rsidP="001C702D">
            <w:pPr>
              <w:pStyle w:val="Default"/>
              <w:ind w:firstLine="33"/>
              <w:jc w:val="both"/>
              <w:rPr>
                <w:sz w:val="20"/>
                <w:szCs w:val="20"/>
              </w:rPr>
            </w:pPr>
            <w:r w:rsidRPr="0051230A">
              <w:rPr>
                <w:sz w:val="20"/>
                <w:szCs w:val="20"/>
                <w:lang w:val="kk-KZ"/>
              </w:rPr>
              <w:t xml:space="preserve">3.2.31. </w:t>
            </w:r>
            <w:r>
              <w:rPr>
                <w:sz w:val="20"/>
                <w:szCs w:val="20"/>
                <w:lang w:val="kk-KZ"/>
              </w:rPr>
              <w:t>Банктің ішкі нормативтік құжаттарымен анықталатын ірі мөлшерде Клиентке ақша беру Банк белгілеген нысанда рәсімделген, қолма-қол ақша алуға алдын ала өтінім бойынша іске асырылады</w:t>
            </w:r>
            <w:r w:rsidRPr="0051230A">
              <w:rPr>
                <w:sz w:val="20"/>
                <w:szCs w:val="20"/>
                <w:lang w:val="kk-KZ"/>
              </w:rPr>
              <w:t xml:space="preserve">. </w:t>
            </w:r>
            <w:r>
              <w:rPr>
                <w:sz w:val="20"/>
                <w:szCs w:val="20"/>
                <w:lang w:val="kk-KZ"/>
              </w:rPr>
              <w:t>Қолма-қол ақша алуға өтінім валютаға қарай беріледі</w:t>
            </w:r>
            <w:r w:rsidRPr="00097D10">
              <w:rPr>
                <w:sz w:val="20"/>
                <w:szCs w:val="20"/>
              </w:rPr>
              <w:t>:</w:t>
            </w:r>
          </w:p>
          <w:p w:rsidR="00FB5F0D" w:rsidRPr="00097D10" w:rsidRDefault="00FB5F0D" w:rsidP="001C702D">
            <w:pPr>
              <w:pStyle w:val="Default"/>
              <w:numPr>
                <w:ilvl w:val="0"/>
                <w:numId w:val="12"/>
              </w:numPr>
              <w:tabs>
                <w:tab w:val="left" w:pos="317"/>
              </w:tabs>
              <w:adjustRightInd/>
              <w:jc w:val="both"/>
              <w:rPr>
                <w:color w:val="auto"/>
                <w:sz w:val="20"/>
                <w:szCs w:val="20"/>
              </w:rPr>
            </w:pPr>
            <w:r>
              <w:rPr>
                <w:color w:val="auto"/>
                <w:sz w:val="20"/>
                <w:szCs w:val="20"/>
                <w:lang w:val="kk-KZ"/>
              </w:rPr>
              <w:t>ұлттық валютада қолма-қол ақша алудың болжалды күніне дейін (екі) жұмыс күнінен кешіктірмей</w:t>
            </w:r>
            <w:r w:rsidRPr="00097D10">
              <w:rPr>
                <w:color w:val="auto"/>
                <w:sz w:val="20"/>
                <w:szCs w:val="20"/>
              </w:rPr>
              <w:t>;</w:t>
            </w:r>
          </w:p>
          <w:p w:rsidR="00FB5F0D" w:rsidRPr="00097D10" w:rsidRDefault="00FB5F0D" w:rsidP="001C702D">
            <w:pPr>
              <w:pStyle w:val="Default"/>
              <w:numPr>
                <w:ilvl w:val="0"/>
                <w:numId w:val="12"/>
              </w:numPr>
              <w:tabs>
                <w:tab w:val="left" w:pos="317"/>
              </w:tabs>
              <w:adjustRightInd/>
              <w:jc w:val="both"/>
              <w:rPr>
                <w:color w:val="auto"/>
                <w:sz w:val="20"/>
                <w:szCs w:val="20"/>
              </w:rPr>
            </w:pPr>
            <w:r>
              <w:rPr>
                <w:color w:val="auto"/>
                <w:sz w:val="20"/>
                <w:szCs w:val="20"/>
                <w:lang w:val="kk-KZ"/>
              </w:rPr>
              <w:t xml:space="preserve">шетел валютасында қолма-қол ақша алудың болжалды күніне дейін </w:t>
            </w:r>
            <w:r w:rsidRPr="004F1C8A">
              <w:rPr>
                <w:sz w:val="20"/>
                <w:szCs w:val="20"/>
                <w:lang w:val="kk-KZ"/>
              </w:rPr>
              <w:t>(үш) жұмыс күнінен кешіктірме</w:t>
            </w:r>
            <w:r>
              <w:rPr>
                <w:sz w:val="20"/>
                <w:szCs w:val="20"/>
                <w:lang w:val="kk-KZ"/>
              </w:rPr>
              <w:t>й</w:t>
            </w:r>
            <w:r w:rsidRPr="00097D10">
              <w:rPr>
                <w:color w:val="auto"/>
                <w:sz w:val="20"/>
                <w:szCs w:val="20"/>
              </w:rPr>
              <w:t>.</w:t>
            </w:r>
          </w:p>
          <w:p w:rsidR="00FB5F0D" w:rsidRPr="00097D10" w:rsidRDefault="00FB5F0D" w:rsidP="001C702D">
            <w:pPr>
              <w:tabs>
                <w:tab w:val="left" w:pos="317"/>
              </w:tabs>
              <w:jc w:val="both"/>
              <w:rPr>
                <w:color w:val="000000"/>
                <w:spacing w:val="-6"/>
              </w:rPr>
            </w:pPr>
            <w:r>
              <w:rPr>
                <w:lang w:val="kk-KZ"/>
              </w:rPr>
              <w:t>Осы тармақтың талаптарына қарамай, Банк өз қалауымен мүмкіндік болған жағдайда, Қазақстан Республикасы заңнамасының талаптарына және Банктің ішкі нормативтік құжаттарына сәйкес шығыс құжаттарын рәсімдеп, қолма-қол ақша алуға өтінім берілген күні ақша беруді іске асыра алады</w:t>
            </w:r>
            <w:r w:rsidRPr="00097D10">
              <w:t>.</w:t>
            </w:r>
          </w:p>
          <w:p w:rsidR="00FB5F0D" w:rsidRPr="00097D10" w:rsidRDefault="00FB5F0D" w:rsidP="001C702D">
            <w:pPr>
              <w:tabs>
                <w:tab w:val="left" w:pos="547"/>
              </w:tabs>
              <w:jc w:val="both"/>
            </w:pPr>
            <w:r w:rsidRPr="00097D10">
              <w:rPr>
                <w:rFonts w:eastAsia="MS Mincho"/>
              </w:rPr>
              <w:t xml:space="preserve">3.2.32. </w:t>
            </w:r>
            <w:r w:rsidRPr="00097D10">
              <w:rPr>
                <w:color w:val="000000"/>
              </w:rPr>
              <w:t xml:space="preserve">Банк </w:t>
            </w:r>
            <w:r>
              <w:rPr>
                <w:color w:val="000000"/>
                <w:lang w:val="kk-KZ"/>
              </w:rPr>
              <w:t>депозиттерді міндетті кепілдендіру жүйесіне қатысушы болып табылады</w:t>
            </w:r>
            <w:r w:rsidRPr="00097D10">
              <w:rPr>
                <w:rStyle w:val="s0"/>
                <w:sz w:val="20"/>
              </w:rPr>
              <w:t xml:space="preserve">. </w:t>
            </w:r>
            <w:r>
              <w:rPr>
                <w:rStyle w:val="s0"/>
                <w:sz w:val="20"/>
                <w:lang w:val="kk-KZ"/>
              </w:rPr>
              <w:t>Заңды тұлғалардың ағымдағы шоттарын қоспағанда, Ағымдағы шотта орналастырылған ақша депозиттерді міндетті кепілдендіру объектісі болып табылады</w:t>
            </w:r>
            <w:r w:rsidRPr="00097D10">
              <w:t xml:space="preserve">. </w:t>
            </w:r>
            <w:r>
              <w:rPr>
                <w:lang w:val="kk-KZ"/>
              </w:rPr>
              <w:lastRenderedPageBreak/>
              <w:t>Кепілді қайтару төлемінің мөлшері мен тәртібі Қазақстан Республикасының заңнамасымен анықталады</w:t>
            </w:r>
            <w:r w:rsidRPr="00097D10">
              <w:t>.</w:t>
            </w:r>
          </w:p>
          <w:p w:rsidR="00FB5F0D" w:rsidRPr="00097D10" w:rsidRDefault="00FB5F0D" w:rsidP="001C702D">
            <w:pPr>
              <w:jc w:val="both"/>
            </w:pPr>
            <w:r w:rsidRPr="00097D10">
              <w:t xml:space="preserve">3.2.33. </w:t>
            </w:r>
            <w:r>
              <w:rPr>
                <w:lang w:val="kk-KZ"/>
              </w:rPr>
              <w:t>Келесі төлем құжаты Клиенттің рұқсат етілген төлем құжаты болып саналады</w:t>
            </w:r>
            <w:r w:rsidRPr="00097D10">
              <w:t>:</w:t>
            </w:r>
          </w:p>
          <w:p w:rsidR="00FB5F0D" w:rsidRPr="00097D10" w:rsidRDefault="00FB5F0D" w:rsidP="001C702D">
            <w:pPr>
              <w:jc w:val="both"/>
            </w:pPr>
            <w:r w:rsidRPr="00097D10">
              <w:t xml:space="preserve">1) </w:t>
            </w:r>
            <w:r>
              <w:rPr>
                <w:lang w:val="kk-KZ"/>
              </w:rPr>
              <w:t>Қазақстан Республикасының заңнамасына сәйкес төлем құжаттарын рәсімдеуге қойылатын талаптарға сәйкес рәсімделген және құрастырылған</w:t>
            </w:r>
            <w:r w:rsidRPr="00097D10">
              <w:t>;</w:t>
            </w:r>
          </w:p>
          <w:p w:rsidR="00FB5F0D" w:rsidRPr="00097D10" w:rsidRDefault="00FB5F0D" w:rsidP="001C702D">
            <w:pPr>
              <w:jc w:val="both"/>
            </w:pPr>
            <w:r w:rsidRPr="00097D10">
              <w:t xml:space="preserve">2) </w:t>
            </w:r>
            <w:r>
              <w:rPr>
                <w:lang w:val="kk-KZ"/>
              </w:rPr>
              <w:t>рұқсат етілмеген төлемдерден қорғау әрекеттерінің келісілген тәртібіне сәйкес Банк алған</w:t>
            </w:r>
            <w:r w:rsidRPr="00097D10">
              <w:t>;</w:t>
            </w:r>
          </w:p>
          <w:p w:rsidR="00FB5F0D" w:rsidRPr="00097D10" w:rsidRDefault="00FB5F0D" w:rsidP="001C702D">
            <w:pPr>
              <w:jc w:val="both"/>
            </w:pPr>
            <w:r w:rsidRPr="00097D10">
              <w:t xml:space="preserve">3) </w:t>
            </w:r>
            <w:r>
              <w:rPr>
                <w:lang w:val="kk-KZ"/>
              </w:rPr>
              <w:t>төлем жасауға уәкілетті тұлға куәландырған</w:t>
            </w:r>
            <w:r w:rsidRPr="00097D10">
              <w:t>.</w:t>
            </w:r>
          </w:p>
          <w:p w:rsidR="00FB5F0D" w:rsidRPr="00097D10" w:rsidRDefault="00FB5F0D" w:rsidP="001C702D">
            <w:pPr>
              <w:ind w:firstLine="317"/>
              <w:jc w:val="both"/>
            </w:pPr>
            <w:r>
              <w:rPr>
                <w:lang w:val="kk-KZ"/>
              </w:rPr>
              <w:t>Егер Банк төлем құжатын осы тармақта көрсетілген талаптарды бұза отырып орындауға қабылдаған болса, онда төлем құжаты рұқсат етілмеген болып саналады</w:t>
            </w:r>
            <w:r w:rsidRPr="00097D10">
              <w:t>.</w:t>
            </w:r>
          </w:p>
          <w:p w:rsidR="00FB5F0D" w:rsidRPr="00097D10" w:rsidRDefault="00FB5F0D" w:rsidP="001C702D">
            <w:pPr>
              <w:jc w:val="both"/>
            </w:pPr>
            <w:r w:rsidRPr="00097D10">
              <w:t>3.2.34.</w:t>
            </w:r>
            <w:r>
              <w:t xml:space="preserve"> </w:t>
            </w:r>
            <w:r w:rsidRPr="00097D10">
              <w:t xml:space="preserve">Клиент </w:t>
            </w:r>
            <w:r>
              <w:rPr>
                <w:lang w:val="kk-KZ"/>
              </w:rPr>
              <w:t xml:space="preserve">төлем құжатының дұрыс орындалуын анықтайды, рұқсатсыз төлем құжаты орындалған жағдайда, бұл туралы ол анықталған соң үш операциялық күн ішінде, бірақ </w:t>
            </w:r>
            <w:r w:rsidRPr="00097D10">
              <w:rPr>
                <w:rStyle w:val="s0"/>
                <w:sz w:val="20"/>
              </w:rPr>
              <w:t>Digital</w:t>
            </w:r>
            <w:r>
              <w:rPr>
                <w:rStyle w:val="s0"/>
                <w:sz w:val="20"/>
                <w:lang w:val="kk-KZ"/>
              </w:rPr>
              <w:t xml:space="preserve"> қызмет көрсету шарты жасалған орын бойынша Банкке хат жолдау арқылы осындай төлем жасалған сәттен бастап есептелетін талап қою мерзімі шегінде</w:t>
            </w:r>
            <w:r>
              <w:rPr>
                <w:lang w:val="kk-KZ"/>
              </w:rPr>
              <w:t xml:space="preserve"> хабарлайды</w:t>
            </w:r>
            <w:r w:rsidRPr="00097D10">
              <w:t>.</w:t>
            </w:r>
          </w:p>
          <w:p w:rsidR="00FB5F0D" w:rsidRPr="00097D10" w:rsidRDefault="00FB5F0D" w:rsidP="001C702D">
            <w:pPr>
              <w:jc w:val="both"/>
            </w:pPr>
            <w:r w:rsidRPr="00097D10">
              <w:t xml:space="preserve">3.2.35. </w:t>
            </w:r>
            <w:r>
              <w:rPr>
                <w:lang w:val="kk-KZ"/>
              </w:rPr>
              <w:t>Егер Банк Клиент таранынан рұқсатсыз төлем құжаты туралы уақтылы хабарланған болса және ол рұқсатсыз төлем жасаған жағдайда, ол Клиентке осы төлем құжатын орындаумен байланысты нақты залалдарды Тараптардың қосымша келіскен мерзімінде қайтарады</w:t>
            </w:r>
            <w:r w:rsidRPr="00097D10">
              <w:t>.</w:t>
            </w:r>
          </w:p>
          <w:p w:rsidR="00FB5F0D" w:rsidRPr="00097D10" w:rsidRDefault="00FB5F0D" w:rsidP="001C702D">
            <w:pPr>
              <w:pStyle w:val="a3"/>
              <w:rPr>
                <w:sz w:val="20"/>
                <w:szCs w:val="20"/>
                <w:lang w:val="kk-KZ"/>
              </w:rPr>
            </w:pPr>
            <w:r w:rsidRPr="00097D10">
              <w:rPr>
                <w:sz w:val="20"/>
                <w:szCs w:val="20"/>
                <w:lang w:val="kk-KZ"/>
              </w:rPr>
              <w:t xml:space="preserve">3.2.36. </w:t>
            </w:r>
            <w:r>
              <w:rPr>
                <w:rStyle w:val="10"/>
                <w:rFonts w:ascii="Times New Roman" w:hAnsi="Times New Roman"/>
                <w:b w:val="0"/>
                <w:sz w:val="20"/>
                <w:szCs w:val="20"/>
                <w:lang w:val="kk-KZ"/>
              </w:rPr>
              <w:t xml:space="preserve">Ерекше қызмет түрі қолма-қол шетел валютасымен айырбастау операцияларын ұйымдастыруға уәкілетті </w:t>
            </w:r>
            <w:r w:rsidRPr="00F84A44">
              <w:rPr>
                <w:sz w:val="20"/>
                <w:szCs w:val="20"/>
                <w:lang w:val="kk-KZ"/>
              </w:rPr>
              <w:t>Клиент</w:t>
            </w:r>
            <w:r>
              <w:rPr>
                <w:sz w:val="20"/>
                <w:szCs w:val="20"/>
                <w:lang w:val="kk-KZ"/>
              </w:rPr>
              <w:t>ке Банк ұсынатын қосымша талаптар қолма-қол шетел валютасымен айырбастау операцияларын ұйымдастыру болып табылады</w:t>
            </w:r>
            <w:r w:rsidRPr="00097D10">
              <w:rPr>
                <w:sz w:val="20"/>
                <w:szCs w:val="20"/>
                <w:lang w:val="kk-KZ"/>
              </w:rPr>
              <w:t>:</w:t>
            </w:r>
          </w:p>
          <w:p w:rsidR="00FB5F0D" w:rsidRPr="0051230A" w:rsidRDefault="00FB5F0D" w:rsidP="001C702D">
            <w:pPr>
              <w:pStyle w:val="a3"/>
              <w:rPr>
                <w:sz w:val="20"/>
                <w:szCs w:val="20"/>
                <w:lang w:val="kk-KZ"/>
              </w:rPr>
            </w:pPr>
            <w:r w:rsidRPr="0051230A">
              <w:rPr>
                <w:sz w:val="20"/>
                <w:szCs w:val="20"/>
                <w:lang w:val="kk-KZ"/>
              </w:rPr>
              <w:t xml:space="preserve">3.2.36.1. </w:t>
            </w:r>
            <w:r>
              <w:rPr>
                <w:rStyle w:val="10"/>
                <w:rFonts w:ascii="Times New Roman" w:hAnsi="Times New Roman"/>
                <w:b w:val="0"/>
                <w:sz w:val="20"/>
                <w:szCs w:val="20"/>
                <w:lang w:val="kk-KZ"/>
              </w:rPr>
              <w:t xml:space="preserve">Қазақстан Республикасының заңнамасына сәйкес, ерекше қызмет түрі қолма-қол шетел валютасымен айырбастау операцияларын ұйымдастыруға уәкілетті </w:t>
            </w:r>
            <w:r w:rsidRPr="0051230A">
              <w:rPr>
                <w:sz w:val="20"/>
                <w:szCs w:val="20"/>
                <w:lang w:val="kk-KZ"/>
              </w:rPr>
              <w:t>Клиент</w:t>
            </w:r>
            <w:r>
              <w:rPr>
                <w:sz w:val="20"/>
                <w:szCs w:val="20"/>
                <w:lang w:val="kk-KZ"/>
              </w:rPr>
              <w:t xml:space="preserve"> Қазақстан Республикасының заңнамасында, Банктің нормативтік ішкі құжатарында және </w:t>
            </w:r>
            <w:r w:rsidRPr="0051230A">
              <w:rPr>
                <w:rStyle w:val="s0"/>
                <w:sz w:val="20"/>
                <w:szCs w:val="20"/>
                <w:lang w:val="kk-KZ"/>
              </w:rPr>
              <w:t>Digital</w:t>
            </w:r>
            <w:r>
              <w:rPr>
                <w:sz w:val="20"/>
                <w:szCs w:val="20"/>
                <w:lang w:val="kk-KZ"/>
              </w:rPr>
              <w:t xml:space="preserve"> қызмет көрсету шартында </w:t>
            </w:r>
            <w:r w:rsidRPr="0051230A">
              <w:rPr>
                <w:rStyle w:val="s0"/>
                <w:sz w:val="20"/>
                <w:szCs w:val="20"/>
                <w:lang w:val="kk-KZ"/>
              </w:rPr>
              <w:t>Digital</w:t>
            </w:r>
            <w:r>
              <w:rPr>
                <w:sz w:val="20"/>
                <w:szCs w:val="20"/>
                <w:lang w:val="kk-KZ"/>
              </w:rPr>
              <w:t xml:space="preserve"> белгіленген тәртіпте жеке тұлғалармен айырбастау операцияларын ұйымдастыру мақсатында, қолма-қол шетел валютасын Ағымдағы шоттан шектеусіз шешіп алуға және Ағымдағы шотқа аударуға құқылы</w:t>
            </w:r>
            <w:r w:rsidRPr="0051230A">
              <w:rPr>
                <w:sz w:val="20"/>
                <w:szCs w:val="20"/>
                <w:lang w:val="kk-KZ"/>
              </w:rPr>
              <w:t>.</w:t>
            </w:r>
          </w:p>
          <w:p w:rsidR="00FB5F0D" w:rsidRPr="0051230A" w:rsidRDefault="00FB5F0D" w:rsidP="001C702D">
            <w:pPr>
              <w:jc w:val="both"/>
              <w:rPr>
                <w:lang w:val="kk-KZ"/>
              </w:rPr>
            </w:pPr>
            <w:r w:rsidRPr="0051230A">
              <w:rPr>
                <w:lang w:val="kk-KZ"/>
              </w:rPr>
              <w:t>3.2.36.2.</w:t>
            </w:r>
            <w:r w:rsidRPr="0051230A">
              <w:rPr>
                <w:rStyle w:val="10"/>
                <w:rFonts w:ascii="Times New Roman" w:hAnsi="Times New Roman"/>
                <w:b w:val="0"/>
                <w:sz w:val="20"/>
                <w:szCs w:val="20"/>
                <w:lang w:val="kk-KZ"/>
              </w:rPr>
              <w:t xml:space="preserve"> </w:t>
            </w:r>
            <w:r>
              <w:rPr>
                <w:rStyle w:val="10"/>
                <w:rFonts w:ascii="Times New Roman" w:hAnsi="Times New Roman"/>
                <w:b w:val="0"/>
                <w:sz w:val="20"/>
                <w:szCs w:val="20"/>
                <w:lang w:val="kk-KZ"/>
              </w:rPr>
              <w:t xml:space="preserve">Қазақстан Республикасының заңнамасына сәйкес, ерекше қызмет түрі қолма-қол шетел валютасымен айырбастау операцияларын ұйымдастыру болып табылатын уәкілетті ұйым қолма-қол шетел валютасымен айырбастау операцияларын ұйымдастыру лицензиясын қайта рәсімдеген, әрекетін тоқтата тұрған немесе Клиенттен айырған жағдайда, </w:t>
            </w:r>
            <w:r w:rsidRPr="0051230A">
              <w:rPr>
                <w:lang w:val="kk-KZ"/>
              </w:rPr>
              <w:t xml:space="preserve">Клиент </w:t>
            </w:r>
            <w:r>
              <w:rPr>
                <w:lang w:val="kk-KZ"/>
              </w:rPr>
              <w:t>бұл туралы Банкке тез арада жазбаша түрде хабарлауға міндеттенеді</w:t>
            </w:r>
            <w:r w:rsidRPr="0051230A">
              <w:rPr>
                <w:lang w:val="kk-KZ"/>
              </w:rPr>
              <w:t>.</w:t>
            </w:r>
          </w:p>
          <w:p w:rsidR="00FB5F0D" w:rsidRPr="0051230A" w:rsidRDefault="00FB5F0D" w:rsidP="001C702D">
            <w:pPr>
              <w:jc w:val="both"/>
              <w:rPr>
                <w:lang w:val="kk-KZ"/>
              </w:rPr>
            </w:pPr>
            <w:r w:rsidRPr="0051230A">
              <w:rPr>
                <w:lang w:val="kk-KZ"/>
              </w:rPr>
              <w:t xml:space="preserve">3.2.37. </w:t>
            </w:r>
            <w:r>
              <w:rPr>
                <w:lang w:val="kk-KZ"/>
              </w:rPr>
              <w:t>Клиент пен Банк арасында көзделген жағдайларды қоспағанда, Клиенттің ағымдағы шотында тұрған ақшаны Банктің пайдаланғаны үшін сыйақыны Банк Клиентке төлемейді</w:t>
            </w:r>
            <w:r w:rsidRPr="0051230A">
              <w:rPr>
                <w:lang w:val="kk-KZ"/>
              </w:rPr>
              <w:t>.</w:t>
            </w:r>
          </w:p>
          <w:p w:rsidR="00FB5F0D" w:rsidRPr="0051230A" w:rsidRDefault="00FB5F0D" w:rsidP="001C702D">
            <w:pPr>
              <w:jc w:val="both"/>
              <w:rPr>
                <w:lang w:val="kk-KZ"/>
              </w:rPr>
            </w:pPr>
            <w:r w:rsidRPr="0051230A">
              <w:rPr>
                <w:lang w:val="kk-KZ"/>
              </w:rPr>
              <w:t xml:space="preserve">3.2.38. </w:t>
            </w:r>
            <w:r>
              <w:rPr>
                <w:lang w:val="kk-KZ"/>
              </w:rPr>
              <w:t>Клиент пен Банк арасындағы келісімде көзделген жағдайларда,</w:t>
            </w:r>
            <w:r w:rsidRPr="0051230A">
              <w:rPr>
                <w:lang w:val="kk-KZ"/>
              </w:rPr>
              <w:t xml:space="preserve"> Банк </w:t>
            </w:r>
            <w:r>
              <w:rPr>
                <w:lang w:val="kk-KZ"/>
              </w:rPr>
              <w:t>Клиенттің ақшаны пайдалану бағытын бақылай алады, сондай-ақ Клиенттің өз қалауымен ақшаны басқару құқығына шектеу белгілеуі мүмкін</w:t>
            </w:r>
            <w:r w:rsidRPr="0051230A">
              <w:rPr>
                <w:lang w:val="kk-KZ"/>
              </w:rPr>
              <w:t>.</w:t>
            </w:r>
          </w:p>
          <w:p w:rsidR="00FB5F0D" w:rsidRPr="0051230A" w:rsidRDefault="00FB5F0D" w:rsidP="001C702D">
            <w:pPr>
              <w:jc w:val="both"/>
              <w:rPr>
                <w:lang w:val="kk-KZ"/>
              </w:rPr>
            </w:pPr>
            <w:r w:rsidRPr="0051230A">
              <w:rPr>
                <w:bCs/>
                <w:lang w:val="kk-KZ"/>
              </w:rPr>
              <w:t xml:space="preserve">3.2.39. </w:t>
            </w:r>
            <w:r>
              <w:rPr>
                <w:bCs/>
                <w:lang w:val="kk-KZ"/>
              </w:rPr>
              <w:t xml:space="preserve">Ағымдағы шот бойынша валюталық операцияларды іске асырғанда, </w:t>
            </w:r>
            <w:r w:rsidRPr="0051230A">
              <w:rPr>
                <w:lang w:val="kk-KZ"/>
              </w:rPr>
              <w:t xml:space="preserve">Клиент </w:t>
            </w:r>
            <w:r>
              <w:rPr>
                <w:lang w:val="kk-KZ"/>
              </w:rPr>
              <w:t xml:space="preserve">Банкке Қазақстан Республикасының заңнамасында көзделген </w:t>
            </w:r>
            <w:r>
              <w:rPr>
                <w:lang w:val="kk-KZ"/>
              </w:rPr>
              <w:lastRenderedPageBreak/>
              <w:t>барлық қажетті құжаттарды ұсынуға міндеттенеді</w:t>
            </w:r>
            <w:r w:rsidRPr="0051230A">
              <w:rPr>
                <w:bCs/>
                <w:lang w:val="kk-KZ"/>
              </w:rPr>
              <w:t>.</w:t>
            </w:r>
          </w:p>
          <w:p w:rsidR="00FB5F0D" w:rsidRPr="0051230A" w:rsidRDefault="00FB5F0D" w:rsidP="001C702D">
            <w:pPr>
              <w:jc w:val="both"/>
              <w:rPr>
                <w:lang w:val="kk-KZ"/>
              </w:rPr>
            </w:pPr>
          </w:p>
          <w:p w:rsidR="00FB5F0D" w:rsidRPr="00A13783" w:rsidRDefault="00FB5F0D" w:rsidP="001C702D">
            <w:pPr>
              <w:widowControl w:val="0"/>
              <w:autoSpaceDE w:val="0"/>
              <w:autoSpaceDN w:val="0"/>
              <w:adjustRightInd w:val="0"/>
              <w:rPr>
                <w:b/>
                <w:lang w:val="kk-KZ"/>
              </w:rPr>
            </w:pPr>
            <w:r w:rsidRPr="0051230A">
              <w:rPr>
                <w:b/>
                <w:lang w:val="kk-KZ"/>
              </w:rPr>
              <w:t>3.3. Чек</w:t>
            </w:r>
            <w:r>
              <w:rPr>
                <w:b/>
                <w:lang w:val="kk-KZ"/>
              </w:rPr>
              <w:t>тер</w:t>
            </w:r>
          </w:p>
          <w:p w:rsidR="00FB5F0D" w:rsidRPr="0051230A" w:rsidRDefault="00FB5F0D" w:rsidP="001C702D">
            <w:pPr>
              <w:tabs>
                <w:tab w:val="num" w:pos="567"/>
              </w:tabs>
              <w:jc w:val="both"/>
              <w:rPr>
                <w:lang w:val="kk-KZ"/>
              </w:rPr>
            </w:pPr>
            <w:r w:rsidRPr="0051230A">
              <w:rPr>
                <w:lang w:val="kk-KZ"/>
              </w:rPr>
              <w:t xml:space="preserve">3.3.1. </w:t>
            </w:r>
            <w:r>
              <w:rPr>
                <w:lang w:val="kk-KZ"/>
              </w:rPr>
              <w:t xml:space="preserve">Банк Клиенттен тиісті төлем алған және Клиент чек кітапшасын алуға тиісті өтінім берген жағдайда, </w:t>
            </w:r>
            <w:r w:rsidRPr="0051230A">
              <w:rPr>
                <w:lang w:val="kk-KZ"/>
              </w:rPr>
              <w:t xml:space="preserve">Банк </w:t>
            </w:r>
            <w:r>
              <w:rPr>
                <w:lang w:val="kk-KZ"/>
              </w:rPr>
              <w:t>Клиентке чек кітапшасын ұсынады, осы кітапшаның көмегімен, Клиент белгіленген процедураларды сақтаған жағдайда, чек ұстаушы Клиенттің ағымдағы шотынан қолма-қол ашқа ала алады</w:t>
            </w:r>
            <w:r w:rsidRPr="0051230A">
              <w:rPr>
                <w:lang w:val="kk-KZ"/>
              </w:rPr>
              <w:t>. Чек</w:t>
            </w:r>
            <w:r>
              <w:rPr>
                <w:lang w:val="kk-KZ"/>
              </w:rPr>
              <w:t xml:space="preserve"> кітапшасы толтырылмаған </w:t>
            </w:r>
            <w:r w:rsidRPr="0051230A">
              <w:rPr>
                <w:lang w:val="kk-KZ"/>
              </w:rPr>
              <w:t>25</w:t>
            </w:r>
            <w:r>
              <w:rPr>
                <w:lang w:val="kk-KZ"/>
              </w:rPr>
              <w:t xml:space="preserve"> (жиырма бес) чек бланкінен тұрады</w:t>
            </w:r>
            <w:r w:rsidRPr="0051230A">
              <w:rPr>
                <w:lang w:val="kk-KZ"/>
              </w:rPr>
              <w:t>.</w:t>
            </w:r>
          </w:p>
          <w:p w:rsidR="00FB5F0D" w:rsidRPr="00097D10" w:rsidRDefault="00FB5F0D" w:rsidP="001C702D">
            <w:pPr>
              <w:tabs>
                <w:tab w:val="num" w:pos="567"/>
              </w:tabs>
              <w:jc w:val="both"/>
              <w:rPr>
                <w:lang w:val="kk-KZ"/>
              </w:rPr>
            </w:pPr>
            <w:r w:rsidRPr="0051230A">
              <w:rPr>
                <w:lang w:val="kk-KZ"/>
              </w:rPr>
              <w:t xml:space="preserve">3.3.2. Клиент </w:t>
            </w:r>
            <w:r>
              <w:rPr>
                <w:lang w:val="kk-KZ"/>
              </w:rPr>
              <w:t>чек кітапшасын алған күні Банк тарифтеріне сәйкес чек кітапшасының құнын төлейді</w:t>
            </w:r>
            <w:r w:rsidRPr="0051230A">
              <w:rPr>
                <w:lang w:val="kk-KZ"/>
              </w:rPr>
              <w:t>.</w:t>
            </w:r>
          </w:p>
          <w:p w:rsidR="00FB5F0D" w:rsidRPr="0051230A" w:rsidRDefault="00FB5F0D" w:rsidP="001C702D">
            <w:pPr>
              <w:tabs>
                <w:tab w:val="num" w:pos="567"/>
              </w:tabs>
              <w:jc w:val="both"/>
              <w:rPr>
                <w:lang w:val="kk-KZ"/>
              </w:rPr>
            </w:pPr>
            <w:r w:rsidRPr="0051230A">
              <w:rPr>
                <w:lang w:val="kk-KZ"/>
              </w:rPr>
              <w:t xml:space="preserve">3.3.3. </w:t>
            </w:r>
            <w:r>
              <w:rPr>
                <w:lang w:val="kk-KZ"/>
              </w:rPr>
              <w:t>Чек бланктері қатаң есепіліктегі құжаттар болып табылады және бірнеше қорғау дәрежесін иеленеді, олардың болмауы чектің жарамсыздығына әкеледі</w:t>
            </w:r>
            <w:r w:rsidRPr="0051230A">
              <w:rPr>
                <w:lang w:val="kk-KZ"/>
              </w:rPr>
              <w:t>.</w:t>
            </w:r>
          </w:p>
          <w:p w:rsidR="00FB5F0D" w:rsidRPr="0051230A" w:rsidRDefault="00FB5F0D" w:rsidP="001C702D">
            <w:pPr>
              <w:jc w:val="both"/>
              <w:rPr>
                <w:lang w:val="kk-KZ"/>
              </w:rPr>
            </w:pPr>
            <w:r w:rsidRPr="0051230A">
              <w:rPr>
                <w:lang w:val="kk-KZ"/>
              </w:rPr>
              <w:t>3.3.4. Чек</w:t>
            </w:r>
            <w:r>
              <w:rPr>
                <w:lang w:val="kk-KZ"/>
              </w:rPr>
              <w:t xml:space="preserve"> кітапшасы чек жазылған Клиенттің Ағымдағы шоты жабылған сәтке дейін жарамды</w:t>
            </w:r>
            <w:r w:rsidRPr="0051230A">
              <w:rPr>
                <w:lang w:val="kk-KZ"/>
              </w:rPr>
              <w:t>.</w:t>
            </w:r>
          </w:p>
          <w:p w:rsidR="00FB5F0D" w:rsidRPr="0051230A" w:rsidRDefault="00FB5F0D" w:rsidP="001C702D">
            <w:pPr>
              <w:jc w:val="both"/>
              <w:rPr>
                <w:lang w:val="kk-KZ"/>
              </w:rPr>
            </w:pPr>
            <w:r w:rsidRPr="0051230A">
              <w:rPr>
                <w:lang w:val="kk-KZ"/>
              </w:rPr>
              <w:t xml:space="preserve">3.3.5. Банк </w:t>
            </w:r>
            <w:r>
              <w:rPr>
                <w:lang w:val="kk-KZ"/>
              </w:rPr>
              <w:t>Клиенттің ағымдағы шотындағы қаражат қалдығы шегіне ғана чек бойынша қолма-қол ақша береді</w:t>
            </w:r>
            <w:r w:rsidRPr="0051230A">
              <w:rPr>
                <w:lang w:val="kk-KZ"/>
              </w:rPr>
              <w:t>.</w:t>
            </w:r>
          </w:p>
          <w:p w:rsidR="00FB5F0D" w:rsidRPr="0051230A" w:rsidRDefault="00FB5F0D" w:rsidP="001C702D">
            <w:pPr>
              <w:jc w:val="both"/>
              <w:rPr>
                <w:lang w:val="kk-KZ"/>
              </w:rPr>
            </w:pPr>
            <w:r w:rsidRPr="0051230A">
              <w:rPr>
                <w:lang w:val="kk-KZ"/>
              </w:rPr>
              <w:t xml:space="preserve">3.3.6. </w:t>
            </w:r>
            <w:r>
              <w:rPr>
                <w:lang w:val="kk-KZ"/>
              </w:rPr>
              <w:t>Чек бойынша қолма-қол ақша бергендігі үшін к</w:t>
            </w:r>
            <w:r w:rsidRPr="0051230A">
              <w:rPr>
                <w:lang w:val="kk-KZ"/>
              </w:rPr>
              <w:t xml:space="preserve">омиссия </w:t>
            </w:r>
            <w:r>
              <w:rPr>
                <w:lang w:val="kk-KZ"/>
              </w:rPr>
              <w:t>Банк тарифтеріне сәйкес алынады</w:t>
            </w:r>
            <w:r w:rsidRPr="0051230A">
              <w:rPr>
                <w:color w:val="000000"/>
                <w:lang w:val="kk-KZ"/>
              </w:rPr>
              <w:t>.</w:t>
            </w:r>
          </w:p>
          <w:p w:rsidR="00FB5F0D" w:rsidRPr="0051230A" w:rsidRDefault="00FB5F0D" w:rsidP="001C702D">
            <w:pPr>
              <w:tabs>
                <w:tab w:val="left" w:pos="372"/>
              </w:tabs>
              <w:jc w:val="both"/>
              <w:rPr>
                <w:lang w:val="kk-KZ"/>
              </w:rPr>
            </w:pPr>
            <w:r w:rsidRPr="0051230A">
              <w:rPr>
                <w:lang w:val="kk-KZ"/>
              </w:rPr>
              <w:t xml:space="preserve">3.3.7. </w:t>
            </w:r>
            <w:r>
              <w:rPr>
                <w:lang w:val="kk-KZ"/>
              </w:rPr>
              <w:t>Клиент чек жазып бергенде, чек бланктері нөмірлерінің бірізділігін сақтауы тиіс</w:t>
            </w:r>
            <w:r w:rsidRPr="0051230A">
              <w:rPr>
                <w:lang w:val="kk-KZ"/>
              </w:rPr>
              <w:t>.</w:t>
            </w:r>
          </w:p>
          <w:p w:rsidR="00FB5F0D" w:rsidRPr="0051230A" w:rsidRDefault="00FB5F0D" w:rsidP="001C702D">
            <w:pPr>
              <w:pStyle w:val="ad"/>
              <w:jc w:val="both"/>
              <w:rPr>
                <w:lang w:val="kk-KZ"/>
              </w:rPr>
            </w:pPr>
            <w:r w:rsidRPr="0051230A">
              <w:rPr>
                <w:lang w:val="kk-KZ"/>
              </w:rPr>
              <w:t xml:space="preserve">3.3.8. </w:t>
            </w:r>
            <w:r>
              <w:rPr>
                <w:lang w:val="kk-KZ"/>
              </w:rPr>
              <w:t>Чекте көрсетіледі</w:t>
            </w:r>
            <w:r w:rsidRPr="0051230A">
              <w:rPr>
                <w:lang w:val="kk-KZ"/>
              </w:rPr>
              <w:t>:</w:t>
            </w:r>
          </w:p>
          <w:p w:rsidR="00FB5F0D" w:rsidRPr="0051230A" w:rsidRDefault="00FB5F0D" w:rsidP="001C702D">
            <w:pPr>
              <w:pStyle w:val="ad"/>
              <w:jc w:val="both"/>
              <w:rPr>
                <w:lang w:val="kk-KZ"/>
              </w:rPr>
            </w:pPr>
            <w:r w:rsidRPr="0051230A">
              <w:rPr>
                <w:lang w:val="kk-KZ"/>
              </w:rPr>
              <w:t>-</w:t>
            </w:r>
            <w:r>
              <w:rPr>
                <w:lang w:val="kk-KZ"/>
              </w:rPr>
              <w:t xml:space="preserve"> чек берушінің/Клиенттің (жеке тұлғалар үшін) немесе оны танытаны тұлғаның (заңды және жеке тұлғалар үшін) жеке басын куәландыратын құжат нөмірі, кім және қашан бергені көсетіледі</w:t>
            </w:r>
            <w:r w:rsidRPr="0051230A">
              <w:rPr>
                <w:lang w:val="kk-KZ"/>
              </w:rPr>
              <w:t>;</w:t>
            </w:r>
          </w:p>
          <w:p w:rsidR="00FB5F0D" w:rsidRPr="0051230A" w:rsidRDefault="00FB5F0D" w:rsidP="001C702D">
            <w:pPr>
              <w:tabs>
                <w:tab w:val="left" w:pos="372"/>
              </w:tabs>
              <w:jc w:val="both"/>
              <w:rPr>
                <w:lang w:val="kk-KZ"/>
              </w:rPr>
            </w:pPr>
            <w:r w:rsidRPr="0051230A">
              <w:rPr>
                <w:lang w:val="kk-KZ"/>
              </w:rPr>
              <w:t xml:space="preserve">- </w:t>
            </w:r>
            <w:r>
              <w:rPr>
                <w:lang w:val="kk-KZ"/>
              </w:rPr>
              <w:t>чек жазып берілген ақша сомасы (сомасы цифрмен қойылады), чек берушінің-жеке тұлғаның немесе чек кітапшасын басқаруға уәкілетті тұлғаның қолы қойылған чек жазылған күн және чек беруші-заңды тұлға мөрінің бедері (ол болған жағдайда) көрсетіледі</w:t>
            </w:r>
            <w:r w:rsidRPr="0051230A">
              <w:rPr>
                <w:lang w:val="kk-KZ"/>
              </w:rPr>
              <w:t xml:space="preserve">, </w:t>
            </w:r>
            <w:r>
              <w:rPr>
                <w:lang w:val="kk-KZ"/>
              </w:rPr>
              <w:t>егер чек кітапшасы белгілі бір сомаға берілсе – операция жүргізілгенге дейінгі қалдық сома және чек кітапшасы бойынша жаңа қалдық көрсетіледі (қалдық цифрмен немесе жазумен қойылады)</w:t>
            </w:r>
            <w:r w:rsidRPr="0051230A">
              <w:rPr>
                <w:lang w:val="kk-KZ"/>
              </w:rPr>
              <w:t>.</w:t>
            </w:r>
          </w:p>
          <w:p w:rsidR="00FB5F0D" w:rsidRPr="0051230A" w:rsidRDefault="00FB5F0D" w:rsidP="001C702D">
            <w:pPr>
              <w:jc w:val="both"/>
              <w:rPr>
                <w:lang w:val="kk-KZ"/>
              </w:rPr>
            </w:pPr>
            <w:r w:rsidRPr="0051230A">
              <w:rPr>
                <w:lang w:val="kk-KZ"/>
              </w:rPr>
              <w:t xml:space="preserve">3.3.9. </w:t>
            </w:r>
            <w:r>
              <w:rPr>
                <w:lang w:val="kk-KZ"/>
              </w:rPr>
              <w:t>Чек түбіртегін қоса алғанда, чектегі ақша сомасын Клиент цифрмен және жазумен көрсетуі тиіс</w:t>
            </w:r>
            <w:r w:rsidRPr="0051230A">
              <w:rPr>
                <w:lang w:val="kk-KZ"/>
              </w:rPr>
              <w:t xml:space="preserve">, </w:t>
            </w:r>
            <w:r>
              <w:rPr>
                <w:lang w:val="kk-KZ"/>
              </w:rPr>
              <w:t>бұл жағдайда жазумен берілген сома қатардың басында бас әріппен басталады,</w:t>
            </w:r>
            <w:r w:rsidRPr="0051230A">
              <w:rPr>
                <w:lang w:val="kk-KZ"/>
              </w:rPr>
              <w:t xml:space="preserve"> «те</w:t>
            </w:r>
            <w:r>
              <w:rPr>
                <w:lang w:val="kk-KZ"/>
              </w:rPr>
              <w:t>ң</w:t>
            </w:r>
            <w:r w:rsidRPr="0051230A">
              <w:rPr>
                <w:lang w:val="kk-KZ"/>
              </w:rPr>
              <w:t>ге»/«доллар»/«е</w:t>
            </w:r>
            <w:r>
              <w:rPr>
                <w:lang w:val="kk-KZ"/>
              </w:rPr>
              <w:t>у</w:t>
            </w:r>
            <w:r w:rsidRPr="0051230A">
              <w:rPr>
                <w:lang w:val="kk-KZ"/>
              </w:rPr>
              <w:t xml:space="preserve">ро» </w:t>
            </w:r>
            <w:r>
              <w:rPr>
                <w:lang w:val="kk-KZ"/>
              </w:rPr>
              <w:t>сөздері жазумен берілген соманың соңынан бос орын қалдырылмай көрсетілуі тиіс</w:t>
            </w:r>
            <w:r w:rsidRPr="0051230A">
              <w:rPr>
                <w:lang w:val="kk-KZ"/>
              </w:rPr>
              <w:t xml:space="preserve">, «тиын»/«цент» </w:t>
            </w:r>
            <w:r>
              <w:rPr>
                <w:lang w:val="kk-KZ"/>
              </w:rPr>
              <w:t>сөздері чекте көрсетілмейді, яғни чекте көрсетілетін соманы бүтін санға дейін дөңгелектеу керек, соманы цифрмен және жазумен жазғаннан кейінгі бос орын қос сызықпен сызылады</w:t>
            </w:r>
            <w:r w:rsidRPr="0051230A">
              <w:rPr>
                <w:lang w:val="kk-KZ"/>
              </w:rPr>
              <w:t>.</w:t>
            </w:r>
          </w:p>
          <w:p w:rsidR="00FB5F0D" w:rsidRPr="0051230A" w:rsidRDefault="00FB5F0D" w:rsidP="001C702D">
            <w:pPr>
              <w:jc w:val="both"/>
              <w:rPr>
                <w:lang w:val="kk-KZ"/>
              </w:rPr>
            </w:pPr>
            <w:r w:rsidRPr="0051230A">
              <w:rPr>
                <w:lang w:val="kk-KZ"/>
              </w:rPr>
              <w:t xml:space="preserve">3.3.10. </w:t>
            </w:r>
            <w:r>
              <w:rPr>
                <w:lang w:val="kk-KZ"/>
              </w:rPr>
              <w:t>Графада «төлеңіз» сөзінен кейін Клиенттің чек жазып берген чек ұстаушының тегі, аты және әкесінің аты (ол болған жағдайда) немесе атауы көрсетіледі.</w:t>
            </w:r>
          </w:p>
          <w:p w:rsidR="00FB5F0D" w:rsidRPr="0051230A" w:rsidRDefault="00FB5F0D" w:rsidP="001C702D">
            <w:pPr>
              <w:jc w:val="both"/>
              <w:rPr>
                <w:lang w:val="kk-KZ"/>
              </w:rPr>
            </w:pPr>
            <w:r w:rsidRPr="0051230A">
              <w:rPr>
                <w:lang w:val="kk-KZ"/>
              </w:rPr>
              <w:t xml:space="preserve">3.3.11. </w:t>
            </w:r>
            <w:r>
              <w:rPr>
                <w:lang w:val="kk-KZ"/>
              </w:rPr>
              <w:t>«Чек ұстаушының БСН-і/ЖСН-і» графасында чек жазылып берілген тұлғаның БСН-і көрсетіледі.</w:t>
            </w:r>
          </w:p>
          <w:p w:rsidR="00FB5F0D" w:rsidRPr="0051230A" w:rsidRDefault="00FB5F0D" w:rsidP="001C702D">
            <w:pPr>
              <w:jc w:val="both"/>
              <w:rPr>
                <w:lang w:val="kk-KZ"/>
              </w:rPr>
            </w:pPr>
            <w:r w:rsidRPr="0051230A">
              <w:rPr>
                <w:lang w:val="kk-KZ"/>
              </w:rPr>
              <w:t xml:space="preserve">3.3.12. </w:t>
            </w:r>
            <w:r>
              <w:rPr>
                <w:lang w:val="kk-KZ"/>
              </w:rPr>
              <w:t>Чектің келесі бетінде чек жазып берілген чек ұстаушының жеке басын куәландыратын құжаттың нөмірі, чек берушінің/Клиенттің, оның уәкілетті тұлғасының атауы, чек берушінің/Клиенеттің чекті жазып берген күні мен уақыты көрсетіледі</w:t>
            </w:r>
            <w:r w:rsidRPr="0051230A">
              <w:rPr>
                <w:lang w:val="kk-KZ"/>
              </w:rPr>
              <w:t xml:space="preserve">. </w:t>
            </w:r>
            <w:r>
              <w:rPr>
                <w:lang w:val="kk-KZ"/>
              </w:rPr>
              <w:t>Чек жазылған күн келесі түрде көрсетілуі тиіс</w:t>
            </w:r>
            <w:r w:rsidRPr="0051230A">
              <w:rPr>
                <w:lang w:val="kk-KZ"/>
              </w:rPr>
              <w:t xml:space="preserve">: </w:t>
            </w:r>
            <w:r>
              <w:rPr>
                <w:lang w:val="kk-KZ"/>
              </w:rPr>
              <w:t>күні мен жылы</w:t>
            </w:r>
            <w:r w:rsidRPr="0051230A">
              <w:rPr>
                <w:lang w:val="kk-KZ"/>
              </w:rPr>
              <w:t xml:space="preserve"> - цифр</w:t>
            </w:r>
            <w:r>
              <w:rPr>
                <w:lang w:val="kk-KZ"/>
              </w:rPr>
              <w:t>мен</w:t>
            </w:r>
            <w:r w:rsidRPr="0051230A">
              <w:rPr>
                <w:lang w:val="kk-KZ"/>
              </w:rPr>
              <w:t xml:space="preserve">, </w:t>
            </w:r>
            <w:r>
              <w:rPr>
                <w:lang w:val="kk-KZ"/>
              </w:rPr>
              <w:t>айы</w:t>
            </w:r>
            <w:r w:rsidRPr="0051230A">
              <w:rPr>
                <w:lang w:val="kk-KZ"/>
              </w:rPr>
              <w:t xml:space="preserve"> - </w:t>
            </w:r>
            <w:r>
              <w:rPr>
                <w:lang w:val="kk-KZ"/>
              </w:rPr>
              <w:t>жазумен</w:t>
            </w:r>
            <w:r w:rsidRPr="0051230A">
              <w:rPr>
                <w:lang w:val="kk-KZ"/>
              </w:rPr>
              <w:t>.</w:t>
            </w:r>
          </w:p>
          <w:p w:rsidR="00FB5F0D" w:rsidRPr="0051230A" w:rsidRDefault="00FB5F0D" w:rsidP="001C702D">
            <w:pPr>
              <w:jc w:val="both"/>
              <w:rPr>
                <w:lang w:val="kk-KZ"/>
              </w:rPr>
            </w:pPr>
            <w:r w:rsidRPr="0051230A">
              <w:rPr>
                <w:lang w:val="kk-KZ"/>
              </w:rPr>
              <w:t xml:space="preserve">3.3.13. </w:t>
            </w:r>
            <w:r>
              <w:rPr>
                <w:lang w:val="kk-KZ"/>
              </w:rPr>
              <w:t xml:space="preserve">Чек түбіртегін қоса алғанда, чекке Клиенттің уәкілетті тұлғалары қол қоюға тиіс, олардың қолтаңбалары Клиенттің мөрімен (егер болса) расталуы тиіс, қолтаңбалардың үлгілері Клиенттің </w:t>
            </w:r>
            <w:r>
              <w:rPr>
                <w:lang w:val="kk-KZ"/>
              </w:rPr>
              <w:lastRenderedPageBreak/>
              <w:t>ағымдағы шотын ашу немесе қызмет көрсету барысында Клиенттен қабылданған шот ашу Құжаттарына сәйкес Банкте бар</w:t>
            </w:r>
            <w:r w:rsidRPr="0051230A">
              <w:rPr>
                <w:lang w:val="kk-KZ"/>
              </w:rPr>
              <w:t>.</w:t>
            </w:r>
          </w:p>
          <w:p w:rsidR="00FB5F0D" w:rsidRPr="0051230A" w:rsidRDefault="00FB5F0D" w:rsidP="001C702D">
            <w:pPr>
              <w:jc w:val="both"/>
              <w:rPr>
                <w:lang w:val="kk-KZ"/>
              </w:rPr>
            </w:pPr>
            <w:r w:rsidRPr="0051230A">
              <w:rPr>
                <w:lang w:val="kk-KZ"/>
              </w:rPr>
              <w:t xml:space="preserve">3.3.14. </w:t>
            </w:r>
            <w:r>
              <w:rPr>
                <w:lang w:val="kk-KZ"/>
              </w:rPr>
              <w:t xml:space="preserve">Жоғалған немесе ұрланған чектер, чек кітапшалары, чекке қол қоюға уәкілетті тұлғалардың құрамындағы өзгерістер туралы </w:t>
            </w:r>
            <w:r w:rsidRPr="0051230A">
              <w:rPr>
                <w:lang w:val="kk-KZ"/>
              </w:rPr>
              <w:t xml:space="preserve">Клиент </w:t>
            </w:r>
            <w:r>
              <w:rPr>
                <w:lang w:val="kk-KZ"/>
              </w:rPr>
              <w:t>тез арада жазбаша түрде Банкке хабарлауға міндетті</w:t>
            </w:r>
            <w:r w:rsidRPr="0051230A">
              <w:rPr>
                <w:lang w:val="kk-KZ"/>
              </w:rPr>
              <w:t>.</w:t>
            </w:r>
          </w:p>
          <w:p w:rsidR="00FB5F0D" w:rsidRPr="0051230A" w:rsidRDefault="00FB5F0D" w:rsidP="001C702D">
            <w:pPr>
              <w:jc w:val="both"/>
              <w:rPr>
                <w:lang w:val="kk-KZ"/>
              </w:rPr>
            </w:pPr>
            <w:r w:rsidRPr="0051230A">
              <w:rPr>
                <w:lang w:val="kk-KZ"/>
              </w:rPr>
              <w:t xml:space="preserve">3.3.15. </w:t>
            </w:r>
            <w:r>
              <w:rPr>
                <w:lang w:val="kk-KZ"/>
              </w:rPr>
              <w:t>Төленген және бүлінген чектердің түбіртектері, сондай-ақ чектердің бүлінген бланктерін Клиент кемінде 3 (үш) жыл сақтауға міндетті</w:t>
            </w:r>
            <w:r w:rsidRPr="0051230A">
              <w:rPr>
                <w:lang w:val="kk-KZ"/>
              </w:rPr>
              <w:t>.</w:t>
            </w:r>
          </w:p>
          <w:p w:rsidR="00FB5F0D" w:rsidRPr="0051230A" w:rsidRDefault="00FB5F0D" w:rsidP="001C702D">
            <w:pPr>
              <w:jc w:val="both"/>
              <w:rPr>
                <w:lang w:val="kk-KZ"/>
              </w:rPr>
            </w:pPr>
            <w:r w:rsidRPr="0051230A">
              <w:rPr>
                <w:lang w:val="kk-KZ"/>
              </w:rPr>
              <w:t xml:space="preserve">3.3.16. Клиент </w:t>
            </w:r>
            <w:r>
              <w:rPr>
                <w:lang w:val="kk-KZ"/>
              </w:rPr>
              <w:t>Ағымдағы шотты жапқан кезде, Ағымдағы шотты жабу туралы өтініште пайдаланылмаған және бүлінген чектердің нөмірін көрсетіп, пайдаланылмаған бланктер және бүлінген чек бланктерімен қоса, Банкке жабылатын Ағымдағы шотқа қатысты чек кітапшаларын қайтаруға міндетті</w:t>
            </w:r>
            <w:r w:rsidRPr="0051230A">
              <w:rPr>
                <w:lang w:val="kk-KZ"/>
              </w:rPr>
              <w:t>.</w:t>
            </w:r>
          </w:p>
          <w:p w:rsidR="00FB5F0D" w:rsidRPr="0051230A" w:rsidRDefault="00FB5F0D" w:rsidP="001C702D">
            <w:pPr>
              <w:jc w:val="both"/>
              <w:rPr>
                <w:lang w:val="kk-KZ"/>
              </w:rPr>
            </w:pPr>
            <w:r w:rsidRPr="0051230A">
              <w:rPr>
                <w:lang w:val="kk-KZ"/>
              </w:rPr>
              <w:t xml:space="preserve">3.3.17. </w:t>
            </w:r>
            <w:r>
              <w:rPr>
                <w:lang w:val="kk-KZ"/>
              </w:rPr>
              <w:t>Банктің чектерді, оның ішінде ақауы бар және қолдан жасалған чектерді төлеуден бас тартуы туралы Банк Клиентке бас тарту себебін көрсете отырып, ауызша түрде хабарлайды</w:t>
            </w:r>
            <w:r w:rsidRPr="0051230A">
              <w:rPr>
                <w:lang w:val="kk-KZ"/>
              </w:rPr>
              <w:t>.</w:t>
            </w:r>
          </w:p>
          <w:p w:rsidR="00FB5F0D" w:rsidRPr="0051230A" w:rsidRDefault="00FB5F0D" w:rsidP="001C702D">
            <w:pPr>
              <w:jc w:val="both"/>
              <w:rPr>
                <w:lang w:val="kk-KZ"/>
              </w:rPr>
            </w:pPr>
            <w:r w:rsidRPr="0051230A">
              <w:rPr>
                <w:lang w:val="kk-KZ"/>
              </w:rPr>
              <w:t xml:space="preserve">3.3.18. </w:t>
            </w:r>
            <w:r>
              <w:rPr>
                <w:lang w:val="kk-KZ"/>
              </w:rPr>
              <w:t>Чекте түзетулер мен тазалаулар болған жағдайда, чек жарамсыз болып саналады</w:t>
            </w:r>
            <w:r w:rsidRPr="0051230A">
              <w:rPr>
                <w:lang w:val="kk-KZ"/>
              </w:rPr>
              <w:t>. Е</w:t>
            </w:r>
            <w:r>
              <w:rPr>
                <w:lang w:val="kk-KZ"/>
              </w:rPr>
              <w:t>гер Клиент чек бланкін толтырған кезде қателік жіберсе, оның бланкінде және түбіртегінде диагональ бойынша «бүлінді» жазуы жазылып, күні мен қолы қойылады.</w:t>
            </w:r>
          </w:p>
          <w:p w:rsidR="00FB5F0D" w:rsidRPr="0051230A" w:rsidRDefault="00FB5F0D" w:rsidP="001C702D">
            <w:pPr>
              <w:jc w:val="both"/>
              <w:rPr>
                <w:lang w:val="kk-KZ"/>
              </w:rPr>
            </w:pPr>
            <w:r w:rsidRPr="0051230A">
              <w:rPr>
                <w:lang w:val="kk-KZ"/>
              </w:rPr>
              <w:t xml:space="preserve">3.3.19. </w:t>
            </w:r>
            <w:r>
              <w:rPr>
                <w:lang w:val="kk-KZ"/>
              </w:rPr>
              <w:t>Чектің қолданылу мерзімі чек жазылған күннің келесі күнінен бастап он күнтізбелік күнді құрайды</w:t>
            </w:r>
            <w:r w:rsidRPr="0051230A">
              <w:rPr>
                <w:lang w:val="kk-KZ"/>
              </w:rPr>
              <w:t>.</w:t>
            </w:r>
          </w:p>
          <w:p w:rsidR="00FB5F0D" w:rsidRDefault="00FB5F0D" w:rsidP="001C702D">
            <w:pPr>
              <w:jc w:val="both"/>
              <w:rPr>
                <w:lang w:val="kk-KZ"/>
              </w:rPr>
            </w:pPr>
          </w:p>
          <w:p w:rsidR="00FB5F0D" w:rsidRPr="0051230A" w:rsidRDefault="00FB5F0D" w:rsidP="001C702D">
            <w:pPr>
              <w:jc w:val="both"/>
              <w:rPr>
                <w:lang w:val="kk-KZ"/>
              </w:rPr>
            </w:pPr>
          </w:p>
          <w:p w:rsidR="00FB5F0D" w:rsidRPr="00285A1C" w:rsidRDefault="00FB5F0D" w:rsidP="001C702D">
            <w:pPr>
              <w:jc w:val="both"/>
              <w:rPr>
                <w:b/>
                <w:lang w:val="kk-KZ"/>
              </w:rPr>
            </w:pPr>
            <w:r w:rsidRPr="0051230A">
              <w:rPr>
                <w:b/>
                <w:lang w:val="kk-KZ"/>
              </w:rPr>
              <w:t>3.4. Сбербанк Бизнес Онлайн</w:t>
            </w:r>
            <w:r>
              <w:rPr>
                <w:b/>
                <w:lang w:val="kk-KZ"/>
              </w:rPr>
              <w:t xml:space="preserve"> сервисі арқылы Ағымдағы шот ашу</w:t>
            </w:r>
          </w:p>
          <w:p w:rsidR="00FB5F0D" w:rsidRPr="0051230A" w:rsidRDefault="00FB5F0D" w:rsidP="001C702D">
            <w:pPr>
              <w:jc w:val="both"/>
              <w:rPr>
                <w:b/>
                <w:lang w:val="kk-KZ"/>
              </w:rPr>
            </w:pPr>
            <w:r w:rsidRPr="0051230A">
              <w:rPr>
                <w:lang w:val="kk-KZ"/>
              </w:rPr>
              <w:t xml:space="preserve">3.4.1. Digital </w:t>
            </w:r>
            <w:r>
              <w:rPr>
                <w:lang w:val="kk-KZ"/>
              </w:rPr>
              <w:t xml:space="preserve">қызмет көрсету шартында анықталған Клиентті </w:t>
            </w:r>
            <w:r>
              <w:rPr>
                <w:rStyle w:val="s0"/>
                <w:sz w:val="20"/>
                <w:lang w:val="kk-KZ"/>
              </w:rPr>
              <w:t xml:space="preserve">аутентификациялау және сәйкестендіру құралдарын пайдалана отырып, </w:t>
            </w:r>
            <w:r w:rsidRPr="0051230A">
              <w:rPr>
                <w:lang w:val="kk-KZ"/>
              </w:rPr>
              <w:t>Сбербанк Бизнес Онлайн</w:t>
            </w:r>
            <w:r>
              <w:rPr>
                <w:lang w:val="kk-KZ"/>
              </w:rPr>
              <w:t xml:space="preserve"> сервисі арқылы рәсімделген Ағымдағы шотты ашу бойынша Клиенттің өтініші негізінде іске асырылады</w:t>
            </w:r>
            <w:r w:rsidRPr="0051230A">
              <w:rPr>
                <w:lang w:val="kk-KZ"/>
              </w:rPr>
              <w:t>.</w:t>
            </w:r>
          </w:p>
          <w:p w:rsidR="00FB5F0D" w:rsidRPr="0051230A" w:rsidRDefault="00FB5F0D" w:rsidP="001C702D">
            <w:pPr>
              <w:jc w:val="both"/>
              <w:rPr>
                <w:lang w:val="kk-KZ"/>
              </w:rPr>
            </w:pPr>
            <w:r w:rsidRPr="0051230A">
              <w:rPr>
                <w:lang w:val="kk-KZ"/>
              </w:rPr>
              <w:t xml:space="preserve">3.4.2. </w:t>
            </w:r>
            <w:r>
              <w:rPr>
                <w:lang w:val="kk-KZ"/>
              </w:rPr>
              <w:t xml:space="preserve">Ағымдағы шот ашуға Клиенеттен алынған өтініш негізінде </w:t>
            </w:r>
            <w:r w:rsidRPr="0051230A">
              <w:rPr>
                <w:lang w:val="kk-KZ"/>
              </w:rPr>
              <w:t>Digital</w:t>
            </w:r>
            <w:r w:rsidRPr="0051230A">
              <w:rPr>
                <w:rStyle w:val="s0"/>
                <w:sz w:val="20"/>
                <w:lang w:val="kk-KZ"/>
              </w:rPr>
              <w:t xml:space="preserve"> </w:t>
            </w:r>
            <w:r>
              <w:rPr>
                <w:rStyle w:val="s0"/>
                <w:sz w:val="20"/>
                <w:lang w:val="kk-KZ"/>
              </w:rPr>
              <w:t xml:space="preserve">қызмет көрсету шартында көзделген аутентификациялау және сәйкестендіру құралдарын пайдалана отырып, </w:t>
            </w:r>
            <w:r w:rsidRPr="0051230A">
              <w:rPr>
                <w:rStyle w:val="s0"/>
                <w:sz w:val="20"/>
                <w:lang w:val="kk-KZ"/>
              </w:rPr>
              <w:t xml:space="preserve">Digital </w:t>
            </w:r>
            <w:r>
              <w:rPr>
                <w:rStyle w:val="s0"/>
                <w:sz w:val="20"/>
                <w:lang w:val="kk-KZ"/>
              </w:rPr>
              <w:t>қызметін алу туралы Шарт қалыптасады</w:t>
            </w:r>
            <w:r w:rsidRPr="0051230A">
              <w:rPr>
                <w:lang w:val="kk-KZ"/>
              </w:rPr>
              <w:t>.</w:t>
            </w:r>
          </w:p>
          <w:p w:rsidR="00FB5F0D" w:rsidRPr="0051230A" w:rsidRDefault="00FB5F0D" w:rsidP="001C702D">
            <w:pPr>
              <w:jc w:val="both"/>
              <w:rPr>
                <w:lang w:val="kk-KZ"/>
              </w:rPr>
            </w:pPr>
            <w:r>
              <w:rPr>
                <w:lang w:val="kk-KZ"/>
              </w:rPr>
              <w:t xml:space="preserve">Қазақстан Республикасының заңнамасы талаптарына сәйкес, </w:t>
            </w:r>
            <w:r w:rsidRPr="0051230A">
              <w:rPr>
                <w:lang w:val="kk-KZ"/>
              </w:rPr>
              <w:t xml:space="preserve">Банк </w:t>
            </w:r>
            <w:r>
              <w:rPr>
                <w:lang w:val="kk-KZ"/>
              </w:rPr>
              <w:t>Клиентке жеке сәйкестендіру кодын (бұдан әрі (ЖСК) береді, бұл Клиенттің ақшасын есептеу үшін Банк ашқан Ағымдағы шот нөмірі болып табылады</w:t>
            </w:r>
            <w:r w:rsidRPr="0051230A">
              <w:rPr>
                <w:lang w:val="kk-KZ"/>
              </w:rPr>
              <w:t xml:space="preserve">. </w:t>
            </w:r>
            <w:r>
              <w:rPr>
                <w:lang w:val="kk-KZ"/>
              </w:rPr>
              <w:t xml:space="preserve">Банк ЖСК-ны </w:t>
            </w:r>
            <w:r w:rsidRPr="0051230A">
              <w:rPr>
                <w:rStyle w:val="s0"/>
                <w:sz w:val="20"/>
                <w:lang w:val="kk-KZ"/>
              </w:rPr>
              <w:t xml:space="preserve">Digital </w:t>
            </w:r>
            <w:r>
              <w:rPr>
                <w:rStyle w:val="s0"/>
                <w:sz w:val="20"/>
                <w:lang w:val="kk-KZ"/>
              </w:rPr>
              <w:t>қызметін алу туралы шарттың тиісті графасында көрсетеді</w:t>
            </w:r>
            <w:r w:rsidRPr="0051230A">
              <w:rPr>
                <w:lang w:val="kk-KZ"/>
              </w:rPr>
              <w:t>.</w:t>
            </w:r>
            <w:r>
              <w:rPr>
                <w:lang w:val="kk-KZ"/>
              </w:rPr>
              <w:t xml:space="preserve"> </w:t>
            </w:r>
          </w:p>
          <w:p w:rsidR="00FB5F0D" w:rsidRPr="0051230A" w:rsidRDefault="00FB5F0D" w:rsidP="001C702D">
            <w:pPr>
              <w:jc w:val="both"/>
              <w:rPr>
                <w:lang w:val="kk-KZ"/>
              </w:rPr>
            </w:pPr>
            <w:r w:rsidRPr="0051230A">
              <w:rPr>
                <w:lang w:val="kk-KZ"/>
              </w:rPr>
              <w:t xml:space="preserve">3.4.3. </w:t>
            </w:r>
            <w:r>
              <w:rPr>
                <w:lang w:val="kk-KZ"/>
              </w:rPr>
              <w:t xml:space="preserve">Клиент </w:t>
            </w:r>
            <w:r w:rsidRPr="0051230A">
              <w:rPr>
                <w:lang w:val="kk-KZ"/>
              </w:rPr>
              <w:t xml:space="preserve">Digital </w:t>
            </w:r>
            <w:r>
              <w:rPr>
                <w:lang w:val="kk-KZ"/>
              </w:rPr>
              <w:t xml:space="preserve">қызмет көрсету шартын, Қазақстан Республикасы заңнамасының талаптарын орындамаған жағдайда, </w:t>
            </w:r>
            <w:r w:rsidRPr="0051230A">
              <w:rPr>
                <w:lang w:val="kk-KZ"/>
              </w:rPr>
              <w:t xml:space="preserve">Банк </w:t>
            </w:r>
            <w:r>
              <w:rPr>
                <w:lang w:val="kk-KZ"/>
              </w:rPr>
              <w:t xml:space="preserve">Клиентке </w:t>
            </w:r>
            <w:r w:rsidRPr="0051230A">
              <w:rPr>
                <w:lang w:val="kk-KZ"/>
              </w:rPr>
              <w:t>Сбербанк Бизнес Онлайн</w:t>
            </w:r>
            <w:r>
              <w:rPr>
                <w:lang w:val="kk-KZ"/>
              </w:rPr>
              <w:t xml:space="preserve"> сервисі арқылы Ағымдағы шотты ашудан бас тарту туралы хабарлайды</w:t>
            </w:r>
            <w:r w:rsidRPr="0051230A">
              <w:rPr>
                <w:lang w:val="kk-KZ"/>
              </w:rPr>
              <w:t>.</w:t>
            </w:r>
          </w:p>
          <w:p w:rsidR="00FB5F0D" w:rsidRPr="0051230A" w:rsidRDefault="00FB5F0D" w:rsidP="001C702D">
            <w:pPr>
              <w:jc w:val="both"/>
              <w:rPr>
                <w:lang w:val="kk-KZ"/>
              </w:rPr>
            </w:pPr>
            <w:r w:rsidRPr="0051230A">
              <w:rPr>
                <w:lang w:val="kk-KZ"/>
              </w:rPr>
              <w:t xml:space="preserve">3.4.4. Сбербанк Бизнес Онлайн </w:t>
            </w:r>
            <w:r>
              <w:rPr>
                <w:lang w:val="kk-KZ"/>
              </w:rPr>
              <w:t xml:space="preserve">сервисі арқылы Ағымдағы шот </w:t>
            </w:r>
            <w:r w:rsidRPr="0051230A">
              <w:rPr>
                <w:lang w:val="kk-KZ"/>
              </w:rPr>
              <w:t>Сбербанк Бизнес Онлайн</w:t>
            </w:r>
            <w:r>
              <w:rPr>
                <w:lang w:val="kk-KZ"/>
              </w:rPr>
              <w:t xml:space="preserve"> сервисіне қолжетімділік алынған Ағымдағы шот ашылған Банк бөлімшесінде ашылады</w:t>
            </w:r>
            <w:r w:rsidRPr="0051230A">
              <w:rPr>
                <w:lang w:val="kk-KZ"/>
              </w:rPr>
              <w:t>.</w:t>
            </w:r>
          </w:p>
          <w:p w:rsidR="00FB5F0D" w:rsidRPr="0051230A" w:rsidRDefault="00FB5F0D" w:rsidP="001C702D">
            <w:pPr>
              <w:jc w:val="both"/>
              <w:rPr>
                <w:lang w:val="kk-KZ"/>
              </w:rPr>
            </w:pPr>
            <w:r w:rsidRPr="0051230A">
              <w:rPr>
                <w:lang w:val="kk-KZ"/>
              </w:rPr>
              <w:t xml:space="preserve">3.4.5. Клиент </w:t>
            </w:r>
            <w:r>
              <w:rPr>
                <w:lang w:val="kk-KZ"/>
              </w:rPr>
              <w:t xml:space="preserve">Банк бөлімшесінен Ағымдағы шоттың ашылуы туралы Банк белгі соққан қағаз тасымалдағышта </w:t>
            </w:r>
            <w:r w:rsidRPr="0051230A">
              <w:rPr>
                <w:rStyle w:val="s0"/>
                <w:sz w:val="20"/>
                <w:lang w:val="kk-KZ"/>
              </w:rPr>
              <w:t xml:space="preserve">Digital </w:t>
            </w:r>
            <w:r>
              <w:rPr>
                <w:rStyle w:val="s0"/>
                <w:sz w:val="20"/>
                <w:lang w:val="kk-KZ"/>
              </w:rPr>
              <w:t>қызметін алу туралы Шарт данасын алуға құқылы</w:t>
            </w:r>
            <w:r w:rsidRPr="0051230A">
              <w:rPr>
                <w:lang w:val="kk-KZ"/>
              </w:rPr>
              <w:t>.</w:t>
            </w:r>
          </w:p>
          <w:p w:rsidR="00FB5F0D" w:rsidRPr="0051230A" w:rsidRDefault="00FB5F0D" w:rsidP="001C702D">
            <w:pPr>
              <w:jc w:val="both"/>
              <w:rPr>
                <w:lang w:val="kk-KZ"/>
              </w:rPr>
            </w:pPr>
          </w:p>
          <w:p w:rsidR="00FB5F0D" w:rsidRPr="004D1E6A" w:rsidRDefault="00FB5F0D" w:rsidP="001C702D">
            <w:pPr>
              <w:pStyle w:val="a3"/>
              <w:rPr>
                <w:b/>
                <w:sz w:val="20"/>
                <w:szCs w:val="20"/>
                <w:lang w:val="kk-KZ"/>
              </w:rPr>
            </w:pPr>
            <w:r w:rsidRPr="0051230A">
              <w:rPr>
                <w:b/>
                <w:sz w:val="20"/>
                <w:szCs w:val="20"/>
                <w:lang w:val="kk-KZ"/>
              </w:rPr>
              <w:t>4. Сбербанк Бизнес</w:t>
            </w:r>
            <w:r w:rsidRPr="0051230A">
              <w:rPr>
                <w:sz w:val="20"/>
                <w:szCs w:val="20"/>
                <w:lang w:val="kk-KZ"/>
              </w:rPr>
              <w:t xml:space="preserve"> </w:t>
            </w:r>
            <w:r w:rsidRPr="0051230A">
              <w:rPr>
                <w:b/>
                <w:sz w:val="20"/>
                <w:szCs w:val="20"/>
                <w:lang w:val="kk-KZ"/>
              </w:rPr>
              <w:t>Онлайн</w:t>
            </w:r>
            <w:r>
              <w:rPr>
                <w:b/>
                <w:sz w:val="20"/>
                <w:szCs w:val="20"/>
                <w:lang w:val="kk-KZ"/>
              </w:rPr>
              <w:t xml:space="preserve"> </w:t>
            </w:r>
            <w:r w:rsidRPr="0051230A">
              <w:rPr>
                <w:b/>
                <w:sz w:val="20"/>
                <w:szCs w:val="20"/>
                <w:lang w:val="kk-KZ"/>
              </w:rPr>
              <w:t>(Электрон</w:t>
            </w:r>
            <w:r>
              <w:rPr>
                <w:b/>
                <w:sz w:val="20"/>
                <w:szCs w:val="20"/>
                <w:lang w:val="kk-KZ"/>
              </w:rPr>
              <w:t>дық</w:t>
            </w:r>
            <w:r w:rsidRPr="0051230A">
              <w:rPr>
                <w:b/>
                <w:sz w:val="20"/>
                <w:szCs w:val="20"/>
                <w:lang w:val="kk-KZ"/>
              </w:rPr>
              <w:t xml:space="preserve"> банк</w:t>
            </w:r>
            <w:r>
              <w:rPr>
                <w:b/>
                <w:sz w:val="20"/>
                <w:szCs w:val="20"/>
                <w:lang w:val="kk-KZ"/>
              </w:rPr>
              <w:t xml:space="preserve"> қызметтері</w:t>
            </w:r>
            <w:r w:rsidRPr="0051230A">
              <w:rPr>
                <w:b/>
                <w:sz w:val="20"/>
                <w:szCs w:val="20"/>
                <w:lang w:val="kk-KZ"/>
              </w:rPr>
              <w:t>)</w:t>
            </w:r>
            <w:r>
              <w:rPr>
                <w:b/>
                <w:sz w:val="20"/>
                <w:szCs w:val="20"/>
                <w:lang w:val="kk-KZ"/>
              </w:rPr>
              <w:t xml:space="preserve"> сервисін пайдалану арқылы қашықтан банк қызметін көрсету талаптары</w:t>
            </w:r>
          </w:p>
          <w:p w:rsidR="00FB5F0D" w:rsidRPr="0051230A" w:rsidRDefault="00FB5F0D" w:rsidP="001C702D">
            <w:pPr>
              <w:pStyle w:val="a3"/>
              <w:rPr>
                <w:b/>
                <w:sz w:val="20"/>
                <w:szCs w:val="20"/>
                <w:lang w:val="kk-KZ"/>
              </w:rPr>
            </w:pPr>
            <w:r w:rsidRPr="0051230A">
              <w:rPr>
                <w:b/>
                <w:sz w:val="20"/>
                <w:szCs w:val="20"/>
                <w:lang w:val="kk-KZ"/>
              </w:rPr>
              <w:lastRenderedPageBreak/>
              <w:t xml:space="preserve">4.1. </w:t>
            </w:r>
            <w:r>
              <w:rPr>
                <w:b/>
                <w:sz w:val="20"/>
                <w:szCs w:val="20"/>
                <w:lang w:val="kk-KZ"/>
              </w:rPr>
              <w:t>Электрондық банк қызметтерін ұсынудың негізгі қағидалары</w:t>
            </w:r>
          </w:p>
          <w:p w:rsidR="00FB5F0D" w:rsidRPr="0051230A" w:rsidRDefault="00FB5F0D" w:rsidP="001C702D">
            <w:pPr>
              <w:jc w:val="both"/>
              <w:rPr>
                <w:lang w:val="kk-KZ"/>
              </w:rPr>
            </w:pPr>
            <w:r w:rsidRPr="0051230A">
              <w:rPr>
                <w:lang w:val="kk-KZ"/>
              </w:rPr>
              <w:t xml:space="preserve">4.1.1. </w:t>
            </w:r>
            <w:r>
              <w:rPr>
                <w:lang w:val="kk-KZ"/>
              </w:rPr>
              <w:t>Электрондық банк қызметтерін ұсыну арқылы іске асырылуы мүмкін банк операцияларының тізбесі</w:t>
            </w:r>
            <w:r w:rsidRPr="0051230A">
              <w:rPr>
                <w:lang w:val="kk-KZ"/>
              </w:rPr>
              <w:t>:</w:t>
            </w:r>
          </w:p>
          <w:p w:rsidR="00FB5F0D" w:rsidRPr="0051230A" w:rsidRDefault="00FB5F0D" w:rsidP="001C702D">
            <w:pPr>
              <w:suppressAutoHyphens/>
              <w:jc w:val="both"/>
              <w:rPr>
                <w:lang w:val="kk-KZ"/>
              </w:rPr>
            </w:pPr>
            <w:r w:rsidRPr="0051230A">
              <w:rPr>
                <w:lang w:val="kk-KZ"/>
              </w:rPr>
              <w:t xml:space="preserve">1) </w:t>
            </w:r>
            <w:r>
              <w:rPr>
                <w:lang w:val="kk-KZ"/>
              </w:rPr>
              <w:t>Клиенттің Банк шоттары бойынша ақша қозғалысын қадағалау, Клиенттің шоттар бойынша үзінді көшірмелер алуы</w:t>
            </w:r>
            <w:r w:rsidRPr="0051230A">
              <w:rPr>
                <w:lang w:val="kk-KZ"/>
              </w:rPr>
              <w:t>;</w:t>
            </w:r>
          </w:p>
          <w:p w:rsidR="00FB5F0D" w:rsidRPr="00097D10" w:rsidRDefault="00FB5F0D" w:rsidP="001C702D">
            <w:pPr>
              <w:suppressAutoHyphens/>
              <w:jc w:val="both"/>
            </w:pPr>
            <w:r w:rsidRPr="00097D10">
              <w:t xml:space="preserve">2) </w:t>
            </w:r>
            <w:r>
              <w:rPr>
                <w:lang w:val="kk-KZ"/>
              </w:rPr>
              <w:t>теңгемен және шетел валютасымен аударым операциялары</w:t>
            </w:r>
            <w:r w:rsidRPr="00097D10">
              <w:t>;</w:t>
            </w:r>
          </w:p>
          <w:p w:rsidR="00FB5F0D" w:rsidRPr="00200BEE" w:rsidRDefault="00FB5F0D" w:rsidP="001C702D">
            <w:pPr>
              <w:suppressAutoHyphens/>
              <w:jc w:val="both"/>
            </w:pPr>
            <w:r w:rsidRPr="00097D10">
              <w:t xml:space="preserve">3) </w:t>
            </w:r>
            <w:r>
              <w:rPr>
                <w:lang w:val="kk-KZ"/>
              </w:rPr>
              <w:t>міндетті зейнетақы жарналарын және әлеуметтік аударымдарды аудару</w:t>
            </w:r>
            <w:r w:rsidRPr="00200BEE">
              <w:t>;</w:t>
            </w:r>
          </w:p>
          <w:p w:rsidR="00FB5F0D" w:rsidRPr="00200BEE" w:rsidRDefault="00FB5F0D" w:rsidP="001C702D">
            <w:pPr>
              <w:suppressAutoHyphens/>
              <w:jc w:val="both"/>
            </w:pPr>
            <w:r w:rsidRPr="00200BEE">
              <w:t xml:space="preserve">4) </w:t>
            </w:r>
            <w:r>
              <w:rPr>
                <w:lang w:val="kk-KZ"/>
              </w:rPr>
              <w:t>шетел валютасын сатып алу мен сату</w:t>
            </w:r>
            <w:r w:rsidRPr="00200BEE">
              <w:t>;</w:t>
            </w:r>
          </w:p>
          <w:p w:rsidR="00FB5F0D" w:rsidRPr="00200BEE" w:rsidRDefault="00FB5F0D" w:rsidP="001C702D">
            <w:pPr>
              <w:suppressAutoHyphens/>
              <w:jc w:val="both"/>
            </w:pPr>
            <w:r w:rsidRPr="00200BEE">
              <w:t xml:space="preserve">5) </w:t>
            </w:r>
            <w:r>
              <w:rPr>
                <w:lang w:val="kk-KZ"/>
              </w:rPr>
              <w:t>корпоративтік карточкалардың шоттарын толықтыру</w:t>
            </w:r>
            <w:r w:rsidRPr="00200BEE">
              <w:t>;</w:t>
            </w:r>
          </w:p>
          <w:p w:rsidR="00FB5F0D" w:rsidRPr="00200BEE" w:rsidRDefault="00FB5F0D" w:rsidP="001C702D">
            <w:pPr>
              <w:suppressAutoHyphens/>
              <w:jc w:val="both"/>
            </w:pPr>
            <w:r w:rsidRPr="00200BEE">
              <w:t xml:space="preserve">6) </w:t>
            </w:r>
            <w:r>
              <w:rPr>
                <w:lang w:val="kk-KZ"/>
              </w:rPr>
              <w:t>Банк шоттарын ашу</w:t>
            </w:r>
            <w:r w:rsidRPr="00200BEE">
              <w:t>;</w:t>
            </w:r>
          </w:p>
          <w:p w:rsidR="00FB5F0D" w:rsidRPr="00200BEE" w:rsidRDefault="00FB5F0D" w:rsidP="001C702D">
            <w:pPr>
              <w:suppressAutoHyphens/>
              <w:jc w:val="both"/>
            </w:pPr>
            <w:r>
              <w:t xml:space="preserve">7) </w:t>
            </w:r>
            <w:r>
              <w:rPr>
                <w:lang w:val="kk-KZ"/>
              </w:rPr>
              <w:t>анықтамалық ақпарат алу</w:t>
            </w:r>
            <w:r w:rsidRPr="00200BEE">
              <w:t>;</w:t>
            </w:r>
          </w:p>
          <w:p w:rsidR="00FB5F0D" w:rsidRPr="00097D10" w:rsidRDefault="00FB5F0D" w:rsidP="001C702D">
            <w:pPr>
              <w:suppressAutoHyphens/>
              <w:jc w:val="both"/>
            </w:pPr>
            <w:r w:rsidRPr="00200BEE">
              <w:t xml:space="preserve">8) </w:t>
            </w:r>
            <w:r>
              <w:rPr>
                <w:lang w:val="kk-KZ"/>
              </w:rPr>
              <w:t>басқа</w:t>
            </w:r>
            <w:r>
              <w:t xml:space="preserve"> банк операци</w:t>
            </w:r>
            <w:r>
              <w:rPr>
                <w:lang w:val="kk-KZ"/>
              </w:rPr>
              <w:t>ялары</w:t>
            </w:r>
            <w:r w:rsidRPr="00097D10">
              <w:t>.</w:t>
            </w:r>
          </w:p>
          <w:p w:rsidR="00FB5F0D" w:rsidRPr="00097D10" w:rsidRDefault="00FB5F0D" w:rsidP="001C702D">
            <w:pPr>
              <w:jc w:val="both"/>
              <w:rPr>
                <w:lang w:val="kk-KZ"/>
              </w:rPr>
            </w:pPr>
            <w:r w:rsidRPr="00097D10">
              <w:t xml:space="preserve">4.1.2. </w:t>
            </w:r>
            <w:r>
              <w:rPr>
                <w:lang w:val="kk-KZ"/>
              </w:rPr>
              <w:t xml:space="preserve">Осы Жалпы талаптар бойынша Электрондық банк қызметтерін ұсыну және оған қолжетімділік алу тәсілі </w:t>
            </w:r>
            <w:r w:rsidRPr="00097D10">
              <w:t>Интернет (</w:t>
            </w:r>
            <w:r w:rsidRPr="00097D10">
              <w:rPr>
                <w:lang w:val="en-US"/>
              </w:rPr>
              <w:t>Internet</w:t>
            </w:r>
            <w:r>
              <w:t xml:space="preserve">) </w:t>
            </w:r>
            <w:r>
              <w:rPr>
                <w:lang w:val="kk-KZ"/>
              </w:rPr>
              <w:t>және Қауіпсіздік рәсімдерін сақтай отырып, Электрондық банк қызметтерін көрсетуге мүкіндік беретін байланыс арналары болып табылады</w:t>
            </w:r>
            <w:r w:rsidRPr="00097D10">
              <w:t xml:space="preserve">, </w:t>
            </w:r>
            <w:r>
              <w:rPr>
                <w:lang w:val="kk-KZ"/>
              </w:rPr>
              <w:t xml:space="preserve">соған сәйкес, Банк пен Клиент арасында деректер алмасу кезінде, </w:t>
            </w:r>
            <w:r w:rsidRPr="00097D10">
              <w:t xml:space="preserve">Сбербанк Бизнес Онлайн </w:t>
            </w:r>
            <w:r>
              <w:rPr>
                <w:lang w:val="kk-KZ"/>
              </w:rPr>
              <w:t xml:space="preserve">сервисінде </w:t>
            </w:r>
            <w:r>
              <w:t xml:space="preserve">Secure Socket Layer (SSL) </w:t>
            </w:r>
            <w:r>
              <w:rPr>
                <w:lang w:val="kk-KZ"/>
              </w:rPr>
              <w:t>және</w:t>
            </w:r>
            <w:r w:rsidRPr="00097D10">
              <w:t xml:space="preserve"> </w:t>
            </w:r>
            <w:r w:rsidRPr="00097D10">
              <w:rPr>
                <w:lang w:val="en-US"/>
              </w:rPr>
              <w:t>TLS</w:t>
            </w:r>
            <w:r w:rsidRPr="00097D10">
              <w:t xml:space="preserve"> (</w:t>
            </w:r>
            <w:r w:rsidRPr="00097D10">
              <w:rPr>
                <w:lang w:val="en-US"/>
              </w:rPr>
              <w:t>Transport</w:t>
            </w:r>
            <w:r w:rsidRPr="00097D10">
              <w:t xml:space="preserve"> </w:t>
            </w:r>
            <w:r w:rsidRPr="00097D10">
              <w:rPr>
                <w:lang w:val="en-US"/>
              </w:rPr>
              <w:t>Layer</w:t>
            </w:r>
            <w:r w:rsidRPr="00097D10">
              <w:t xml:space="preserve"> </w:t>
            </w:r>
            <w:r w:rsidRPr="00097D10">
              <w:rPr>
                <w:lang w:val="en-US"/>
              </w:rPr>
              <w:t>Security</w:t>
            </w:r>
            <w:r w:rsidRPr="00097D10">
              <w:t>)</w:t>
            </w:r>
            <w:r>
              <w:rPr>
                <w:lang w:val="kk-KZ"/>
              </w:rPr>
              <w:t xml:space="preserve"> хаттамалары бойынша ақпаратты шифрлау іске асырылады</w:t>
            </w:r>
            <w:r w:rsidRPr="00097D10">
              <w:t xml:space="preserve">. </w:t>
            </w:r>
            <w:r>
              <w:rPr>
                <w:lang w:val="kk-KZ"/>
              </w:rPr>
              <w:t>Клиентті сәйкестендіруді Банк кіру паролімен, біржолғы парольмен және</w:t>
            </w:r>
            <w:r>
              <w:t xml:space="preserve"> </w:t>
            </w:r>
            <w:r w:rsidRPr="00097D10">
              <w:rPr>
                <w:lang w:val="en-US"/>
              </w:rPr>
              <w:t>PIN</w:t>
            </w:r>
            <w:r w:rsidRPr="00097D10">
              <w:t>-код</w:t>
            </w:r>
            <w:r>
              <w:rPr>
                <w:lang w:val="kk-KZ"/>
              </w:rPr>
              <w:t>пен іске асырады</w:t>
            </w:r>
            <w:r w:rsidRPr="00097D10">
              <w:rPr>
                <w:lang w:val="kk-KZ"/>
              </w:rPr>
              <w:t>.</w:t>
            </w:r>
          </w:p>
          <w:p w:rsidR="00FB5F0D" w:rsidRPr="0051230A" w:rsidRDefault="00FB5F0D" w:rsidP="001C702D">
            <w:pPr>
              <w:jc w:val="both"/>
              <w:rPr>
                <w:lang w:val="kk-KZ"/>
              </w:rPr>
            </w:pPr>
            <w:r w:rsidRPr="0051230A">
              <w:rPr>
                <w:lang w:val="kk-KZ"/>
              </w:rPr>
              <w:t>4.1.3. Клиент Сбербанк Бизнес Онлайн</w:t>
            </w:r>
            <w:r>
              <w:rPr>
                <w:lang w:val="kk-KZ"/>
              </w:rPr>
              <w:t>ға қолжетімділік алған Клиенттің уәкілетті тұлғаларының өкілеттіктері мен әрекеттері үшін бүкіл жауапкершілікті өзіне қабылдайды</w:t>
            </w:r>
            <w:r w:rsidRPr="0051230A">
              <w:rPr>
                <w:lang w:val="kk-KZ"/>
              </w:rPr>
              <w:t>. Клиент Сбербанк Бизнес Онлайн</w:t>
            </w:r>
            <w:r>
              <w:rPr>
                <w:lang w:val="kk-KZ"/>
              </w:rPr>
              <w:t>ға тиісті дәрежеде кіруді Клиенттің бақылайтынын куәландырады</w:t>
            </w:r>
            <w:r w:rsidRPr="0051230A">
              <w:rPr>
                <w:lang w:val="kk-KZ"/>
              </w:rPr>
              <w:t xml:space="preserve">. </w:t>
            </w:r>
            <w:r>
              <w:rPr>
                <w:lang w:val="kk-KZ"/>
              </w:rPr>
              <w:t xml:space="preserve">Бұл жағдайда Тараптар Клиенттің кіру паролін, </w:t>
            </w:r>
            <w:r w:rsidRPr="0051230A">
              <w:rPr>
                <w:lang w:val="kk-KZ"/>
              </w:rPr>
              <w:t>PIN-</w:t>
            </w:r>
            <w:r>
              <w:rPr>
                <w:lang w:val="kk-KZ"/>
              </w:rPr>
              <w:t xml:space="preserve">кодын енгізген </w:t>
            </w:r>
            <w:r w:rsidRPr="0051230A">
              <w:rPr>
                <w:lang w:val="kk-KZ"/>
              </w:rPr>
              <w:t>Сбербанк Бизнес Онлайн</w:t>
            </w:r>
            <w:r>
              <w:rPr>
                <w:lang w:val="kk-KZ"/>
              </w:rPr>
              <w:t xml:space="preserve"> жүйесіне әлдебір реттте қолжетімділік алған тұлға Клиенттің уәкілетті өкілі ретінде қарастырылуымен келіседі</w:t>
            </w:r>
            <w:r w:rsidRPr="0051230A">
              <w:rPr>
                <w:lang w:val="kk-KZ"/>
              </w:rPr>
              <w:t xml:space="preserve">. </w:t>
            </w:r>
            <w:r w:rsidRPr="0051230A">
              <w:rPr>
                <w:bCs/>
                <w:lang w:val="kk-KZ"/>
              </w:rPr>
              <w:t xml:space="preserve">Клиент </w:t>
            </w:r>
            <w:r>
              <w:rPr>
                <w:bCs/>
                <w:lang w:val="kk-KZ"/>
              </w:rPr>
              <w:t>өз қызметкерлерінің және тиісті дәрежеде уәкілетті болмаса да, бірақ олардың әрекеттері мен жағдайларынан осындай тұлғаларда қажетті өкілеттіктердің болуы байқалатын кез келген тұлғалардың әрекетіне жауап береді</w:t>
            </w:r>
            <w:r w:rsidRPr="0051230A">
              <w:rPr>
                <w:lang w:val="kk-KZ"/>
              </w:rPr>
              <w:t xml:space="preserve">. </w:t>
            </w:r>
            <w:r>
              <w:rPr>
                <w:lang w:val="kk-KZ"/>
              </w:rPr>
              <w:t xml:space="preserve">Осындай өкілеттіктердің болуын куәландыратын мән-жайлардың қатарына тұлғаның кіру паролін, Клиенттің </w:t>
            </w:r>
            <w:r w:rsidRPr="0051230A">
              <w:rPr>
                <w:lang w:val="kk-KZ"/>
              </w:rPr>
              <w:t>PIN-</w:t>
            </w:r>
            <w:r>
              <w:rPr>
                <w:lang w:val="kk-KZ"/>
              </w:rPr>
              <w:t xml:space="preserve">кодты </w:t>
            </w:r>
            <w:r w:rsidRPr="0051230A">
              <w:rPr>
                <w:lang w:val="kk-KZ"/>
              </w:rPr>
              <w:t>Сбербанк Бизнес Онлайн</w:t>
            </w:r>
            <w:r>
              <w:rPr>
                <w:lang w:val="kk-KZ"/>
              </w:rPr>
              <w:t xml:space="preserve"> жүйесіне енгізуі жатады</w:t>
            </w:r>
            <w:r w:rsidRPr="0051230A">
              <w:rPr>
                <w:lang w:val="kk-KZ"/>
              </w:rPr>
              <w:t>.</w:t>
            </w:r>
            <w:r>
              <w:rPr>
                <w:lang w:val="kk-KZ"/>
              </w:rPr>
              <w:t xml:space="preserve"> </w:t>
            </w:r>
          </w:p>
          <w:p w:rsidR="00FB5F0D" w:rsidRPr="0051230A" w:rsidRDefault="00FB5F0D" w:rsidP="001C702D">
            <w:pPr>
              <w:jc w:val="both"/>
              <w:rPr>
                <w:lang w:val="kk-KZ"/>
              </w:rPr>
            </w:pPr>
            <w:r w:rsidRPr="0051230A">
              <w:rPr>
                <w:lang w:val="kk-KZ"/>
              </w:rPr>
              <w:t xml:space="preserve">4.1.4. </w:t>
            </w:r>
            <w:r>
              <w:rPr>
                <w:lang w:val="kk-KZ"/>
              </w:rPr>
              <w:t xml:space="preserve">Клиенттің сұратуымен </w:t>
            </w:r>
            <w:r w:rsidRPr="0051230A">
              <w:rPr>
                <w:lang w:val="kk-KZ"/>
              </w:rPr>
              <w:t xml:space="preserve">Банк </w:t>
            </w:r>
            <w:r>
              <w:rPr>
                <w:lang w:val="kk-KZ"/>
              </w:rPr>
              <w:t xml:space="preserve">оған </w:t>
            </w:r>
            <w:r w:rsidRPr="0051230A">
              <w:rPr>
                <w:lang w:val="kk-KZ"/>
              </w:rPr>
              <w:t>Сбербанк Бизнес Онлайн</w:t>
            </w:r>
            <w:r>
              <w:rPr>
                <w:lang w:val="kk-KZ"/>
              </w:rPr>
              <w:t>ның тиісті элекронды журналдарының қызметі шеңберінде Электрондық банк қызметтерінің ұсынылуын (алынуын) растайтын Электрондық құжаттардың жөнелтілуі және (немесе) алынуы туралы растама ұсынады</w:t>
            </w:r>
            <w:r w:rsidRPr="0051230A">
              <w:rPr>
                <w:lang w:val="kk-KZ"/>
              </w:rPr>
              <w:t xml:space="preserve">. </w:t>
            </w:r>
          </w:p>
          <w:p w:rsidR="00FB5F0D" w:rsidRPr="001A41FD" w:rsidRDefault="00FB5F0D" w:rsidP="001C702D">
            <w:pPr>
              <w:jc w:val="both"/>
              <w:rPr>
                <w:lang w:val="kk-KZ"/>
              </w:rPr>
            </w:pPr>
            <w:r w:rsidRPr="0051230A">
              <w:rPr>
                <w:lang w:val="kk-KZ"/>
              </w:rPr>
              <w:t xml:space="preserve">4.1.5. </w:t>
            </w:r>
            <w:r>
              <w:rPr>
                <w:lang w:val="kk-KZ"/>
              </w:rPr>
              <w:t xml:space="preserve">Кілт тасымалдағышты, кіру паролін, біржолғы парольдердің генераторын және </w:t>
            </w:r>
            <w:r w:rsidRPr="0051230A">
              <w:rPr>
                <w:lang w:val="kk-KZ"/>
              </w:rPr>
              <w:t>PIN-код</w:t>
            </w:r>
            <w:r>
              <w:rPr>
                <w:lang w:val="kk-KZ"/>
              </w:rPr>
              <w:t xml:space="preserve">ты Банк Клиентке осы Жалпы талаптардың </w:t>
            </w:r>
            <w:r w:rsidRPr="0051230A">
              <w:rPr>
                <w:b/>
                <w:i/>
                <w:lang w:val="kk-KZ"/>
              </w:rPr>
              <w:t>№2</w:t>
            </w:r>
            <w:r>
              <w:rPr>
                <w:b/>
                <w:i/>
                <w:lang w:val="kk-KZ"/>
              </w:rPr>
              <w:t xml:space="preserve"> қосымшасында</w:t>
            </w:r>
            <w:r w:rsidRPr="0051230A">
              <w:rPr>
                <w:lang w:val="kk-KZ"/>
              </w:rPr>
              <w:t xml:space="preserve"> </w:t>
            </w:r>
            <w:r>
              <w:rPr>
                <w:lang w:val="kk-KZ"/>
              </w:rPr>
              <w:t xml:space="preserve">белгіленген нысанда құрылған Кілт тасымалдағышты және/немесе кіру паролін және </w:t>
            </w:r>
            <w:r w:rsidRPr="0051230A">
              <w:rPr>
                <w:lang w:val="kk-KZ"/>
              </w:rPr>
              <w:t>PIN-</w:t>
            </w:r>
            <w:r>
              <w:rPr>
                <w:lang w:val="kk-KZ"/>
              </w:rPr>
              <w:t>кодты қабылдау-тапсыру Акті бойынша береді</w:t>
            </w:r>
            <w:r w:rsidRPr="0051230A">
              <w:rPr>
                <w:i/>
                <w:lang w:val="kk-KZ"/>
              </w:rPr>
              <w:t xml:space="preserve">. </w:t>
            </w:r>
            <w:r>
              <w:rPr>
                <w:lang w:val="kk-KZ"/>
              </w:rPr>
              <w:t>Осы Қабылдау-тапсыру актіне Банк пен Клиенттің қол қойған күні Электрондық банк қызметтерін көрсетуді бастау күні болып табылады</w:t>
            </w:r>
            <w:r w:rsidRPr="0051230A">
              <w:rPr>
                <w:lang w:val="kk-KZ"/>
              </w:rPr>
              <w:t xml:space="preserve">. </w:t>
            </w:r>
            <w:r>
              <w:rPr>
                <w:lang w:val="kk-KZ"/>
              </w:rPr>
              <w:t xml:space="preserve">Кілт тасымалдағыштың және біржолғы парольдер генераторының кепілді жұмыс мерзімі Кілт тасымалдағышты және/немесе кіру паролін және </w:t>
            </w:r>
            <w:r w:rsidRPr="0051230A">
              <w:rPr>
                <w:lang w:val="kk-KZ"/>
              </w:rPr>
              <w:t>PIN-</w:t>
            </w:r>
            <w:r>
              <w:rPr>
                <w:lang w:val="kk-KZ"/>
              </w:rPr>
              <w:t xml:space="preserve">кодты қабылдау-тапсыру Актіне қол </w:t>
            </w:r>
            <w:r>
              <w:rPr>
                <w:lang w:val="kk-KZ"/>
              </w:rPr>
              <w:lastRenderedPageBreak/>
              <w:t>қойылған күннен бастап 12 (он екі) айды құрайды</w:t>
            </w:r>
            <w:r w:rsidRPr="0051230A">
              <w:rPr>
                <w:lang w:val="kk-KZ"/>
              </w:rPr>
              <w:t xml:space="preserve">. </w:t>
            </w:r>
            <w:r>
              <w:rPr>
                <w:lang w:val="kk-KZ"/>
              </w:rPr>
              <w:t>Кепілді мерзім аяқталған соң, Кілт тасымалдағыш пен біржолғы парольдер генераторына қатысты шағымдар қабылданбайды. Кілт тасымалдағыш/біржолғы парольдердің генераторы бұзылған жағдайда, егер Клиентке кілт тасымалдағышты/біржолғы парольдердің генераторы берілген сәттен бастап өткен мерзім кепілді мерзімнен асып түсетін болса, онда Клиентке қолданыстағы банк тарифтеріне сәйкес Клиенттің комиссия төлеген жағдайында, жаңа кілт тасымалдағыш/біржолғы парольдердің генераторы беріледі</w:t>
            </w:r>
            <w:r w:rsidRPr="001A41FD">
              <w:rPr>
                <w:lang w:val="kk-KZ"/>
              </w:rPr>
              <w:t>.</w:t>
            </w:r>
          </w:p>
          <w:p w:rsidR="00FB5F0D" w:rsidRPr="0051230A" w:rsidRDefault="00FB5F0D" w:rsidP="001C702D">
            <w:pPr>
              <w:jc w:val="both"/>
              <w:rPr>
                <w:lang w:val="kk-KZ"/>
              </w:rPr>
            </w:pPr>
            <w:r w:rsidRPr="0051230A">
              <w:rPr>
                <w:lang w:val="kk-KZ"/>
              </w:rPr>
              <w:t xml:space="preserve">4.1.6. </w:t>
            </w:r>
            <w:r>
              <w:rPr>
                <w:lang w:val="kk-KZ"/>
              </w:rPr>
              <w:t xml:space="preserve">Кілт тасымалдағыштағы ақпарат құпия болып табылады, </w:t>
            </w:r>
            <w:r w:rsidRPr="0051230A">
              <w:rPr>
                <w:lang w:val="kk-KZ"/>
              </w:rPr>
              <w:t>Сбербанк Бизнес Онлайн</w:t>
            </w:r>
            <w:r>
              <w:rPr>
                <w:lang w:val="kk-KZ"/>
              </w:rPr>
              <w:t>дағы жұмыс шеңберінде ғана пайдалануға қызмет етеді және оны Клиенттің өзгертуіне жол берілмейді</w:t>
            </w:r>
          </w:p>
          <w:p w:rsidR="00FB5F0D" w:rsidRPr="0051230A" w:rsidRDefault="00FB5F0D" w:rsidP="001C702D">
            <w:pPr>
              <w:jc w:val="both"/>
              <w:rPr>
                <w:i/>
                <w:lang w:val="kk-KZ"/>
              </w:rPr>
            </w:pPr>
            <w:r w:rsidRPr="0051230A">
              <w:rPr>
                <w:iCs/>
                <w:lang w:val="kk-KZ"/>
              </w:rPr>
              <w:t>4.1.7</w:t>
            </w:r>
            <w:r w:rsidRPr="0051230A">
              <w:rPr>
                <w:i/>
                <w:lang w:val="kk-KZ"/>
              </w:rPr>
              <w:t xml:space="preserve">. </w:t>
            </w:r>
            <w:r w:rsidRPr="0051230A">
              <w:rPr>
                <w:lang w:val="kk-KZ"/>
              </w:rPr>
              <w:t xml:space="preserve">Digital </w:t>
            </w:r>
            <w:r>
              <w:rPr>
                <w:lang w:val="kk-KZ"/>
              </w:rPr>
              <w:t xml:space="preserve">қызмет көрсету шарты Клиентті Банкке қағаз тасымалдағыштарды Клиенттің Банк шоты операциялары бойынша нұсқау беру құқығынан айырмайды, бұл жағдайда, егер осындай нұсқауды Банк Клиенттің қағаз тасымалдағышта нұсқауын алған Операциялық күні </w:t>
            </w:r>
            <w:r w:rsidRPr="00097D10">
              <w:rPr>
                <w:lang w:val="kk-KZ"/>
              </w:rPr>
              <w:t>Сбербанк Бизнес Онлайн</w:t>
            </w:r>
            <w:r w:rsidRPr="0051230A">
              <w:rPr>
                <w:lang w:val="kk-KZ"/>
              </w:rPr>
              <w:t xml:space="preserve"> </w:t>
            </w:r>
            <w:r>
              <w:rPr>
                <w:lang w:val="kk-KZ"/>
              </w:rPr>
              <w:t xml:space="preserve">бойынша алынған болса, </w:t>
            </w:r>
            <w:r w:rsidRPr="0051230A">
              <w:rPr>
                <w:lang w:val="kk-KZ"/>
              </w:rPr>
              <w:t xml:space="preserve">Банк </w:t>
            </w:r>
            <w:r>
              <w:rPr>
                <w:lang w:val="kk-KZ"/>
              </w:rPr>
              <w:t>Клиентке оның қағаз тасымалдағыштағы тиісті нұсқауларын орындаудан бас тартуға құқылы</w:t>
            </w:r>
            <w:r w:rsidRPr="0051230A">
              <w:rPr>
                <w:lang w:val="kk-KZ"/>
              </w:rPr>
              <w:t>.</w:t>
            </w:r>
          </w:p>
          <w:p w:rsidR="00FB5F0D" w:rsidRPr="0051230A" w:rsidRDefault="00FB5F0D" w:rsidP="001C702D">
            <w:pPr>
              <w:tabs>
                <w:tab w:val="left" w:pos="582"/>
              </w:tabs>
              <w:jc w:val="both"/>
              <w:rPr>
                <w:lang w:val="kk-KZ"/>
              </w:rPr>
            </w:pPr>
            <w:r w:rsidRPr="0051230A">
              <w:rPr>
                <w:lang w:val="kk-KZ"/>
              </w:rPr>
              <w:t xml:space="preserve">4.1.8. </w:t>
            </w:r>
            <w:r>
              <w:rPr>
                <w:lang w:val="kk-KZ"/>
              </w:rPr>
              <w:t>Электрондық банк қызметтерін ұсынумен байланысты мәселелер бойынша Клиенттің жүгінуіне аралған Банктің байланыс телефондары мен мекенжайлары Банктің интернет-сайтында орналастырылады</w:t>
            </w:r>
            <w:r w:rsidRPr="0051230A">
              <w:rPr>
                <w:lang w:val="kk-KZ"/>
              </w:rPr>
              <w:t>.</w:t>
            </w:r>
          </w:p>
          <w:p w:rsidR="00FB5F0D" w:rsidRPr="0051230A" w:rsidRDefault="00FB5F0D" w:rsidP="001C702D">
            <w:pPr>
              <w:pStyle w:val="a3"/>
              <w:widowControl w:val="0"/>
              <w:tabs>
                <w:tab w:val="left" w:pos="810"/>
              </w:tabs>
              <w:spacing w:before="2"/>
              <w:ind w:right="105"/>
              <w:rPr>
                <w:sz w:val="20"/>
                <w:szCs w:val="20"/>
                <w:lang w:val="kk-KZ"/>
              </w:rPr>
            </w:pPr>
            <w:r w:rsidRPr="0051230A">
              <w:rPr>
                <w:sz w:val="20"/>
                <w:szCs w:val="20"/>
                <w:lang w:val="kk-KZ"/>
              </w:rPr>
              <w:t xml:space="preserve">4.1.9. Клиент </w:t>
            </w:r>
            <w:r>
              <w:rPr>
                <w:sz w:val="20"/>
                <w:szCs w:val="20"/>
                <w:lang w:val="kk-KZ"/>
              </w:rPr>
              <w:t xml:space="preserve">кез келген ескертуге, оның ішінде </w:t>
            </w:r>
            <w:r w:rsidRPr="0051230A">
              <w:rPr>
                <w:rStyle w:val="s0"/>
                <w:sz w:val="20"/>
                <w:szCs w:val="20"/>
                <w:lang w:val="kk-KZ"/>
              </w:rPr>
              <w:t>Digital</w:t>
            </w:r>
            <w:r w:rsidRPr="0051230A">
              <w:rPr>
                <w:sz w:val="20"/>
                <w:szCs w:val="20"/>
                <w:lang w:val="kk-KZ"/>
              </w:rPr>
              <w:t xml:space="preserve"> </w:t>
            </w:r>
            <w:r>
              <w:rPr>
                <w:sz w:val="20"/>
                <w:szCs w:val="20"/>
                <w:lang w:val="kk-KZ"/>
              </w:rPr>
              <w:t xml:space="preserve">қызметін алу туралы шартты көрсетілген нөмір бойынша телефонмен қоңырау шалу арқылы ауызша түрде, сондай-ақ </w:t>
            </w:r>
            <w:r w:rsidRPr="0051230A">
              <w:rPr>
                <w:sz w:val="20"/>
                <w:szCs w:val="20"/>
                <w:lang w:val="kk-KZ"/>
              </w:rPr>
              <w:t>Сбербанк Бизнес Онлайн</w:t>
            </w:r>
            <w:r>
              <w:rPr>
                <w:sz w:val="20"/>
                <w:szCs w:val="20"/>
                <w:lang w:val="kk-KZ"/>
              </w:rPr>
              <w:t>ға Клиентке хабарлама жолдау арқылы электрондық банк қызметтерін ұсынудан бас тарту, тоқтата тұру және тоқтату себептерін көрсете отырып, Банктің нұсқауларды орындауынан бас тартуы туралы ескертуге келісім береді</w:t>
            </w:r>
            <w:r w:rsidRPr="0051230A">
              <w:rPr>
                <w:sz w:val="20"/>
                <w:szCs w:val="20"/>
                <w:lang w:val="kk-KZ"/>
              </w:rPr>
              <w:t>.</w:t>
            </w:r>
          </w:p>
          <w:p w:rsidR="00FB5F0D" w:rsidRPr="0051230A" w:rsidRDefault="00FB5F0D" w:rsidP="001C702D">
            <w:pPr>
              <w:pStyle w:val="a3"/>
              <w:widowControl w:val="0"/>
              <w:tabs>
                <w:tab w:val="left" w:pos="821"/>
              </w:tabs>
              <w:rPr>
                <w:sz w:val="20"/>
                <w:szCs w:val="20"/>
                <w:lang w:val="kk-KZ"/>
              </w:rPr>
            </w:pPr>
          </w:p>
          <w:p w:rsidR="00FB5F0D" w:rsidRPr="0051230A" w:rsidRDefault="00FB5F0D" w:rsidP="001C702D">
            <w:pPr>
              <w:rPr>
                <w:b/>
                <w:lang w:val="kk-KZ"/>
              </w:rPr>
            </w:pPr>
            <w:r w:rsidRPr="0051230A">
              <w:rPr>
                <w:b/>
                <w:lang w:val="kk-KZ"/>
              </w:rPr>
              <w:t xml:space="preserve">4.2. </w:t>
            </w:r>
            <w:r>
              <w:rPr>
                <w:b/>
                <w:lang w:val="kk-KZ"/>
              </w:rPr>
              <w:t>Электрондық банк қызметтерін көрсету кезіндегі Банктің құқықтары мен міндеттері</w:t>
            </w:r>
            <w:r w:rsidRPr="0051230A">
              <w:rPr>
                <w:b/>
                <w:lang w:val="kk-KZ"/>
              </w:rPr>
              <w:t>:</w:t>
            </w:r>
          </w:p>
          <w:p w:rsidR="00FB5F0D" w:rsidRPr="0051230A" w:rsidRDefault="00FB5F0D" w:rsidP="001C702D">
            <w:pPr>
              <w:jc w:val="both"/>
              <w:rPr>
                <w:lang w:val="kk-KZ"/>
              </w:rPr>
            </w:pPr>
            <w:r w:rsidRPr="0051230A">
              <w:rPr>
                <w:lang w:val="kk-KZ"/>
              </w:rPr>
              <w:t xml:space="preserve">4.2.1. Банк </w:t>
            </w:r>
            <w:r>
              <w:rPr>
                <w:lang w:val="kk-KZ"/>
              </w:rPr>
              <w:t>міндеттенеді</w:t>
            </w:r>
            <w:r w:rsidRPr="0051230A">
              <w:rPr>
                <w:lang w:val="kk-KZ"/>
              </w:rPr>
              <w:t>:</w:t>
            </w:r>
          </w:p>
          <w:p w:rsidR="00FB5F0D" w:rsidRPr="0051230A" w:rsidRDefault="00FB5F0D" w:rsidP="001C702D">
            <w:pPr>
              <w:jc w:val="both"/>
              <w:rPr>
                <w:lang w:val="kk-KZ"/>
              </w:rPr>
            </w:pPr>
            <w:r w:rsidRPr="0051230A">
              <w:rPr>
                <w:lang w:val="kk-KZ"/>
              </w:rPr>
              <w:t xml:space="preserve">4.2.1.1. Digital </w:t>
            </w:r>
            <w:r>
              <w:rPr>
                <w:lang w:val="kk-KZ"/>
              </w:rPr>
              <w:t xml:space="preserve">қызметтерді қосу туралы Шартты акцептілеу және Клиенттен осы Жалпы талаптардың 4.3.2.13 тармағында көзделген ескертуді алған жағдайында, </w:t>
            </w:r>
            <w:r w:rsidRPr="00097D10">
              <w:rPr>
                <w:lang w:val="kk-KZ"/>
              </w:rPr>
              <w:t>Сбербанк</w:t>
            </w:r>
            <w:r>
              <w:rPr>
                <w:lang w:val="kk-KZ"/>
              </w:rPr>
              <w:t>ке</w:t>
            </w:r>
            <w:r w:rsidRPr="00097D10">
              <w:rPr>
                <w:lang w:val="kk-KZ"/>
              </w:rPr>
              <w:t xml:space="preserve"> </w:t>
            </w:r>
            <w:r w:rsidRPr="00883E34">
              <w:rPr>
                <w:lang w:val="kk-KZ"/>
              </w:rPr>
              <w:t>Бизнес Онлайн</w:t>
            </w:r>
            <w:r w:rsidRPr="0051230A">
              <w:rPr>
                <w:lang w:val="kk-KZ"/>
              </w:rPr>
              <w:t xml:space="preserve"> Клиент</w:t>
            </w:r>
            <w:r>
              <w:rPr>
                <w:lang w:val="kk-KZ"/>
              </w:rPr>
              <w:t>ті тіркеуге және оған кіру атауын, кіру паролі мен</w:t>
            </w:r>
            <w:r w:rsidRPr="0051230A">
              <w:rPr>
                <w:lang w:val="kk-KZ"/>
              </w:rPr>
              <w:t xml:space="preserve"> PIN-код</w:t>
            </w:r>
            <w:r>
              <w:rPr>
                <w:lang w:val="kk-KZ"/>
              </w:rPr>
              <w:t xml:space="preserve"> беруге</w:t>
            </w:r>
            <w:r w:rsidRPr="0051230A">
              <w:rPr>
                <w:lang w:val="kk-KZ"/>
              </w:rPr>
              <w:t>.</w:t>
            </w:r>
          </w:p>
          <w:p w:rsidR="00FB5F0D" w:rsidRPr="0051230A" w:rsidRDefault="00FB5F0D" w:rsidP="001C702D">
            <w:pPr>
              <w:jc w:val="both"/>
              <w:rPr>
                <w:lang w:val="kk-KZ"/>
              </w:rPr>
            </w:pPr>
            <w:r w:rsidRPr="0051230A">
              <w:rPr>
                <w:lang w:val="kk-KZ"/>
              </w:rPr>
              <w:t xml:space="preserve">4.2.1.2. </w:t>
            </w:r>
            <w:r>
              <w:rPr>
                <w:lang w:val="kk-KZ"/>
              </w:rPr>
              <w:t xml:space="preserve">Банктің Клиентке берген біржолғы паролімен, кіру паролімен және </w:t>
            </w:r>
            <w:r w:rsidRPr="0051230A">
              <w:rPr>
                <w:lang w:val="kk-KZ"/>
              </w:rPr>
              <w:t>PIN-код</w:t>
            </w:r>
            <w:r>
              <w:rPr>
                <w:lang w:val="kk-KZ"/>
              </w:rPr>
              <w:t>ымен Клиенттің авторлануын және түпнұсқалығын тексеруді қамтамасыз ету</w:t>
            </w:r>
            <w:r w:rsidRPr="0051230A">
              <w:rPr>
                <w:lang w:val="kk-KZ"/>
              </w:rPr>
              <w:t>.</w:t>
            </w:r>
          </w:p>
          <w:p w:rsidR="00FB5F0D" w:rsidRPr="0051230A" w:rsidRDefault="00FB5F0D" w:rsidP="001C702D">
            <w:pPr>
              <w:jc w:val="both"/>
              <w:rPr>
                <w:lang w:val="kk-KZ"/>
              </w:rPr>
            </w:pPr>
            <w:r w:rsidRPr="0051230A">
              <w:rPr>
                <w:lang w:val="kk-KZ"/>
              </w:rPr>
              <w:t>4.2.1.3. Digital</w:t>
            </w:r>
            <w:r>
              <w:rPr>
                <w:lang w:val="kk-KZ"/>
              </w:rPr>
              <w:t xml:space="preserve"> қызмет көрсету шартын және Банк пен Клиенттің арасында жасалған басқа келісімдерді сақтау кезінде, Клиенттің Электрондық құжаттарын, сондай-ақ Қазақстан Республикасы заңнамасының талаптарын орындауға</w:t>
            </w:r>
            <w:r w:rsidRPr="0051230A">
              <w:rPr>
                <w:lang w:val="kk-KZ"/>
              </w:rPr>
              <w:t>.</w:t>
            </w:r>
          </w:p>
          <w:p w:rsidR="00FB5F0D" w:rsidRPr="0051230A" w:rsidRDefault="00FB5F0D" w:rsidP="001C702D">
            <w:pPr>
              <w:jc w:val="both"/>
              <w:rPr>
                <w:lang w:val="kk-KZ"/>
              </w:rPr>
            </w:pPr>
            <w:r w:rsidRPr="0051230A">
              <w:rPr>
                <w:lang w:val="kk-KZ"/>
              </w:rPr>
              <w:t xml:space="preserve">4.2.1.4. </w:t>
            </w:r>
            <w:r w:rsidRPr="00097D10">
              <w:rPr>
                <w:lang w:val="kk-KZ"/>
              </w:rPr>
              <w:t>Сбербанк Бизнес Онлайн</w:t>
            </w:r>
            <w:r>
              <w:rPr>
                <w:lang w:val="kk-KZ"/>
              </w:rPr>
              <w:t>ның электрондық журналында алынған, өткізілген және қабылданбаған Электрондық құжатарды тіркеуге</w:t>
            </w:r>
            <w:r w:rsidRPr="0051230A">
              <w:rPr>
                <w:lang w:val="kk-KZ"/>
              </w:rPr>
              <w:t>.</w:t>
            </w:r>
          </w:p>
          <w:p w:rsidR="00FB5F0D" w:rsidRPr="0051230A" w:rsidRDefault="00FB5F0D" w:rsidP="001C702D">
            <w:pPr>
              <w:jc w:val="both"/>
              <w:rPr>
                <w:lang w:val="kk-KZ"/>
              </w:rPr>
            </w:pPr>
            <w:r w:rsidRPr="0051230A">
              <w:rPr>
                <w:lang w:val="kk-KZ"/>
              </w:rPr>
              <w:t xml:space="preserve">4.2.1.5. </w:t>
            </w:r>
            <w:r>
              <w:rPr>
                <w:lang w:val="kk-KZ"/>
              </w:rPr>
              <w:t xml:space="preserve">Клиентті </w:t>
            </w:r>
            <w:r w:rsidRPr="00097D10">
              <w:rPr>
                <w:lang w:val="kk-KZ"/>
              </w:rPr>
              <w:t xml:space="preserve">Сбербанк Бизнес </w:t>
            </w:r>
            <w:r>
              <w:rPr>
                <w:lang w:val="kk-KZ"/>
              </w:rPr>
              <w:t>Онлайн пайдалану жөніндегі нұсқаулықпен таныстыруға</w:t>
            </w:r>
            <w:r w:rsidRPr="0051230A">
              <w:rPr>
                <w:lang w:val="kk-KZ"/>
              </w:rPr>
              <w:t xml:space="preserve">. </w:t>
            </w:r>
          </w:p>
          <w:p w:rsidR="00FB5F0D" w:rsidRPr="0051230A" w:rsidRDefault="00FB5F0D" w:rsidP="001C702D">
            <w:pPr>
              <w:jc w:val="both"/>
              <w:rPr>
                <w:lang w:val="kk-KZ"/>
              </w:rPr>
            </w:pPr>
            <w:r w:rsidRPr="0051230A">
              <w:rPr>
                <w:lang w:val="kk-KZ"/>
              </w:rPr>
              <w:t xml:space="preserve">4.2.1.6. </w:t>
            </w:r>
            <w:r>
              <w:rPr>
                <w:lang w:val="kk-KZ"/>
              </w:rPr>
              <w:t xml:space="preserve">ЭЦҚ-ның Клиентке тиесілі екенін және оның төлем құжатының барлық деректемелеріне сәйкестігін, </w:t>
            </w:r>
            <w:r>
              <w:rPr>
                <w:lang w:val="kk-KZ"/>
              </w:rPr>
              <w:lastRenderedPageBreak/>
              <w:t xml:space="preserve">оның қол қойылған және Банкке жөнелтілген соң өзгермейтіндігін, құжаттар </w:t>
            </w:r>
            <w:r w:rsidRPr="0051230A">
              <w:rPr>
                <w:lang w:val="kk-KZ"/>
              </w:rPr>
              <w:t xml:space="preserve">Сбербанк Бизнес Онлайн </w:t>
            </w:r>
            <w:r>
              <w:rPr>
                <w:lang w:val="kk-KZ"/>
              </w:rPr>
              <w:t>мобильді қосымшасы арқылы жөнелтілген жағдайда, біржолғы парольдің Клиентке тиесілі екенін бақылауға алуға</w:t>
            </w:r>
            <w:r w:rsidRPr="0051230A">
              <w:rPr>
                <w:lang w:val="kk-KZ"/>
              </w:rPr>
              <w:t xml:space="preserve">. </w:t>
            </w:r>
            <w:r>
              <w:rPr>
                <w:lang w:val="kk-KZ"/>
              </w:rPr>
              <w:t xml:space="preserve">Сонымен қатар </w:t>
            </w:r>
            <w:r w:rsidRPr="0051230A">
              <w:rPr>
                <w:lang w:val="kk-KZ"/>
              </w:rPr>
              <w:t>1 000 000 (</w:t>
            </w:r>
            <w:r>
              <w:rPr>
                <w:lang w:val="kk-KZ"/>
              </w:rPr>
              <w:t>бір</w:t>
            </w:r>
            <w:r w:rsidRPr="0051230A">
              <w:rPr>
                <w:lang w:val="kk-KZ"/>
              </w:rPr>
              <w:t xml:space="preserve"> миллион) те</w:t>
            </w:r>
            <w:r>
              <w:rPr>
                <w:lang w:val="kk-KZ"/>
              </w:rPr>
              <w:t>ң</w:t>
            </w:r>
            <w:r w:rsidRPr="0051230A">
              <w:rPr>
                <w:lang w:val="kk-KZ"/>
              </w:rPr>
              <w:t>ге</w:t>
            </w:r>
            <w:r>
              <w:rPr>
                <w:lang w:val="kk-KZ"/>
              </w:rPr>
              <w:t>ден астам</w:t>
            </w:r>
            <w:r w:rsidRPr="0051230A">
              <w:rPr>
                <w:lang w:val="kk-KZ"/>
              </w:rPr>
              <w:t xml:space="preserve"> (</w:t>
            </w:r>
            <w:r>
              <w:rPr>
                <w:lang w:val="kk-KZ"/>
              </w:rPr>
              <w:t>шетел валютасына балама</w:t>
            </w:r>
            <w:r w:rsidRPr="0051230A">
              <w:rPr>
                <w:lang w:val="kk-KZ"/>
              </w:rPr>
              <w:t xml:space="preserve">) </w:t>
            </w:r>
            <w:r>
              <w:rPr>
                <w:lang w:val="kk-KZ"/>
              </w:rPr>
              <w:t>төлем тапсырмалары үшін және</w:t>
            </w:r>
            <w:r w:rsidRPr="0051230A">
              <w:rPr>
                <w:lang w:val="kk-KZ"/>
              </w:rPr>
              <w:t xml:space="preserve"> </w:t>
            </w:r>
            <w:r>
              <w:rPr>
                <w:lang w:val="kk-KZ"/>
              </w:rPr>
              <w:t>жеке тұлғалардың шоттарына төлем тапсырмалары үшін біржолғы парольдердің көмегімен тексеру жүргізіледі</w:t>
            </w:r>
            <w:r w:rsidRPr="0051230A">
              <w:rPr>
                <w:lang w:val="kk-KZ"/>
              </w:rPr>
              <w:t>.</w:t>
            </w:r>
          </w:p>
          <w:p w:rsidR="00FB5F0D" w:rsidRPr="0051230A" w:rsidRDefault="00FB5F0D" w:rsidP="001C702D">
            <w:pPr>
              <w:jc w:val="both"/>
              <w:rPr>
                <w:lang w:val="kk-KZ"/>
              </w:rPr>
            </w:pPr>
            <w:r w:rsidRPr="0051230A">
              <w:rPr>
                <w:lang w:val="kk-KZ"/>
              </w:rPr>
              <w:t xml:space="preserve">4.2.2. Банк </w:t>
            </w:r>
            <w:r>
              <w:rPr>
                <w:lang w:val="kk-KZ"/>
              </w:rPr>
              <w:t>құқылы</w:t>
            </w:r>
            <w:r w:rsidRPr="0051230A">
              <w:rPr>
                <w:lang w:val="kk-KZ"/>
              </w:rPr>
              <w:t>:</w:t>
            </w:r>
          </w:p>
          <w:p w:rsidR="00FB5F0D" w:rsidRPr="0051230A" w:rsidRDefault="00FB5F0D" w:rsidP="001C702D">
            <w:pPr>
              <w:jc w:val="both"/>
              <w:rPr>
                <w:lang w:val="kk-KZ"/>
              </w:rPr>
            </w:pPr>
            <w:r w:rsidRPr="0051230A">
              <w:rPr>
                <w:lang w:val="kk-KZ"/>
              </w:rPr>
              <w:t xml:space="preserve">4.2.2.1. </w:t>
            </w:r>
            <w:r>
              <w:rPr>
                <w:lang w:val="kk-KZ"/>
              </w:rPr>
              <w:t xml:space="preserve">Банктің интернет-сайтына және Сбербанк Бизнес Онлайнға профилактикалық және басқа жұмыстарды орналастыру арқылы, апатты жағдайлар туындаған кезде – Клиентке әлдебір ескертусіз аталған жұмыстарды өткізудің болжалды күніне дейін 3 (үш) жұмыс күнінен кешіктірмей, бұл туралы Клиентке алдын ала хабарлай отырып, профилактикалық және басқа жұмыстарды өткізу үшін </w:t>
            </w:r>
            <w:r w:rsidRPr="00097D10">
              <w:rPr>
                <w:lang w:val="kk-KZ"/>
              </w:rPr>
              <w:t>Сбербанк Бизнес Онлайн</w:t>
            </w:r>
            <w:r>
              <w:rPr>
                <w:lang w:val="kk-KZ"/>
              </w:rPr>
              <w:t>ның жұмысын уақытша тоқтата тұруға</w:t>
            </w:r>
            <w:r w:rsidRPr="0051230A">
              <w:rPr>
                <w:lang w:val="kk-KZ"/>
              </w:rPr>
              <w:t>.</w:t>
            </w:r>
          </w:p>
          <w:p w:rsidR="00FB5F0D" w:rsidRPr="0051230A" w:rsidRDefault="00FB5F0D" w:rsidP="001C702D">
            <w:pPr>
              <w:jc w:val="both"/>
              <w:rPr>
                <w:lang w:val="kk-KZ"/>
              </w:rPr>
            </w:pPr>
            <w:r w:rsidRPr="0051230A">
              <w:rPr>
                <w:lang w:val="kk-KZ"/>
              </w:rPr>
              <w:t xml:space="preserve">4.2.2.2. </w:t>
            </w:r>
            <w:r>
              <w:rPr>
                <w:lang w:val="kk-KZ"/>
              </w:rPr>
              <w:t>Электрондық құжатты ЭЦҚ ашық кілті Куәландырушы орталықтың Клиенттің тіркеу куәлігіне берген ЭЦҚ ашық кілті сәйкес келмеген жағдайда және (немесе) ЭЦҚ қою рәсімі іске асырылған Тіркеу куәлігі Өзекті және/немесе Жарамды Тіркеу куәлігі болып табылмаса, Электрондық құжаты орындауға қабылдамауға, сонымен қатар оны орындаудан бас тартуға және/немесе оны пайдалануды тоқтата тұруға</w:t>
            </w:r>
            <w:r w:rsidRPr="0051230A">
              <w:rPr>
                <w:lang w:val="kk-KZ"/>
              </w:rPr>
              <w:t>.</w:t>
            </w:r>
          </w:p>
          <w:p w:rsidR="00FB5F0D" w:rsidRPr="0051230A" w:rsidRDefault="00FB5F0D" w:rsidP="001C702D">
            <w:pPr>
              <w:jc w:val="both"/>
              <w:rPr>
                <w:lang w:val="kk-KZ"/>
              </w:rPr>
            </w:pPr>
            <w:r w:rsidRPr="0051230A">
              <w:rPr>
                <w:lang w:val="kk-KZ"/>
              </w:rPr>
              <w:t xml:space="preserve">4.2.2.3. </w:t>
            </w:r>
            <w:r>
              <w:rPr>
                <w:lang w:val="kk-KZ"/>
              </w:rPr>
              <w:t>Электрондық құжатта біржолғы парольдің мәні Банктің Клиентке берген жинақтаушы құрылғысының мәніне сәйкес келмеген жағдайында, Электрондық құжатты орындауға қабылдамауға</w:t>
            </w:r>
            <w:r w:rsidRPr="0051230A">
              <w:rPr>
                <w:lang w:val="kk-KZ"/>
              </w:rPr>
              <w:t>.</w:t>
            </w:r>
          </w:p>
          <w:p w:rsidR="00FB5F0D" w:rsidRPr="0051230A" w:rsidRDefault="00FB5F0D" w:rsidP="001C702D">
            <w:pPr>
              <w:jc w:val="both"/>
              <w:rPr>
                <w:lang w:val="kk-KZ"/>
              </w:rPr>
            </w:pPr>
            <w:r w:rsidRPr="0051230A">
              <w:rPr>
                <w:lang w:val="kk-KZ"/>
              </w:rPr>
              <w:t>4.2.2.4. Сбербанк Бизнес Онлайн</w:t>
            </w:r>
            <w:r>
              <w:rPr>
                <w:lang w:val="kk-KZ"/>
              </w:rPr>
              <w:t xml:space="preserve"> мобильді қосымшасы арқылы рұқсатсыз төлемдерден Қауіпсіздік рәсімін сақтау мақсатында, бос деректемелер бойынша төлем жөнелту функционалын шектеу</w:t>
            </w:r>
            <w:r w:rsidRPr="0051230A">
              <w:rPr>
                <w:lang w:val="kk-KZ"/>
              </w:rPr>
              <w:t xml:space="preserve">. </w:t>
            </w:r>
            <w:r>
              <w:rPr>
                <w:lang w:val="kk-KZ"/>
              </w:rPr>
              <w:t xml:space="preserve">Төлемдер </w:t>
            </w:r>
            <w:r w:rsidRPr="0051230A">
              <w:rPr>
                <w:lang w:val="kk-KZ"/>
              </w:rPr>
              <w:t>Сбербанк Бизнес Онлайн</w:t>
            </w:r>
            <w:r>
              <w:rPr>
                <w:lang w:val="kk-KZ"/>
              </w:rPr>
              <w:t xml:space="preserve"> жүйесінде «Корреспондентер анықтамалығында» көрсетілген корреспондентердің пайдасына ғана жөнелтіледі</w:t>
            </w:r>
            <w:r w:rsidRPr="0051230A">
              <w:rPr>
                <w:lang w:val="kk-KZ"/>
              </w:rPr>
              <w:t>.</w:t>
            </w:r>
          </w:p>
          <w:p w:rsidR="00FB5F0D" w:rsidRPr="0051230A" w:rsidRDefault="00FB5F0D" w:rsidP="001C702D">
            <w:pPr>
              <w:pStyle w:val="21"/>
              <w:spacing w:after="0" w:line="240" w:lineRule="auto"/>
              <w:ind w:left="33"/>
              <w:jc w:val="both"/>
              <w:rPr>
                <w:rFonts w:eastAsia="Batang"/>
                <w:lang w:val="kk-KZ"/>
              </w:rPr>
            </w:pPr>
            <w:r w:rsidRPr="0051230A">
              <w:rPr>
                <w:lang w:val="kk-KZ"/>
              </w:rPr>
              <w:t xml:space="preserve">4.2.2.5. </w:t>
            </w:r>
            <w:r>
              <w:rPr>
                <w:lang w:val="kk-KZ"/>
              </w:rPr>
              <w:t>осы Жалпы талаптардың 3.2.25 тармағында көзделген жағдайларда, Клиенттің электрондық құжаттарды орындаудан бас тартуына</w:t>
            </w:r>
            <w:r w:rsidRPr="0051230A">
              <w:rPr>
                <w:rStyle w:val="s0"/>
                <w:sz w:val="20"/>
                <w:lang w:val="kk-KZ"/>
              </w:rPr>
              <w:t>.</w:t>
            </w:r>
          </w:p>
          <w:p w:rsidR="00FB5F0D" w:rsidRPr="0051230A" w:rsidRDefault="00FB5F0D" w:rsidP="001C702D">
            <w:pPr>
              <w:jc w:val="both"/>
              <w:rPr>
                <w:lang w:val="kk-KZ"/>
              </w:rPr>
            </w:pPr>
            <w:r w:rsidRPr="0051230A">
              <w:rPr>
                <w:lang w:val="kk-KZ"/>
              </w:rPr>
              <w:t xml:space="preserve">4.2.2.6. </w:t>
            </w:r>
            <w:r>
              <w:rPr>
                <w:lang w:val="kk-KZ"/>
              </w:rPr>
              <w:t>осы Жалпы талаптардың 4.3.2.9 тармағында келісілген міндеттемелерді Клиенттің орындамаған жағдайында, Клиенттің банк шоттарынан тікелей дебеттеу арқылы Банкте ашылған клиенттің кез келген банк шотынан берешек сомасын алып қоюға</w:t>
            </w:r>
            <w:r w:rsidRPr="0051230A">
              <w:rPr>
                <w:bCs/>
                <w:lang w:val="kk-KZ"/>
              </w:rPr>
              <w:t>.</w:t>
            </w:r>
          </w:p>
          <w:p w:rsidR="00FB5F0D" w:rsidRDefault="00FB5F0D" w:rsidP="001C702D">
            <w:pPr>
              <w:jc w:val="both"/>
              <w:rPr>
                <w:b/>
                <w:lang w:val="kk-KZ"/>
              </w:rPr>
            </w:pPr>
          </w:p>
          <w:p w:rsidR="00FB5F0D" w:rsidRPr="00097D10" w:rsidRDefault="00FB5F0D" w:rsidP="001C702D">
            <w:pPr>
              <w:jc w:val="both"/>
              <w:rPr>
                <w:b/>
                <w:lang w:val="kk-KZ"/>
              </w:rPr>
            </w:pPr>
          </w:p>
          <w:p w:rsidR="00FB5F0D" w:rsidRPr="00E76AD1" w:rsidRDefault="00FB5F0D" w:rsidP="001C702D">
            <w:pPr>
              <w:rPr>
                <w:lang w:val="kk-KZ"/>
              </w:rPr>
            </w:pPr>
            <w:r w:rsidRPr="00E76AD1">
              <w:rPr>
                <w:b/>
                <w:lang w:val="kk-KZ"/>
              </w:rPr>
              <w:t>4.3. Электрон</w:t>
            </w:r>
            <w:r>
              <w:rPr>
                <w:b/>
                <w:lang w:val="kk-KZ"/>
              </w:rPr>
              <w:t>дық</w:t>
            </w:r>
            <w:r w:rsidRPr="00E76AD1">
              <w:rPr>
                <w:b/>
                <w:lang w:val="kk-KZ"/>
              </w:rPr>
              <w:t xml:space="preserve"> банк</w:t>
            </w:r>
            <w:r>
              <w:rPr>
                <w:b/>
                <w:lang w:val="kk-KZ"/>
              </w:rPr>
              <w:t xml:space="preserve"> қызметтерін пайдалану кезінде Клиенттің құқықтары мен міндеттері</w:t>
            </w:r>
            <w:r w:rsidRPr="00E76AD1">
              <w:rPr>
                <w:b/>
                <w:lang w:val="kk-KZ"/>
              </w:rPr>
              <w:t>:</w:t>
            </w:r>
          </w:p>
          <w:p w:rsidR="00FB5F0D" w:rsidRPr="0051230A" w:rsidRDefault="00FB5F0D" w:rsidP="001C702D">
            <w:pPr>
              <w:jc w:val="both"/>
              <w:rPr>
                <w:lang w:val="kk-KZ"/>
              </w:rPr>
            </w:pPr>
            <w:r w:rsidRPr="0051230A">
              <w:rPr>
                <w:lang w:val="kk-KZ"/>
              </w:rPr>
              <w:t xml:space="preserve">4.3.1. Клиент </w:t>
            </w:r>
            <w:r>
              <w:rPr>
                <w:lang w:val="kk-KZ"/>
              </w:rPr>
              <w:t>құқылы</w:t>
            </w:r>
            <w:r w:rsidRPr="0051230A">
              <w:rPr>
                <w:lang w:val="kk-KZ"/>
              </w:rPr>
              <w:t>:</w:t>
            </w:r>
          </w:p>
          <w:p w:rsidR="00FB5F0D" w:rsidRPr="0051230A" w:rsidRDefault="00FB5F0D" w:rsidP="001C702D">
            <w:pPr>
              <w:jc w:val="both"/>
              <w:rPr>
                <w:lang w:val="kk-KZ"/>
              </w:rPr>
            </w:pPr>
            <w:r w:rsidRPr="0051230A">
              <w:rPr>
                <w:lang w:val="kk-KZ"/>
              </w:rPr>
              <w:t xml:space="preserve">4.3.1.1. </w:t>
            </w:r>
            <w:r>
              <w:rPr>
                <w:lang w:val="kk-KZ"/>
              </w:rPr>
              <w:t>Банктің тарифтеріне сәйкес төлем жасаған кезде, тиісті өтініш беру және оны Банкпен келісу арқылы қосымша Кілт тасымалдағыштарды алу</w:t>
            </w:r>
            <w:r w:rsidRPr="0051230A">
              <w:rPr>
                <w:lang w:val="kk-KZ"/>
              </w:rPr>
              <w:t>.</w:t>
            </w:r>
          </w:p>
          <w:p w:rsidR="00FB5F0D" w:rsidRPr="0051230A" w:rsidRDefault="00FB5F0D" w:rsidP="001C702D">
            <w:pPr>
              <w:jc w:val="both"/>
              <w:rPr>
                <w:lang w:val="kk-KZ"/>
              </w:rPr>
            </w:pPr>
            <w:r w:rsidRPr="0051230A">
              <w:rPr>
                <w:lang w:val="kk-KZ"/>
              </w:rPr>
              <w:t xml:space="preserve">4.3.1.2. </w:t>
            </w:r>
            <w:r w:rsidRPr="00097D10">
              <w:rPr>
                <w:lang w:val="kk-KZ"/>
              </w:rPr>
              <w:t>Сбербанк Бизнес Онлайн</w:t>
            </w:r>
            <w:r>
              <w:rPr>
                <w:lang w:val="kk-KZ"/>
              </w:rPr>
              <w:t>ге Банк берген кіру паролін өзгертуге, бұл жағдайда осы Жалпы талаптардың 4.3.2.8 тармағына сәйкес оларды тұрақты ауыстырып отыру шартын сақтауға міндетенеді</w:t>
            </w:r>
            <w:r w:rsidRPr="0051230A">
              <w:rPr>
                <w:lang w:val="kk-KZ"/>
              </w:rPr>
              <w:t>.</w:t>
            </w:r>
            <w:r>
              <w:rPr>
                <w:lang w:val="kk-KZ"/>
              </w:rPr>
              <w:t xml:space="preserve"> </w:t>
            </w:r>
          </w:p>
          <w:p w:rsidR="00FB5F0D" w:rsidRPr="0051230A" w:rsidRDefault="00FB5F0D" w:rsidP="001C702D">
            <w:pPr>
              <w:jc w:val="both"/>
              <w:rPr>
                <w:lang w:val="kk-KZ"/>
              </w:rPr>
            </w:pPr>
            <w:r w:rsidRPr="0051230A">
              <w:rPr>
                <w:lang w:val="kk-KZ"/>
              </w:rPr>
              <w:t xml:space="preserve">4.3.1.3. </w:t>
            </w:r>
            <w:r w:rsidRPr="00097D10">
              <w:rPr>
                <w:lang w:val="kk-KZ"/>
              </w:rPr>
              <w:t>Сбербанк Бизнес Онлайн</w:t>
            </w:r>
            <w:r>
              <w:rPr>
                <w:lang w:val="kk-KZ"/>
              </w:rPr>
              <w:t>да жұмыс істеу үшін Банк берген бағдарламалық жасақтаманы өз бетінше орнатуға немесе Банкт тарифінде көзделген комиссияға сәйкес төлем жағдайында, Банктің уәкілеттік қызметкерінің осы бағдарламалық жасақтаманы орнатуына тапсырыс беруге</w:t>
            </w:r>
            <w:r w:rsidRPr="0051230A">
              <w:rPr>
                <w:lang w:val="kk-KZ"/>
              </w:rPr>
              <w:t>.</w:t>
            </w:r>
          </w:p>
          <w:p w:rsidR="00FB5F0D" w:rsidRPr="0051230A" w:rsidRDefault="00FB5F0D" w:rsidP="001C702D">
            <w:pPr>
              <w:jc w:val="both"/>
              <w:rPr>
                <w:color w:val="202020"/>
                <w:lang w:val="kk-KZ"/>
              </w:rPr>
            </w:pPr>
            <w:r w:rsidRPr="0051230A">
              <w:rPr>
                <w:lang w:val="kk-KZ"/>
              </w:rPr>
              <w:t xml:space="preserve">4.3.1.4. </w:t>
            </w:r>
            <w:r>
              <w:rPr>
                <w:lang w:val="kk-KZ"/>
              </w:rPr>
              <w:t xml:space="preserve">Банкке қажетті өкілеттіктер мен құжаттар </w:t>
            </w:r>
            <w:r>
              <w:rPr>
                <w:lang w:val="kk-KZ"/>
              </w:rPr>
              <w:lastRenderedPageBreak/>
              <w:t>ұсынылған жағдайда, Куәландырушы орталықтың Тіркеу куәлігін және ЭЦҚ алу қызметіне Куәландырушы орталықпен шарт жасауға ықпал ету үшін Банкке жүгінуге</w:t>
            </w:r>
            <w:r w:rsidRPr="0051230A">
              <w:rPr>
                <w:lang w:val="kk-KZ"/>
              </w:rPr>
              <w:t xml:space="preserve">. </w:t>
            </w:r>
          </w:p>
          <w:p w:rsidR="00FB5F0D" w:rsidRPr="0051230A" w:rsidRDefault="00FB5F0D" w:rsidP="001C702D">
            <w:pPr>
              <w:jc w:val="both"/>
              <w:rPr>
                <w:lang w:val="kk-KZ"/>
              </w:rPr>
            </w:pPr>
            <w:r w:rsidRPr="0051230A">
              <w:rPr>
                <w:lang w:val="kk-KZ"/>
              </w:rPr>
              <w:t xml:space="preserve">4.3.2. Клиент </w:t>
            </w:r>
            <w:r>
              <w:rPr>
                <w:lang w:val="kk-KZ"/>
              </w:rPr>
              <w:t>міндеттенеді</w:t>
            </w:r>
            <w:r w:rsidRPr="0051230A">
              <w:rPr>
                <w:lang w:val="kk-KZ"/>
              </w:rPr>
              <w:t>:</w:t>
            </w:r>
          </w:p>
          <w:p w:rsidR="00FB5F0D" w:rsidRPr="0051230A" w:rsidRDefault="00FB5F0D" w:rsidP="001C702D">
            <w:pPr>
              <w:jc w:val="both"/>
              <w:rPr>
                <w:lang w:val="kk-KZ"/>
              </w:rPr>
            </w:pPr>
            <w:r w:rsidRPr="0051230A">
              <w:rPr>
                <w:lang w:val="kk-KZ"/>
              </w:rPr>
              <w:t xml:space="preserve">4.3.2.1. </w:t>
            </w:r>
            <w:r w:rsidRPr="00097D10">
              <w:rPr>
                <w:lang w:val="kk-KZ"/>
              </w:rPr>
              <w:t>Сбербанк Бизнес Онлайн</w:t>
            </w:r>
            <w:r>
              <w:rPr>
                <w:lang w:val="kk-KZ"/>
              </w:rPr>
              <w:t xml:space="preserve"> серверіне қосылған кезде, </w:t>
            </w:r>
            <w:r w:rsidRPr="0051230A">
              <w:rPr>
                <w:lang w:val="kk-KZ"/>
              </w:rPr>
              <w:t xml:space="preserve">SSL </w:t>
            </w:r>
            <w:r>
              <w:rPr>
                <w:lang w:val="kk-KZ"/>
              </w:rPr>
              <w:t>және</w:t>
            </w:r>
            <w:r w:rsidRPr="0051230A">
              <w:rPr>
                <w:lang w:val="kk-KZ"/>
              </w:rPr>
              <w:t xml:space="preserve"> TLS</w:t>
            </w:r>
            <w:r>
              <w:rPr>
                <w:lang w:val="kk-KZ"/>
              </w:rPr>
              <w:t xml:space="preserve"> сертификаттарының дұрыстығын тексеруге</w:t>
            </w:r>
            <w:r w:rsidRPr="0051230A">
              <w:rPr>
                <w:lang w:val="kk-KZ"/>
              </w:rPr>
              <w:t>.</w:t>
            </w:r>
          </w:p>
          <w:p w:rsidR="00FB5F0D" w:rsidRPr="0051230A" w:rsidRDefault="00FB5F0D" w:rsidP="001C702D">
            <w:pPr>
              <w:jc w:val="both"/>
              <w:rPr>
                <w:lang w:val="kk-KZ"/>
              </w:rPr>
            </w:pPr>
            <w:r w:rsidRPr="0051230A">
              <w:rPr>
                <w:lang w:val="kk-KZ"/>
              </w:rPr>
              <w:t xml:space="preserve">4.3.2.2. </w:t>
            </w:r>
            <w:r>
              <w:rPr>
                <w:lang w:val="kk-KZ"/>
              </w:rPr>
              <w:t xml:space="preserve">Қазақстан Республикасы заңнамасының және </w:t>
            </w:r>
            <w:r w:rsidRPr="0051230A">
              <w:rPr>
                <w:lang w:val="kk-KZ"/>
              </w:rPr>
              <w:t xml:space="preserve">Digital </w:t>
            </w:r>
            <w:r>
              <w:rPr>
                <w:lang w:val="kk-KZ"/>
              </w:rPr>
              <w:t xml:space="preserve">қызмет көрсету шартының талаптарын сақтай отырып, Клиенттің тиісті қызметкерлерін және/немесе уәкілетті өкілдерін қоспағанда, үшінші тұлғаларға кіру атауының, кіру паролінің, </w:t>
            </w:r>
            <w:r w:rsidRPr="0051230A">
              <w:rPr>
                <w:lang w:val="kk-KZ"/>
              </w:rPr>
              <w:t>PIN-код</w:t>
            </w:r>
            <w:r>
              <w:rPr>
                <w:lang w:val="kk-KZ"/>
              </w:rPr>
              <w:t>тың жария етілуіне және Кілт тасымалдағыштың берілуіне жол бермеу</w:t>
            </w:r>
            <w:r w:rsidRPr="0051230A">
              <w:rPr>
                <w:lang w:val="kk-KZ"/>
              </w:rPr>
              <w:t xml:space="preserve">. </w:t>
            </w:r>
          </w:p>
          <w:p w:rsidR="00FB5F0D" w:rsidRPr="0051230A" w:rsidRDefault="00FB5F0D" w:rsidP="001C702D">
            <w:pPr>
              <w:jc w:val="both"/>
              <w:rPr>
                <w:lang w:val="kk-KZ"/>
              </w:rPr>
            </w:pPr>
            <w:r w:rsidRPr="0051230A">
              <w:rPr>
                <w:lang w:val="kk-KZ"/>
              </w:rPr>
              <w:t xml:space="preserve">4.3.2.3. </w:t>
            </w:r>
            <w:r>
              <w:rPr>
                <w:lang w:val="kk-KZ"/>
              </w:rPr>
              <w:t>келесі жағдайларда тез арада кез келген қолжетімді тәсілмен Банкке ескертуге</w:t>
            </w:r>
            <w:r w:rsidRPr="0051230A">
              <w:rPr>
                <w:lang w:val="kk-KZ"/>
              </w:rPr>
              <w:t>:</w:t>
            </w:r>
          </w:p>
          <w:p w:rsidR="00FB5F0D" w:rsidRPr="0051230A" w:rsidRDefault="00FB5F0D" w:rsidP="001C702D">
            <w:pPr>
              <w:jc w:val="both"/>
              <w:rPr>
                <w:lang w:val="kk-KZ"/>
              </w:rPr>
            </w:pPr>
            <w:r w:rsidRPr="0051230A">
              <w:rPr>
                <w:lang w:val="kk-KZ"/>
              </w:rPr>
              <w:t xml:space="preserve">1) </w:t>
            </w:r>
            <w:r w:rsidRPr="00883E34">
              <w:rPr>
                <w:lang w:val="kk-KZ"/>
              </w:rPr>
              <w:t>Сбербанк Бизнес Онлайн</w:t>
            </w:r>
            <w:r>
              <w:rPr>
                <w:lang w:val="kk-KZ"/>
              </w:rPr>
              <w:t xml:space="preserve"> арқылы Клиенттің Банктік шотына рұқсатсыз кіру анықталғанда немесе рұқсатсыз кіруге күдік туындағанда</w:t>
            </w:r>
            <w:r w:rsidRPr="0051230A">
              <w:rPr>
                <w:lang w:val="kk-KZ"/>
              </w:rPr>
              <w:t>;</w:t>
            </w:r>
          </w:p>
          <w:p w:rsidR="00FB5F0D" w:rsidRPr="0051230A" w:rsidRDefault="00FB5F0D" w:rsidP="001C702D">
            <w:pPr>
              <w:jc w:val="both"/>
              <w:rPr>
                <w:lang w:val="kk-KZ"/>
              </w:rPr>
            </w:pPr>
            <w:r w:rsidRPr="0051230A">
              <w:rPr>
                <w:lang w:val="kk-KZ"/>
              </w:rPr>
              <w:t xml:space="preserve">2) </w:t>
            </w:r>
            <w:r>
              <w:rPr>
                <w:lang w:val="kk-KZ"/>
              </w:rPr>
              <w:t xml:space="preserve">кіру атауы, кіру паролі, Біржолғы пароль, </w:t>
            </w:r>
            <w:r w:rsidRPr="0051230A">
              <w:rPr>
                <w:lang w:val="kk-KZ"/>
              </w:rPr>
              <w:t>PIN-код</w:t>
            </w:r>
            <w:r>
              <w:rPr>
                <w:lang w:val="kk-KZ"/>
              </w:rPr>
              <w:t xml:space="preserve"> жария болғанда немесе олардың жариялануына күдік келтірілгенде</w:t>
            </w:r>
            <w:r w:rsidRPr="0051230A">
              <w:rPr>
                <w:lang w:val="kk-KZ"/>
              </w:rPr>
              <w:t>;</w:t>
            </w:r>
          </w:p>
          <w:p w:rsidR="00FB5F0D" w:rsidRPr="0051230A" w:rsidRDefault="00FB5F0D" w:rsidP="001C702D">
            <w:pPr>
              <w:jc w:val="both"/>
              <w:rPr>
                <w:lang w:val="kk-KZ"/>
              </w:rPr>
            </w:pPr>
            <w:r w:rsidRPr="0051230A">
              <w:rPr>
                <w:lang w:val="kk-KZ"/>
              </w:rPr>
              <w:t xml:space="preserve">3) </w:t>
            </w:r>
            <w:r>
              <w:rPr>
                <w:lang w:val="kk-KZ"/>
              </w:rPr>
              <w:t>Кілт тасымалдағыш жоғалғанда;</w:t>
            </w:r>
          </w:p>
          <w:p w:rsidR="00FB5F0D" w:rsidRPr="00520D6D" w:rsidRDefault="00FB5F0D" w:rsidP="001C702D">
            <w:pPr>
              <w:jc w:val="both"/>
              <w:rPr>
                <w:lang w:val="kk-KZ"/>
              </w:rPr>
            </w:pPr>
            <w:r w:rsidRPr="0051230A">
              <w:rPr>
                <w:lang w:val="kk-KZ"/>
              </w:rPr>
              <w:t>4) SSL</w:t>
            </w:r>
            <w:r>
              <w:rPr>
                <w:lang w:val="kk-KZ"/>
              </w:rPr>
              <w:t xml:space="preserve"> сертификатында сәйкессіздіктер немесе қателіктер табылған жағдайда.</w:t>
            </w:r>
          </w:p>
          <w:p w:rsidR="00FB5F0D" w:rsidRPr="0051230A" w:rsidRDefault="00FB5F0D" w:rsidP="001C702D">
            <w:pPr>
              <w:jc w:val="both"/>
              <w:rPr>
                <w:lang w:val="kk-KZ"/>
              </w:rPr>
            </w:pPr>
            <w:r>
              <w:rPr>
                <w:lang w:val="kk-KZ"/>
              </w:rPr>
              <w:t xml:space="preserve">Бұл жағдайларда </w:t>
            </w:r>
            <w:r w:rsidRPr="0051230A">
              <w:rPr>
                <w:lang w:val="kk-KZ"/>
              </w:rPr>
              <w:t xml:space="preserve">Клиент </w:t>
            </w:r>
            <w:r>
              <w:rPr>
                <w:lang w:val="kk-KZ"/>
              </w:rPr>
              <w:t xml:space="preserve">кіру паролін, </w:t>
            </w:r>
            <w:r w:rsidRPr="0051230A">
              <w:rPr>
                <w:lang w:val="kk-KZ"/>
              </w:rPr>
              <w:t>PIN-код</w:t>
            </w:r>
            <w:r>
              <w:rPr>
                <w:lang w:val="kk-KZ"/>
              </w:rPr>
              <w:t xml:space="preserve">ты және </w:t>
            </w:r>
            <w:r w:rsidRPr="0051230A">
              <w:rPr>
                <w:lang w:val="kk-KZ"/>
              </w:rPr>
              <w:t>Электрон</w:t>
            </w:r>
            <w:r>
              <w:rPr>
                <w:lang w:val="kk-KZ"/>
              </w:rPr>
              <w:t>дық</w:t>
            </w:r>
            <w:r w:rsidRPr="0051230A">
              <w:rPr>
                <w:lang w:val="kk-KZ"/>
              </w:rPr>
              <w:t xml:space="preserve"> сертификат</w:t>
            </w:r>
            <w:r>
              <w:rPr>
                <w:lang w:val="kk-KZ"/>
              </w:rPr>
              <w:t>ты ауыстыру үшін тез арада Банкке уәкілетті өкілін жөнелтеді</w:t>
            </w:r>
            <w:r w:rsidRPr="0051230A">
              <w:rPr>
                <w:lang w:val="kk-KZ"/>
              </w:rPr>
              <w:t>.</w:t>
            </w:r>
          </w:p>
          <w:p w:rsidR="00FB5F0D" w:rsidRPr="0051230A" w:rsidRDefault="00FB5F0D" w:rsidP="001C702D">
            <w:pPr>
              <w:jc w:val="both"/>
              <w:rPr>
                <w:lang w:val="kk-KZ"/>
              </w:rPr>
            </w:pPr>
            <w:r w:rsidRPr="0051230A">
              <w:rPr>
                <w:lang w:val="kk-KZ"/>
              </w:rPr>
              <w:t xml:space="preserve">4.3.2.4. </w:t>
            </w:r>
            <w:r>
              <w:rPr>
                <w:lang w:val="kk-KZ"/>
              </w:rPr>
              <w:t>пайдалануға құқылы емес адамдардың қол жеткізуіне мүмкіндік бермейтін сенімді орында Кілт тасымалдағышты сақтау</w:t>
            </w:r>
            <w:r w:rsidRPr="0051230A">
              <w:rPr>
                <w:lang w:val="kk-KZ"/>
              </w:rPr>
              <w:t xml:space="preserve">. Digital </w:t>
            </w:r>
            <w:r>
              <w:rPr>
                <w:lang w:val="kk-KZ"/>
              </w:rPr>
              <w:t>қызмет көрсету шартында тікелей қарастырылған жағдайларды қоспағанда, ЭЦҚ Жабық кілтінің және Клиентті сәйкестендірудің басқа құралдарының әлдебір ретте өзгеріне жол бермеу</w:t>
            </w:r>
            <w:r w:rsidRPr="0051230A">
              <w:rPr>
                <w:lang w:val="kk-KZ"/>
              </w:rPr>
              <w:t>.</w:t>
            </w:r>
          </w:p>
          <w:p w:rsidR="00FB5F0D" w:rsidRPr="0051230A" w:rsidRDefault="00FB5F0D" w:rsidP="001C702D">
            <w:pPr>
              <w:jc w:val="both"/>
              <w:rPr>
                <w:lang w:val="kk-KZ"/>
              </w:rPr>
            </w:pPr>
            <w:r w:rsidRPr="0051230A">
              <w:rPr>
                <w:lang w:val="kk-KZ"/>
              </w:rPr>
              <w:t xml:space="preserve">4.3.2.5. </w:t>
            </w:r>
            <w:r>
              <w:rPr>
                <w:lang w:val="kk-KZ"/>
              </w:rPr>
              <w:t xml:space="preserve">кіру паролі мен </w:t>
            </w:r>
            <w:r w:rsidRPr="0051230A">
              <w:rPr>
                <w:lang w:val="kk-KZ"/>
              </w:rPr>
              <w:t>PIN-код</w:t>
            </w:r>
            <w:r>
              <w:rPr>
                <w:lang w:val="kk-KZ"/>
              </w:rPr>
              <w:t>тың ешбір жазбасын жүргізбеу</w:t>
            </w:r>
            <w:r w:rsidRPr="0051230A">
              <w:rPr>
                <w:lang w:val="kk-KZ"/>
              </w:rPr>
              <w:t xml:space="preserve">, </w:t>
            </w:r>
            <w:r>
              <w:rPr>
                <w:lang w:val="kk-KZ"/>
              </w:rPr>
              <w:t xml:space="preserve">сондай-ақ </w:t>
            </w:r>
            <w:r w:rsidRPr="0051230A">
              <w:rPr>
                <w:lang w:val="kk-KZ"/>
              </w:rPr>
              <w:t>Сбербанк Бизнес Онлайн</w:t>
            </w:r>
            <w:r>
              <w:rPr>
                <w:lang w:val="kk-KZ"/>
              </w:rPr>
              <w:t xml:space="preserve">да әрбір жұмыс сеансынан соң </w:t>
            </w:r>
            <w:r w:rsidRPr="00883E34">
              <w:rPr>
                <w:lang w:val="kk-KZ"/>
              </w:rPr>
              <w:t>Сбербанк Бизнес Онлайн</w:t>
            </w:r>
            <w:r>
              <w:rPr>
                <w:lang w:val="kk-KZ"/>
              </w:rPr>
              <w:t xml:space="preserve">да жұмыс істеу үшін ашылған </w:t>
            </w:r>
            <w:r w:rsidRPr="0051230A">
              <w:rPr>
                <w:lang w:val="kk-KZ"/>
              </w:rPr>
              <w:t>Internet</w:t>
            </w:r>
            <w:r>
              <w:rPr>
                <w:lang w:val="kk-KZ"/>
              </w:rPr>
              <w:t xml:space="preserve"> арқылы қосылудың барлық сессияларын жабу</w:t>
            </w:r>
            <w:r w:rsidRPr="0051230A">
              <w:rPr>
                <w:lang w:val="kk-KZ"/>
              </w:rPr>
              <w:t>.</w:t>
            </w:r>
          </w:p>
          <w:p w:rsidR="00FB5F0D" w:rsidRPr="00883E34" w:rsidRDefault="00FB5F0D" w:rsidP="001C702D">
            <w:pPr>
              <w:jc w:val="both"/>
              <w:rPr>
                <w:lang w:val="kk-KZ"/>
              </w:rPr>
            </w:pPr>
            <w:r w:rsidRPr="0051230A">
              <w:rPr>
                <w:lang w:val="kk-KZ"/>
              </w:rPr>
              <w:t xml:space="preserve">4.3.2.6. </w:t>
            </w:r>
            <w:r w:rsidRPr="00883E34">
              <w:rPr>
                <w:lang w:val="kk-KZ"/>
              </w:rPr>
              <w:t>Сбербанк Бизнес Онлайн</w:t>
            </w:r>
            <w:r>
              <w:rPr>
                <w:lang w:val="kk-KZ"/>
              </w:rPr>
              <w:t>ды Банктен Электрондық банк қызметерін алу мақсатында ғана пайдалану</w:t>
            </w:r>
            <w:r w:rsidRPr="0051230A">
              <w:rPr>
                <w:lang w:val="kk-KZ"/>
              </w:rPr>
              <w:t xml:space="preserve">. </w:t>
            </w:r>
          </w:p>
          <w:p w:rsidR="00FB5F0D" w:rsidRPr="00883E34" w:rsidRDefault="00FB5F0D" w:rsidP="001C702D">
            <w:pPr>
              <w:jc w:val="both"/>
              <w:rPr>
                <w:lang w:val="kk-KZ"/>
              </w:rPr>
            </w:pPr>
            <w:r w:rsidRPr="00B63F70">
              <w:rPr>
                <w:lang w:val="kk-KZ"/>
              </w:rPr>
              <w:t xml:space="preserve">4.3.2.7. </w:t>
            </w:r>
            <w:r w:rsidRPr="00883E34">
              <w:rPr>
                <w:lang w:val="kk-KZ"/>
              </w:rPr>
              <w:t>Сбербанк Бизнес Онлайн</w:t>
            </w:r>
            <w:r>
              <w:rPr>
                <w:lang w:val="kk-KZ"/>
              </w:rPr>
              <w:t xml:space="preserve">ды </w:t>
            </w:r>
            <w:r w:rsidRPr="00B63F70">
              <w:rPr>
                <w:lang w:val="kk-KZ"/>
              </w:rPr>
              <w:t>«Сбербанк Бизнес Онлайн»</w:t>
            </w:r>
            <w:r>
              <w:rPr>
                <w:lang w:val="kk-KZ"/>
              </w:rPr>
              <w:t xml:space="preserve"> сервисінде қауіпсіз пайдалану және Банк Клиенттері үшін </w:t>
            </w:r>
            <w:r w:rsidRPr="00B63F70">
              <w:rPr>
                <w:lang w:val="kk-KZ"/>
              </w:rPr>
              <w:t>eToken, парол</w:t>
            </w:r>
            <w:r>
              <w:rPr>
                <w:lang w:val="kk-KZ"/>
              </w:rPr>
              <w:t>ьдерді</w:t>
            </w:r>
            <w:r w:rsidRPr="00B63F70">
              <w:rPr>
                <w:lang w:val="kk-KZ"/>
              </w:rPr>
              <w:t>, PIN-код</w:t>
            </w:r>
            <w:r>
              <w:rPr>
                <w:lang w:val="kk-KZ"/>
              </w:rPr>
              <w:t xml:space="preserve">ты сақтау ережелеріне толық сәйкестікте пайдалануды іске асыру </w:t>
            </w:r>
            <w:r w:rsidRPr="00B63F70">
              <w:rPr>
                <w:lang w:val="kk-KZ"/>
              </w:rPr>
              <w:t>(</w:t>
            </w:r>
            <w:r>
              <w:rPr>
                <w:lang w:val="kk-KZ"/>
              </w:rPr>
              <w:t xml:space="preserve">осы Жалпы талаптардың </w:t>
            </w:r>
            <w:r w:rsidRPr="00B63F70">
              <w:rPr>
                <w:b/>
                <w:i/>
                <w:lang w:val="kk-KZ"/>
              </w:rPr>
              <w:t>№3</w:t>
            </w:r>
            <w:r>
              <w:rPr>
                <w:b/>
                <w:i/>
                <w:lang w:val="kk-KZ"/>
              </w:rPr>
              <w:t xml:space="preserve"> қосымшасы</w:t>
            </w:r>
            <w:r w:rsidRPr="00B63F70">
              <w:rPr>
                <w:lang w:val="kk-KZ"/>
              </w:rPr>
              <w:t>).</w:t>
            </w:r>
          </w:p>
          <w:p w:rsidR="00FB5F0D" w:rsidRPr="00B63F70" w:rsidRDefault="00FB5F0D" w:rsidP="001C702D">
            <w:pPr>
              <w:jc w:val="both"/>
              <w:rPr>
                <w:lang w:val="kk-KZ"/>
              </w:rPr>
            </w:pPr>
            <w:r w:rsidRPr="00B63F70">
              <w:rPr>
                <w:lang w:val="kk-KZ"/>
              </w:rPr>
              <w:t>4.3.</w:t>
            </w:r>
            <w:r>
              <w:rPr>
                <w:lang w:val="kk-KZ"/>
              </w:rPr>
              <w:t xml:space="preserve">2.8. </w:t>
            </w:r>
            <w:r w:rsidRPr="00883E34">
              <w:rPr>
                <w:lang w:val="kk-KZ"/>
              </w:rPr>
              <w:t>Сбербанк Бизнес Онлайн</w:t>
            </w:r>
            <w:r>
              <w:rPr>
                <w:lang w:val="kk-KZ"/>
              </w:rPr>
              <w:t xml:space="preserve">ның кіру паролін және </w:t>
            </w:r>
            <w:r w:rsidRPr="00B63F70">
              <w:rPr>
                <w:lang w:val="kk-KZ"/>
              </w:rPr>
              <w:t>PIN-код</w:t>
            </w:r>
            <w:r>
              <w:rPr>
                <w:lang w:val="kk-KZ"/>
              </w:rPr>
              <w:t>ын кемінде 3 айда 1 рет ауыстыру</w:t>
            </w:r>
            <w:r w:rsidRPr="00B63F70">
              <w:rPr>
                <w:lang w:val="kk-KZ"/>
              </w:rPr>
              <w:t xml:space="preserve">. </w:t>
            </w:r>
          </w:p>
          <w:p w:rsidR="00FB5F0D" w:rsidRPr="00097D10" w:rsidRDefault="00FB5F0D" w:rsidP="001C702D">
            <w:pPr>
              <w:jc w:val="both"/>
              <w:rPr>
                <w:lang w:val="kk-KZ"/>
              </w:rPr>
            </w:pPr>
            <w:r w:rsidRPr="0051230A">
              <w:rPr>
                <w:lang w:val="kk-KZ"/>
              </w:rPr>
              <w:t xml:space="preserve">4.3.2.9. </w:t>
            </w:r>
            <w:r>
              <w:rPr>
                <w:lang w:val="kk-KZ"/>
              </w:rPr>
              <w:t>Банкке Электрондық банк қызметтерінің құнын, Кілт тасымалдағыштың құнын және Банк тарифтеріне сәйкес басқа қызметтердің құнын төлеу</w:t>
            </w:r>
            <w:r w:rsidRPr="0051230A">
              <w:rPr>
                <w:lang w:val="kk-KZ"/>
              </w:rPr>
              <w:t>.</w:t>
            </w:r>
          </w:p>
          <w:p w:rsidR="00FB5F0D" w:rsidRPr="0051230A" w:rsidRDefault="00FB5F0D" w:rsidP="001C702D">
            <w:pPr>
              <w:tabs>
                <w:tab w:val="num" w:pos="-1980"/>
              </w:tabs>
              <w:ind w:right="-40"/>
              <w:jc w:val="both"/>
              <w:rPr>
                <w:bCs/>
                <w:lang w:val="kk-KZ"/>
              </w:rPr>
            </w:pPr>
            <w:r w:rsidRPr="0051230A">
              <w:rPr>
                <w:bCs/>
                <w:lang w:val="kk-KZ"/>
              </w:rPr>
              <w:t xml:space="preserve">4.3.2.10. </w:t>
            </w:r>
            <w:r>
              <w:rPr>
                <w:bCs/>
                <w:lang w:val="kk-KZ"/>
              </w:rPr>
              <w:t>Электрондық сертификаттың, Тіркеу куәлігінің қолданылу мерзімін өз бетінше бақылау және осы қолданылу мерзімі аяқталған соң, Электрондық сертификатты және/немесе Тіркеу куәлігін жаңа мерзімге шығару бойынша қажетті әрекетерді қолдану</w:t>
            </w:r>
            <w:r w:rsidRPr="0051230A">
              <w:rPr>
                <w:bCs/>
                <w:lang w:val="kk-KZ"/>
              </w:rPr>
              <w:t>.</w:t>
            </w:r>
          </w:p>
          <w:p w:rsidR="00FB5F0D" w:rsidRPr="0051230A" w:rsidRDefault="00FB5F0D" w:rsidP="001C702D">
            <w:pPr>
              <w:jc w:val="both"/>
              <w:rPr>
                <w:lang w:val="kk-KZ"/>
              </w:rPr>
            </w:pPr>
            <w:r w:rsidRPr="0051230A">
              <w:rPr>
                <w:lang w:val="kk-KZ"/>
              </w:rPr>
              <w:t xml:space="preserve">4.3.2.11. </w:t>
            </w:r>
            <w:r>
              <w:rPr>
                <w:lang w:val="kk-KZ"/>
              </w:rPr>
              <w:t>келесі талаптардан төмен емес бағдарламалық жасақтама мен техникалық жабдықты пайдалану</w:t>
            </w:r>
            <w:r w:rsidRPr="0051230A">
              <w:rPr>
                <w:lang w:val="kk-KZ"/>
              </w:rPr>
              <w:t>:</w:t>
            </w:r>
          </w:p>
          <w:p w:rsidR="00FB5F0D" w:rsidRPr="00097D10" w:rsidRDefault="00FB5F0D" w:rsidP="001C702D">
            <w:pPr>
              <w:numPr>
                <w:ilvl w:val="0"/>
                <w:numId w:val="12"/>
              </w:numPr>
              <w:jc w:val="both"/>
            </w:pPr>
            <w:r w:rsidRPr="00097D10">
              <w:t>IBM PC</w:t>
            </w:r>
            <w:r>
              <w:rPr>
                <w:lang w:val="kk-KZ"/>
              </w:rPr>
              <w:t>-мен үйлесімді дербес компьютер</w:t>
            </w:r>
            <w:r w:rsidRPr="00097D10">
              <w:t>;</w:t>
            </w:r>
          </w:p>
          <w:p w:rsidR="00FB5F0D" w:rsidRPr="00097D10" w:rsidRDefault="00FB5F0D" w:rsidP="001C702D">
            <w:pPr>
              <w:numPr>
                <w:ilvl w:val="0"/>
                <w:numId w:val="12"/>
              </w:numPr>
              <w:jc w:val="both"/>
            </w:pPr>
            <w:r w:rsidRPr="00097D10">
              <w:t>Интернет</w:t>
            </w:r>
            <w:r>
              <w:rPr>
                <w:lang w:val="kk-KZ"/>
              </w:rPr>
              <w:t>ке тұрақты қолжетімділік</w:t>
            </w:r>
            <w:r w:rsidRPr="00097D10">
              <w:t>;</w:t>
            </w:r>
          </w:p>
          <w:p w:rsidR="00FB5F0D" w:rsidRPr="00097D10" w:rsidRDefault="00FB5F0D" w:rsidP="001C702D">
            <w:pPr>
              <w:numPr>
                <w:ilvl w:val="0"/>
                <w:numId w:val="12"/>
              </w:numPr>
              <w:jc w:val="both"/>
            </w:pPr>
            <w:r>
              <w:rPr>
                <w:lang w:val="kk-KZ"/>
              </w:rPr>
              <w:t>ұсынылған</w:t>
            </w:r>
            <w:r>
              <w:t xml:space="preserve"> операци</w:t>
            </w:r>
            <w:r>
              <w:rPr>
                <w:lang w:val="kk-KZ"/>
              </w:rPr>
              <w:t>ялық жүйе</w:t>
            </w:r>
            <w:r w:rsidRPr="00097D10">
              <w:t xml:space="preserve">: </w:t>
            </w:r>
            <w:r w:rsidRPr="00097D10">
              <w:rPr>
                <w:lang w:val="en-US"/>
              </w:rPr>
              <w:t>Windows</w:t>
            </w:r>
            <w:r w:rsidRPr="00097D10">
              <w:t xml:space="preserve"> 7/ </w:t>
            </w:r>
            <w:r w:rsidRPr="00097D10">
              <w:rPr>
                <w:lang w:val="en-US"/>
              </w:rPr>
              <w:t>Windows</w:t>
            </w:r>
            <w:r w:rsidRPr="00097D10">
              <w:t xml:space="preserve"> 8.1,10</w:t>
            </w:r>
          </w:p>
          <w:p w:rsidR="00FB5F0D" w:rsidRPr="00BA172B" w:rsidRDefault="00FB5F0D" w:rsidP="001C702D">
            <w:pPr>
              <w:numPr>
                <w:ilvl w:val="0"/>
                <w:numId w:val="12"/>
              </w:numPr>
              <w:jc w:val="both"/>
            </w:pPr>
            <w:r>
              <w:rPr>
                <w:lang w:val="kk-KZ"/>
              </w:rPr>
              <w:lastRenderedPageBreak/>
              <w:t>9.0 немесе одан жоғары нұсқадағы</w:t>
            </w:r>
            <w:r w:rsidRPr="00BA172B">
              <w:t xml:space="preserve"> </w:t>
            </w:r>
            <w:r w:rsidRPr="00097D10">
              <w:rPr>
                <w:lang w:val="en-US"/>
              </w:rPr>
              <w:t>Mozilla</w:t>
            </w:r>
            <w:r w:rsidRPr="00BA172B">
              <w:t xml:space="preserve"> </w:t>
            </w:r>
            <w:r w:rsidRPr="00097D10">
              <w:rPr>
                <w:lang w:val="en-US"/>
              </w:rPr>
              <w:t>Firefox</w:t>
            </w:r>
            <w:r w:rsidRPr="00BA172B">
              <w:t xml:space="preserve">, </w:t>
            </w:r>
            <w:r w:rsidRPr="00097D10">
              <w:rPr>
                <w:lang w:val="en-US"/>
              </w:rPr>
              <w:t>Opera</w:t>
            </w:r>
            <w:r w:rsidRPr="00BA172B">
              <w:t xml:space="preserve">, </w:t>
            </w:r>
            <w:r w:rsidRPr="00097D10">
              <w:rPr>
                <w:lang w:val="en-US"/>
              </w:rPr>
              <w:t>Internet</w:t>
            </w:r>
            <w:r w:rsidRPr="00BA172B">
              <w:t xml:space="preserve"> </w:t>
            </w:r>
            <w:r w:rsidRPr="00097D10">
              <w:rPr>
                <w:lang w:val="en-US"/>
              </w:rPr>
              <w:t>Explorer</w:t>
            </w:r>
            <w:r w:rsidRPr="00BA172B">
              <w:t xml:space="preserve"> </w:t>
            </w:r>
            <w:r>
              <w:rPr>
                <w:lang w:val="kk-KZ"/>
              </w:rPr>
              <w:t>браузер</w:t>
            </w:r>
          </w:p>
          <w:p w:rsidR="00FB5F0D" w:rsidRPr="00097D10" w:rsidRDefault="00FB5F0D" w:rsidP="001C702D">
            <w:pPr>
              <w:numPr>
                <w:ilvl w:val="0"/>
                <w:numId w:val="12"/>
              </w:numPr>
              <w:jc w:val="both"/>
            </w:pPr>
            <w:r>
              <w:rPr>
                <w:lang w:val="kk-KZ"/>
              </w:rPr>
              <w:t>кілт тасымалдағыш</w:t>
            </w:r>
            <w:r w:rsidRPr="00097D10">
              <w:t xml:space="preserve"> (eToken);</w:t>
            </w:r>
          </w:p>
          <w:p w:rsidR="00FB5F0D" w:rsidRPr="00097D10" w:rsidRDefault="00FB5F0D" w:rsidP="001C702D">
            <w:pPr>
              <w:numPr>
                <w:ilvl w:val="0"/>
                <w:numId w:val="12"/>
              </w:numPr>
              <w:jc w:val="both"/>
            </w:pPr>
            <w:r w:rsidRPr="00097D10">
              <w:t>eToken</w:t>
            </w:r>
            <w:r>
              <w:rPr>
                <w:lang w:val="kk-KZ"/>
              </w:rPr>
              <w:t>-ге арналған драйвер</w:t>
            </w:r>
          </w:p>
          <w:p w:rsidR="00FB5F0D" w:rsidRPr="00097D10" w:rsidRDefault="00FB5F0D" w:rsidP="001C702D">
            <w:pPr>
              <w:numPr>
                <w:ilvl w:val="0"/>
                <w:numId w:val="12"/>
              </w:numPr>
              <w:jc w:val="both"/>
              <w:rPr>
                <w:lang w:val="kk-KZ"/>
              </w:rPr>
            </w:pPr>
            <w:r>
              <w:rPr>
                <w:lang w:val="kk-KZ"/>
              </w:rPr>
              <w:t>6.2 немесе одан жоғары нұсқадағы</w:t>
            </w:r>
            <w:r w:rsidRPr="00BA172B">
              <w:t xml:space="preserve"> </w:t>
            </w:r>
            <w:r w:rsidRPr="00097D10">
              <w:rPr>
                <w:lang w:val="en-US"/>
              </w:rPr>
              <w:t>TumarCSP</w:t>
            </w:r>
            <w:r w:rsidRPr="00097D10">
              <w:t xml:space="preserve"> </w:t>
            </w:r>
            <w:r>
              <w:rPr>
                <w:lang w:val="kk-KZ"/>
              </w:rPr>
              <w:t>криптопровайдері</w:t>
            </w:r>
            <w:r w:rsidRPr="00097D10">
              <w:t>;</w:t>
            </w:r>
          </w:p>
          <w:p w:rsidR="00FB5F0D" w:rsidRPr="00097D10" w:rsidRDefault="00FB5F0D" w:rsidP="001C702D">
            <w:pPr>
              <w:numPr>
                <w:ilvl w:val="0"/>
                <w:numId w:val="12"/>
              </w:numPr>
              <w:jc w:val="both"/>
              <w:rPr>
                <w:bCs/>
                <w:lang w:val="kk-KZ"/>
              </w:rPr>
            </w:pPr>
            <w:r>
              <w:rPr>
                <w:lang w:val="kk-KZ"/>
              </w:rPr>
              <w:t xml:space="preserve">Соңғы нұсқадағы </w:t>
            </w:r>
            <w:r w:rsidRPr="00097D10">
              <w:rPr>
                <w:lang w:val="en-US"/>
              </w:rPr>
              <w:t>JAVA</w:t>
            </w:r>
            <w:r w:rsidRPr="00097D10">
              <w:t>;</w:t>
            </w:r>
          </w:p>
          <w:p w:rsidR="00FB5F0D" w:rsidRPr="00097D10" w:rsidRDefault="00FB5F0D" w:rsidP="001C702D">
            <w:pPr>
              <w:numPr>
                <w:ilvl w:val="0"/>
                <w:numId w:val="12"/>
              </w:numPr>
              <w:jc w:val="both"/>
              <w:rPr>
                <w:bCs/>
                <w:lang w:val="kk-KZ"/>
              </w:rPr>
            </w:pPr>
            <w:r>
              <w:rPr>
                <w:lang w:val="kk-KZ"/>
              </w:rPr>
              <w:t xml:space="preserve">Мобильді қосымша үшін - </w:t>
            </w:r>
            <w:r w:rsidRPr="00BA172B">
              <w:rPr>
                <w:lang w:val="kk-KZ"/>
              </w:rPr>
              <w:t xml:space="preserve">IOS </w:t>
            </w:r>
            <w:r>
              <w:rPr>
                <w:lang w:val="kk-KZ"/>
              </w:rPr>
              <w:t>немесе</w:t>
            </w:r>
            <w:r w:rsidRPr="00BA172B">
              <w:rPr>
                <w:lang w:val="kk-KZ"/>
              </w:rPr>
              <w:t xml:space="preserve"> Android</w:t>
            </w:r>
            <w:r>
              <w:rPr>
                <w:lang w:val="kk-KZ"/>
              </w:rPr>
              <w:t xml:space="preserve"> операциялық жүйесі бар мобильді құрылғы</w:t>
            </w:r>
            <w:r w:rsidRPr="00BA172B">
              <w:rPr>
                <w:lang w:val="kk-KZ"/>
              </w:rPr>
              <w:t>.</w:t>
            </w:r>
          </w:p>
          <w:p w:rsidR="00FB5F0D" w:rsidRPr="0051230A" w:rsidRDefault="00FB5F0D" w:rsidP="001C702D">
            <w:pPr>
              <w:jc w:val="both"/>
              <w:rPr>
                <w:lang w:val="kk-KZ"/>
              </w:rPr>
            </w:pPr>
            <w:r w:rsidRPr="0051230A">
              <w:rPr>
                <w:lang w:val="kk-KZ"/>
              </w:rPr>
              <w:t xml:space="preserve">4.3.2.12. </w:t>
            </w:r>
            <w:r>
              <w:rPr>
                <w:lang w:val="kk-KZ"/>
              </w:rPr>
              <w:t>Куәландырушы орталықтан Тіркеу куәлігін өз бетінше алу</w:t>
            </w:r>
            <w:r w:rsidRPr="0051230A">
              <w:rPr>
                <w:lang w:val="kk-KZ"/>
              </w:rPr>
              <w:t xml:space="preserve">, </w:t>
            </w:r>
            <w:r>
              <w:rPr>
                <w:lang w:val="kk-KZ"/>
              </w:rPr>
              <w:t>осы Жалпы талаптардың 4.3.1.4 тармағында көзделген жағдайды қоспағанда, оны белсендіруге қажетті әрекеттерді жасау</w:t>
            </w:r>
            <w:r w:rsidRPr="0051230A">
              <w:rPr>
                <w:lang w:val="kk-KZ"/>
              </w:rPr>
              <w:t>.</w:t>
            </w:r>
          </w:p>
          <w:p w:rsidR="00FB5F0D" w:rsidRPr="0051230A" w:rsidRDefault="00FB5F0D" w:rsidP="001C702D">
            <w:pPr>
              <w:jc w:val="both"/>
              <w:rPr>
                <w:lang w:val="kk-KZ"/>
              </w:rPr>
            </w:pPr>
            <w:r w:rsidRPr="0051230A">
              <w:rPr>
                <w:lang w:val="kk-KZ"/>
              </w:rPr>
              <w:t xml:space="preserve">4.3.2.13. </w:t>
            </w:r>
            <w:r>
              <w:rPr>
                <w:lang w:val="kk-KZ"/>
              </w:rPr>
              <w:t xml:space="preserve">осы Жалпы талаптардың </w:t>
            </w:r>
            <w:r w:rsidRPr="0051230A">
              <w:rPr>
                <w:b/>
                <w:i/>
                <w:lang w:val="kk-KZ"/>
              </w:rPr>
              <w:t xml:space="preserve">№4 </w:t>
            </w:r>
            <w:r>
              <w:rPr>
                <w:b/>
                <w:i/>
                <w:lang w:val="kk-KZ"/>
              </w:rPr>
              <w:t xml:space="preserve">қосымшасында </w:t>
            </w:r>
            <w:r>
              <w:rPr>
                <w:lang w:val="kk-KZ"/>
              </w:rPr>
              <w:t>жазылған нысан бойынша өтінішпен Тіркеу куәлігін алу туралы Банкке жазбаша хабар беру, сондай-ақ тіркеу куәлігін алған күні қағаз тасымалдағышта Тіркеу куәлігінің көшірмесін ұсыну</w:t>
            </w:r>
            <w:r w:rsidRPr="0051230A">
              <w:rPr>
                <w:lang w:val="kk-KZ"/>
              </w:rPr>
              <w:t>.</w:t>
            </w:r>
          </w:p>
          <w:p w:rsidR="00FB5F0D" w:rsidRPr="0051230A" w:rsidRDefault="00FB5F0D" w:rsidP="001C702D">
            <w:pPr>
              <w:jc w:val="both"/>
              <w:rPr>
                <w:bCs/>
                <w:lang w:val="kk-KZ"/>
              </w:rPr>
            </w:pPr>
            <w:r w:rsidRPr="0051230A">
              <w:rPr>
                <w:lang w:val="kk-KZ"/>
              </w:rPr>
              <w:t xml:space="preserve">4.3.2.14. </w:t>
            </w:r>
            <w:r w:rsidRPr="00097D10">
              <w:rPr>
                <w:lang w:val="kk-KZ"/>
              </w:rPr>
              <w:t>Сбербанк Бизнес Онлайн</w:t>
            </w:r>
            <w:r w:rsidRPr="0051230A">
              <w:rPr>
                <w:lang w:val="kk-KZ"/>
              </w:rPr>
              <w:t xml:space="preserve"> </w:t>
            </w:r>
            <w:r>
              <w:rPr>
                <w:lang w:val="kk-KZ"/>
              </w:rPr>
              <w:t xml:space="preserve">арқылы операциялар іске асырылатын Банкте ашылған және қызмет көрсетілетін өз Банк шоттарында Электрондық банк қызметтерінің құнын төлеуге қажжетті соманы қоса алғанда, </w:t>
            </w:r>
            <w:r w:rsidRPr="00097D10">
              <w:rPr>
                <w:lang w:val="kk-KZ"/>
              </w:rPr>
              <w:t>Сбербанк Бизнес Онлайн</w:t>
            </w:r>
            <w:r>
              <w:rPr>
                <w:lang w:val="kk-KZ"/>
              </w:rPr>
              <w:t>да осындай Банк шоты бойынша операциялар өткізуге қажетті ақша сомасының болуын қамтамасыз ету</w:t>
            </w:r>
            <w:r w:rsidRPr="0051230A">
              <w:rPr>
                <w:bCs/>
                <w:lang w:val="kk-KZ"/>
              </w:rPr>
              <w:t>.</w:t>
            </w:r>
          </w:p>
          <w:p w:rsidR="00FB5F0D" w:rsidRPr="0051230A" w:rsidRDefault="00FB5F0D" w:rsidP="001C702D">
            <w:pPr>
              <w:jc w:val="both"/>
              <w:rPr>
                <w:lang w:val="kk-KZ"/>
              </w:rPr>
            </w:pPr>
            <w:r w:rsidRPr="0051230A">
              <w:rPr>
                <w:bCs/>
                <w:lang w:val="kk-KZ"/>
              </w:rPr>
              <w:t xml:space="preserve">4.3.2.15. </w:t>
            </w:r>
            <w:r w:rsidRPr="0051230A">
              <w:rPr>
                <w:lang w:val="kk-KZ"/>
              </w:rPr>
              <w:t>Сбербанк Бизнес Онлайн</w:t>
            </w:r>
            <w:r>
              <w:rPr>
                <w:lang w:val="kk-KZ"/>
              </w:rPr>
              <w:t>ның</w:t>
            </w:r>
            <w:r w:rsidRPr="0051230A">
              <w:rPr>
                <w:lang w:val="kk-KZ"/>
              </w:rPr>
              <w:t xml:space="preserve">: </w:t>
            </w:r>
            <w:hyperlink r:id="rId8" w:history="1">
              <w:r w:rsidRPr="0051230A">
                <w:rPr>
                  <w:rStyle w:val="aa"/>
                  <w:rFonts w:eastAsiaTheme="majorEastAsia"/>
                  <w:color w:val="auto"/>
                  <w:u w:val="none"/>
                  <w:lang w:val="kk-KZ"/>
                </w:rPr>
                <w:t>http://www.ioffice.kz/ru/html/instruction.html</w:t>
              </w:r>
            </w:hyperlink>
            <w:r>
              <w:rPr>
                <w:rStyle w:val="aa"/>
                <w:rFonts w:eastAsiaTheme="majorEastAsia"/>
                <w:color w:val="auto"/>
                <w:u w:val="none"/>
                <w:lang w:val="kk-KZ"/>
              </w:rPr>
              <w:t xml:space="preserve"> сайтында орналасқан </w:t>
            </w:r>
            <w:r w:rsidRPr="00097D10">
              <w:rPr>
                <w:lang w:val="kk-KZ"/>
              </w:rPr>
              <w:t xml:space="preserve">Сбербанк Бизнес </w:t>
            </w:r>
            <w:r>
              <w:rPr>
                <w:lang w:val="kk-KZ"/>
              </w:rPr>
              <w:t>Онлайн пайдалану жөніндегі нұсқаулықпен танысу</w:t>
            </w:r>
            <w:r w:rsidRPr="0051230A">
              <w:rPr>
                <w:lang w:val="kk-KZ"/>
              </w:rPr>
              <w:t>.</w:t>
            </w:r>
          </w:p>
          <w:p w:rsidR="00FB5F0D" w:rsidRPr="0051230A" w:rsidRDefault="00FB5F0D" w:rsidP="001C702D">
            <w:pPr>
              <w:jc w:val="both"/>
              <w:rPr>
                <w:lang w:val="kk-KZ"/>
              </w:rPr>
            </w:pPr>
            <w:r w:rsidRPr="0051230A">
              <w:rPr>
                <w:lang w:val="kk-KZ"/>
              </w:rPr>
              <w:t xml:space="preserve">4.3.2.16. Клиент </w:t>
            </w:r>
            <w:r>
              <w:rPr>
                <w:lang w:val="kk-KZ"/>
              </w:rPr>
              <w:t xml:space="preserve">ақпаратты жеткілікті және заңды шифрлау әдісі ретінде Банк пен Клиенттің арасында құжат тапсыру кезінде пайдаланылатын </w:t>
            </w:r>
            <w:r w:rsidRPr="0051230A">
              <w:rPr>
                <w:lang w:val="kk-KZ"/>
              </w:rPr>
              <w:t>SSL</w:t>
            </w:r>
            <w:r>
              <w:rPr>
                <w:lang w:val="kk-KZ"/>
              </w:rPr>
              <w:t xml:space="preserve"> протоколы мен</w:t>
            </w:r>
            <w:r w:rsidRPr="0051230A">
              <w:rPr>
                <w:lang w:val="kk-KZ"/>
              </w:rPr>
              <w:t xml:space="preserve"> Электрон</w:t>
            </w:r>
            <w:r>
              <w:rPr>
                <w:lang w:val="kk-KZ"/>
              </w:rPr>
              <w:t>дық</w:t>
            </w:r>
            <w:r w:rsidRPr="0051230A">
              <w:rPr>
                <w:lang w:val="kk-KZ"/>
              </w:rPr>
              <w:t xml:space="preserve"> цифр</w:t>
            </w:r>
            <w:r>
              <w:rPr>
                <w:lang w:val="kk-KZ"/>
              </w:rPr>
              <w:t>лық қолтаңбаны мойындайды</w:t>
            </w:r>
            <w:r w:rsidRPr="0051230A">
              <w:rPr>
                <w:lang w:val="kk-KZ"/>
              </w:rPr>
              <w:t>.</w:t>
            </w:r>
          </w:p>
          <w:p w:rsidR="00FB5F0D" w:rsidRPr="0051230A" w:rsidRDefault="00FB5F0D" w:rsidP="001C702D">
            <w:pPr>
              <w:jc w:val="both"/>
              <w:rPr>
                <w:lang w:val="kk-KZ"/>
              </w:rPr>
            </w:pPr>
            <w:r w:rsidRPr="0051230A">
              <w:rPr>
                <w:lang w:val="kk-KZ"/>
              </w:rPr>
              <w:t xml:space="preserve">4.3.2.17. Клиент </w:t>
            </w:r>
            <w:r>
              <w:rPr>
                <w:lang w:val="kk-KZ"/>
              </w:rPr>
              <w:t xml:space="preserve">Банктің Клиенттің Электрондық цифрлық қолтаңбамен куәландырлған Электрондық құжаттарын алуы, </w:t>
            </w:r>
            <w:r w:rsidRPr="00097D10">
              <w:rPr>
                <w:lang w:val="kk-KZ"/>
              </w:rPr>
              <w:t>Сбербанк Бизнес Онлайн</w:t>
            </w:r>
            <w:r w:rsidRPr="0051230A">
              <w:rPr>
                <w:lang w:val="kk-KZ"/>
              </w:rPr>
              <w:t xml:space="preserve"> </w:t>
            </w:r>
            <w:r>
              <w:rPr>
                <w:lang w:val="kk-KZ"/>
              </w:rPr>
              <w:t>мобильді қосымшасы арқылы біржолғы парольмен куәландырылған құжаттар жөнелтілуі Қазақстан Республикасының заңнамамасы талаптарына сәйкес рәсімделген қағаз тасымалдағыштардағы құжаттарды алуға балама екенін мойындайды</w:t>
            </w:r>
            <w:r w:rsidRPr="0051230A">
              <w:rPr>
                <w:lang w:val="kk-KZ"/>
              </w:rPr>
              <w:t xml:space="preserve">. Клиент </w:t>
            </w:r>
            <w:r>
              <w:rPr>
                <w:lang w:val="kk-KZ"/>
              </w:rPr>
              <w:t>Банкке қағаз тасымалдағыштардағы құжаттармен қатар Клиенттің Электрондық цифрлық қолтаңбасымен куәландырылған құжаттарды пайдалануына құқық береді</w:t>
            </w:r>
            <w:r w:rsidRPr="0051230A">
              <w:rPr>
                <w:lang w:val="kk-KZ"/>
              </w:rPr>
              <w:t xml:space="preserve">. </w:t>
            </w:r>
            <w:r>
              <w:rPr>
                <w:lang w:val="kk-KZ"/>
              </w:rPr>
              <w:t>Бұл жағдайда</w:t>
            </w:r>
            <w:r w:rsidRPr="0051230A">
              <w:rPr>
                <w:lang w:val="kk-KZ"/>
              </w:rPr>
              <w:t xml:space="preserve"> Клиент </w:t>
            </w:r>
            <w:r>
              <w:rPr>
                <w:lang w:val="kk-KZ"/>
              </w:rPr>
              <w:t>орындау үшін Банкке жөнелтілген Электрондық құжаттардың мазмұнына толық жауап береді</w:t>
            </w:r>
            <w:r w:rsidRPr="0051230A">
              <w:rPr>
                <w:lang w:val="kk-KZ"/>
              </w:rPr>
              <w:t>.</w:t>
            </w:r>
          </w:p>
          <w:p w:rsidR="00FB5F0D" w:rsidRDefault="00FB5F0D" w:rsidP="001C702D">
            <w:pPr>
              <w:jc w:val="both"/>
              <w:rPr>
                <w:b/>
                <w:lang w:val="kk-KZ"/>
              </w:rPr>
            </w:pPr>
          </w:p>
          <w:p w:rsidR="00FB5F0D" w:rsidRPr="00F25128" w:rsidRDefault="00FB5F0D" w:rsidP="001C702D">
            <w:pPr>
              <w:jc w:val="both"/>
              <w:rPr>
                <w:b/>
                <w:lang w:val="kk-KZ"/>
              </w:rPr>
            </w:pPr>
            <w:r w:rsidRPr="00F25128">
              <w:rPr>
                <w:b/>
                <w:lang w:val="kk-KZ"/>
              </w:rPr>
              <w:t xml:space="preserve">5. </w:t>
            </w:r>
            <w:r w:rsidRPr="00F25128">
              <w:rPr>
                <w:b/>
                <w:bCs/>
                <w:lang w:val="kk-KZ"/>
              </w:rPr>
              <w:t>Қолма-қол ақшаны қабылдау, қайта есептеу және АДМ қолдана отырып Клиенттің Ағымдағы шотына аудару қызметін ұсыну талаптары</w:t>
            </w:r>
            <w:r w:rsidRPr="00F25128">
              <w:rPr>
                <w:b/>
                <w:lang w:val="kk-KZ"/>
              </w:rPr>
              <w:t>.</w:t>
            </w:r>
          </w:p>
          <w:p w:rsidR="00FB5F0D" w:rsidRPr="0051230A" w:rsidRDefault="00FB5F0D" w:rsidP="001C702D">
            <w:pPr>
              <w:pStyle w:val="af5"/>
              <w:ind w:left="0"/>
              <w:jc w:val="both"/>
              <w:rPr>
                <w:b/>
                <w:bCs/>
                <w:lang w:val="kk-KZ"/>
              </w:rPr>
            </w:pPr>
            <w:r w:rsidRPr="0051230A">
              <w:rPr>
                <w:b/>
                <w:bCs/>
                <w:lang w:val="kk-KZ"/>
              </w:rPr>
              <w:t>5.1.</w:t>
            </w:r>
            <w:r>
              <w:rPr>
                <w:b/>
                <w:bCs/>
                <w:lang w:val="kk-KZ"/>
              </w:rPr>
              <w:t xml:space="preserve"> АДМ қолданылатын қызметтер ұсынылатын негізгі қағидалар</w:t>
            </w:r>
          </w:p>
          <w:p w:rsidR="00FB5F0D" w:rsidRPr="0051230A" w:rsidRDefault="00FB5F0D" w:rsidP="001C702D">
            <w:pPr>
              <w:tabs>
                <w:tab w:val="left" w:pos="601"/>
              </w:tabs>
              <w:contextualSpacing/>
              <w:jc w:val="both"/>
              <w:rPr>
                <w:bCs/>
                <w:lang w:val="kk-KZ"/>
              </w:rPr>
            </w:pPr>
            <w:r w:rsidRPr="0051230A">
              <w:rPr>
                <w:bCs/>
                <w:lang w:val="kk-KZ"/>
              </w:rPr>
              <w:t xml:space="preserve">5.1.1. </w:t>
            </w:r>
            <w:r>
              <w:rPr>
                <w:bCs/>
                <w:lang w:val="kk-KZ"/>
              </w:rPr>
              <w:t>Қолма-қол ақшаны қабылдау, қайта есептеу және АДМ қолдана отырып Клиенттің Ағымдағы шотына есепке жатқызу бойынша қызмет көрсету</w:t>
            </w:r>
            <w:r w:rsidRPr="0051230A">
              <w:rPr>
                <w:bCs/>
                <w:lang w:val="kk-KZ"/>
              </w:rPr>
              <w:t xml:space="preserve"> (</w:t>
            </w:r>
            <w:r>
              <w:rPr>
                <w:bCs/>
                <w:lang w:val="kk-KZ"/>
              </w:rPr>
              <w:t>бұдан әрі</w:t>
            </w:r>
            <w:r w:rsidRPr="0051230A">
              <w:rPr>
                <w:bCs/>
                <w:lang w:val="kk-KZ"/>
              </w:rPr>
              <w:t xml:space="preserve"> – АДМ</w:t>
            </w:r>
            <w:r>
              <w:rPr>
                <w:bCs/>
                <w:lang w:val="kk-KZ"/>
              </w:rPr>
              <w:t xml:space="preserve"> қызметтері</w:t>
            </w:r>
            <w:r w:rsidRPr="0051230A">
              <w:rPr>
                <w:bCs/>
                <w:lang w:val="kk-KZ"/>
              </w:rPr>
              <w:t xml:space="preserve">), Банк </w:t>
            </w:r>
            <w:r>
              <w:rPr>
                <w:bCs/>
                <w:lang w:val="kk-KZ"/>
              </w:rPr>
              <w:t xml:space="preserve">Клиентке </w:t>
            </w:r>
            <w:r w:rsidRPr="0051230A">
              <w:rPr>
                <w:bCs/>
                <w:lang w:val="kk-KZ"/>
              </w:rPr>
              <w:t xml:space="preserve">Digital </w:t>
            </w:r>
            <w:r>
              <w:rPr>
                <w:bCs/>
                <w:lang w:val="kk-KZ"/>
              </w:rPr>
              <w:t>қызметтерді алу туралы Шартты Банктің акцептінде «Банк белгісінің» тиісті тарауында көрсетілетін бірегей сәйкестендіру нөмірін береді</w:t>
            </w:r>
            <w:r w:rsidRPr="0051230A">
              <w:rPr>
                <w:bCs/>
                <w:lang w:val="kk-KZ"/>
              </w:rPr>
              <w:t>.</w:t>
            </w:r>
          </w:p>
          <w:p w:rsidR="00FB5F0D" w:rsidRPr="00110245" w:rsidRDefault="00FB5F0D" w:rsidP="001C702D">
            <w:pPr>
              <w:pStyle w:val="af5"/>
              <w:tabs>
                <w:tab w:val="left" w:pos="459"/>
              </w:tabs>
              <w:ind w:left="0"/>
              <w:jc w:val="both"/>
              <w:rPr>
                <w:bCs/>
                <w:lang w:val="kk-KZ"/>
              </w:rPr>
            </w:pPr>
            <w:r w:rsidRPr="00110245">
              <w:rPr>
                <w:bCs/>
                <w:lang w:val="kk-KZ"/>
              </w:rPr>
              <w:t xml:space="preserve">5.1.2. АДМ </w:t>
            </w:r>
            <w:r>
              <w:rPr>
                <w:bCs/>
                <w:lang w:val="kk-KZ"/>
              </w:rPr>
              <w:t xml:space="preserve">Банктің меншігі болып табылады, Банк аумағында орнатылады және Клиентке қолма-қол ақшаны қабылдау, қайта есептеу және АДМ қолдана отырып Клиенттің Ағымдағы шотына есепке жатқызу </w:t>
            </w:r>
            <w:r>
              <w:rPr>
                <w:bCs/>
                <w:lang w:val="kk-KZ"/>
              </w:rPr>
              <w:lastRenderedPageBreak/>
              <w:t>бойынша Банк көрсететін төлем қызметін көрсету мақсатында ғана пайдалануға ұсынады.</w:t>
            </w:r>
            <w:r w:rsidRPr="00110245">
              <w:rPr>
                <w:bCs/>
                <w:lang w:val="kk-KZ"/>
              </w:rPr>
              <w:t xml:space="preserve"> </w:t>
            </w:r>
          </w:p>
          <w:p w:rsidR="00FB5F0D" w:rsidRPr="00110245" w:rsidRDefault="00FB5F0D" w:rsidP="001C702D">
            <w:pPr>
              <w:tabs>
                <w:tab w:val="left" w:pos="341"/>
                <w:tab w:val="left" w:pos="591"/>
                <w:tab w:val="left" w:pos="861"/>
                <w:tab w:val="left" w:pos="1134"/>
              </w:tabs>
              <w:jc w:val="both"/>
              <w:rPr>
                <w:lang w:val="kk-KZ"/>
              </w:rPr>
            </w:pPr>
            <w:r w:rsidRPr="00110245">
              <w:rPr>
                <w:lang w:val="kk-KZ"/>
              </w:rPr>
              <w:t>5.1.3.</w:t>
            </w:r>
            <w:r w:rsidRPr="00110245">
              <w:rPr>
                <w:lang w:val="kk-KZ"/>
              </w:rPr>
              <w:tab/>
            </w:r>
            <w:r w:rsidRPr="00110245">
              <w:rPr>
                <w:bCs/>
                <w:lang w:val="kk-KZ"/>
              </w:rPr>
              <w:t>Digital</w:t>
            </w:r>
            <w:r>
              <w:rPr>
                <w:bCs/>
                <w:lang w:val="kk-KZ"/>
              </w:rPr>
              <w:t xml:space="preserve"> қызметтер Шартында көзделген жағдайларды қоспағанда, АДМ қабылдаған Клиенттің қолма-қол ақшасын Клиенттің Ағымдағы шотына есепке жатқызуды Банк Жұмыс күндері жергілікті уақытпен 9-0-ден 18-00-ге дейін қабылдау шартымен, қолма-қол ақшаны АДМ қабылдаған сол Жұмыс күні автоматты режимде іске асырады</w:t>
            </w:r>
            <w:r w:rsidRPr="00110245">
              <w:rPr>
                <w:lang w:val="kk-KZ"/>
              </w:rPr>
              <w:t>.</w:t>
            </w:r>
            <w:r>
              <w:rPr>
                <w:lang w:val="kk-KZ"/>
              </w:rPr>
              <w:t xml:space="preserve"> Ақша Клиенттің Ағымдағы шотына есепке жатқызылған сәттен бастап Клиент өзінің Ағымдағы шотына аударылған ақшаны басқара алады</w:t>
            </w:r>
            <w:r w:rsidRPr="00110245">
              <w:rPr>
                <w:lang w:val="kk-KZ"/>
              </w:rPr>
              <w:t>.</w:t>
            </w:r>
          </w:p>
          <w:p w:rsidR="00FB5F0D" w:rsidRDefault="00FB5F0D" w:rsidP="001C702D">
            <w:pPr>
              <w:tabs>
                <w:tab w:val="left" w:pos="341"/>
                <w:tab w:val="left" w:pos="591"/>
                <w:tab w:val="left" w:pos="861"/>
                <w:tab w:val="left" w:pos="1134"/>
              </w:tabs>
              <w:jc w:val="both"/>
              <w:rPr>
                <w:lang w:val="kk-KZ"/>
              </w:rPr>
            </w:pPr>
            <w:r w:rsidRPr="00110245">
              <w:rPr>
                <w:lang w:val="kk-KZ"/>
              </w:rPr>
              <w:t>5.1.4.</w:t>
            </w:r>
            <w:r w:rsidRPr="00110245">
              <w:rPr>
                <w:lang w:val="kk-KZ"/>
              </w:rPr>
              <w:tab/>
              <w:t xml:space="preserve"> </w:t>
            </w:r>
            <w:r>
              <w:rPr>
                <w:lang w:val="kk-KZ"/>
              </w:rPr>
              <w:t>АДМ и</w:t>
            </w:r>
            <w:r w:rsidRPr="00110245">
              <w:rPr>
                <w:lang w:val="kk-KZ"/>
              </w:rPr>
              <w:t>нкассаци</w:t>
            </w:r>
            <w:r>
              <w:rPr>
                <w:lang w:val="kk-KZ"/>
              </w:rPr>
              <w:t xml:space="preserve">ясы аяқталған соң, </w:t>
            </w:r>
            <w:r w:rsidRPr="00110245">
              <w:rPr>
                <w:lang w:val="kk-KZ"/>
              </w:rPr>
              <w:t>Кассет</w:t>
            </w:r>
            <w:r>
              <w:rPr>
                <w:lang w:val="kk-KZ"/>
              </w:rPr>
              <w:t>ада</w:t>
            </w:r>
            <w:r w:rsidRPr="00110245">
              <w:rPr>
                <w:lang w:val="kk-KZ"/>
              </w:rPr>
              <w:t>/Сейф-пакет</w:t>
            </w:r>
            <w:r>
              <w:rPr>
                <w:lang w:val="kk-KZ"/>
              </w:rPr>
              <w:t>те тұрған нақты ақша сомасы мен Инкассаторлық чектің деректері арасында алшақтықтар айқындалған жағдайда, Банк Клиенттің деректері, нөмірі, АДМ орнатылған орын, Инкассаторлық чекте көрсетілген қолма-қол ақшаны АДМ-нің қабылдаған уақыты және нақты ақша сомасы көрініс тапқан тиісті актіні (бұдан әрі – «Алшақтық актісі») жасайды</w:t>
            </w:r>
            <w:r w:rsidRPr="00110245">
              <w:rPr>
                <w:lang w:val="kk-KZ"/>
              </w:rPr>
              <w:t xml:space="preserve">. </w:t>
            </w:r>
            <w:r>
              <w:rPr>
                <w:lang w:val="kk-KZ"/>
              </w:rPr>
              <w:t xml:space="preserve">Алшақтық </w:t>
            </w:r>
            <w:r w:rsidRPr="00110245">
              <w:rPr>
                <w:lang w:val="kk-KZ"/>
              </w:rPr>
              <w:t>Акт</w:t>
            </w:r>
            <w:r>
              <w:rPr>
                <w:lang w:val="kk-KZ"/>
              </w:rPr>
              <w:t>ісіне Банктің кассирі жәән кассаның меңгерушісі қол қояды. Банк</w:t>
            </w:r>
            <w:r w:rsidRPr="00110245">
              <w:rPr>
                <w:lang w:val="kk-KZ"/>
              </w:rPr>
              <w:t xml:space="preserve"> </w:t>
            </w:r>
            <w:r>
              <w:rPr>
                <w:lang w:val="kk-KZ"/>
              </w:rPr>
              <w:t>Клиентті алшақтық Актінің мазмұнымен таныстырады</w:t>
            </w:r>
            <w:r w:rsidRPr="00110245">
              <w:rPr>
                <w:lang w:val="kk-KZ"/>
              </w:rPr>
              <w:t>.</w:t>
            </w:r>
            <w:r>
              <w:rPr>
                <w:lang w:val="kk-KZ"/>
              </w:rPr>
              <w:t xml:space="preserve"> Алшақтықтар туындаған жағдайда,</w:t>
            </w:r>
            <w:r w:rsidRPr="00110245">
              <w:rPr>
                <w:lang w:val="kk-KZ"/>
              </w:rPr>
              <w:t xml:space="preserve"> Банк </w:t>
            </w:r>
            <w:r>
              <w:rPr>
                <w:lang w:val="kk-KZ"/>
              </w:rPr>
              <w:t>мен</w:t>
            </w:r>
            <w:r w:rsidRPr="00110245">
              <w:rPr>
                <w:lang w:val="kk-KZ"/>
              </w:rPr>
              <w:t xml:space="preserve"> Клиент (</w:t>
            </w:r>
            <w:r>
              <w:rPr>
                <w:lang w:val="kk-KZ"/>
              </w:rPr>
              <w:t>бұдан әрі</w:t>
            </w:r>
            <w:r w:rsidRPr="00110245">
              <w:rPr>
                <w:lang w:val="kk-KZ"/>
              </w:rPr>
              <w:t xml:space="preserve"> – </w:t>
            </w:r>
            <w:r>
              <w:rPr>
                <w:lang w:val="kk-KZ"/>
              </w:rPr>
              <w:t>Тараптар</w:t>
            </w:r>
            <w:r w:rsidRPr="00110245">
              <w:rPr>
                <w:lang w:val="kk-KZ"/>
              </w:rPr>
              <w:t xml:space="preserve">) </w:t>
            </w:r>
            <w:r>
              <w:rPr>
                <w:lang w:val="kk-KZ"/>
              </w:rPr>
              <w:t>келесі әрекеттерді өткізеді</w:t>
            </w:r>
            <w:r w:rsidRPr="00110245">
              <w:rPr>
                <w:lang w:val="kk-KZ"/>
              </w:rPr>
              <w:t>:</w:t>
            </w:r>
            <w:r>
              <w:rPr>
                <w:lang w:val="kk-KZ"/>
              </w:rPr>
              <w:t xml:space="preserve"> </w:t>
            </w:r>
          </w:p>
          <w:p w:rsidR="00FB5F0D" w:rsidRPr="0051230A" w:rsidRDefault="00FB5F0D" w:rsidP="001C702D">
            <w:pPr>
              <w:tabs>
                <w:tab w:val="left" w:pos="341"/>
                <w:tab w:val="left" w:pos="591"/>
                <w:tab w:val="left" w:pos="861"/>
                <w:tab w:val="left" w:pos="1134"/>
              </w:tabs>
              <w:jc w:val="both"/>
              <w:rPr>
                <w:lang w:val="kk-KZ"/>
              </w:rPr>
            </w:pPr>
            <w:r w:rsidRPr="0051230A">
              <w:rPr>
                <w:lang w:val="kk-KZ"/>
              </w:rPr>
              <w:t>5.1.4.1.</w:t>
            </w:r>
            <w:r w:rsidRPr="0051230A">
              <w:rPr>
                <w:lang w:val="kk-KZ"/>
              </w:rPr>
              <w:tab/>
            </w:r>
            <w:r>
              <w:rPr>
                <w:lang w:val="kk-KZ"/>
              </w:rPr>
              <w:t xml:space="preserve">Егер Банктің АДМ арқылы Клиенттің Ағымдағы шотына салған ақша сомасы АДМ инкассациялаған Кассетада/Сейф-пакетте тұрған нақты ақша сомасынан көп болса, </w:t>
            </w:r>
            <w:r w:rsidRPr="0051230A">
              <w:rPr>
                <w:lang w:val="kk-KZ"/>
              </w:rPr>
              <w:t>Банк акцепт</w:t>
            </w:r>
            <w:r>
              <w:rPr>
                <w:lang w:val="kk-KZ"/>
              </w:rPr>
              <w:t>сіз тәртіпте тікелей дебеттеу арқылы Клиенттің Ағымдағы шотынан пайда болған айырмашылық мөлшерінде ақшаны есептен шығарады</w:t>
            </w:r>
            <w:r w:rsidRPr="0051230A">
              <w:rPr>
                <w:lang w:val="kk-KZ"/>
              </w:rPr>
              <w:t xml:space="preserve">, </w:t>
            </w:r>
            <w:r>
              <w:rPr>
                <w:lang w:val="kk-KZ"/>
              </w:rPr>
              <w:t xml:space="preserve">пайда болған айырмашылықты төлеу үшін Клиенттің Ағымдағы шотында ақша жеткіліксіз болған жағдайда, </w:t>
            </w:r>
            <w:r w:rsidRPr="0051230A">
              <w:rPr>
                <w:lang w:val="kk-KZ"/>
              </w:rPr>
              <w:t xml:space="preserve">Банк </w:t>
            </w:r>
            <w:r>
              <w:rPr>
                <w:lang w:val="kk-KZ"/>
              </w:rPr>
              <w:t>жеткіліксіз ақша сомасын Банкте ашылған Клиенттің кез келген басқа шотынан акцептсіз тәртіпте алып қоюға құқылы</w:t>
            </w:r>
            <w:r w:rsidRPr="0051230A">
              <w:rPr>
                <w:lang w:val="kk-KZ"/>
              </w:rPr>
              <w:t xml:space="preserve">. </w:t>
            </w:r>
            <w:r>
              <w:rPr>
                <w:lang w:val="kk-KZ"/>
              </w:rPr>
              <w:t xml:space="preserve">Клиенттің осындай шоттарында ақша жетіспеген немесе жоқ болған жағдайда, </w:t>
            </w:r>
            <w:r w:rsidRPr="0051230A">
              <w:rPr>
                <w:lang w:val="kk-KZ"/>
              </w:rPr>
              <w:t>Банк</w:t>
            </w:r>
            <w:r>
              <w:rPr>
                <w:lang w:val="kk-KZ"/>
              </w:rPr>
              <w:t xml:space="preserve"> </w:t>
            </w:r>
            <w:r w:rsidRPr="0051230A">
              <w:rPr>
                <w:bCs/>
                <w:lang w:val="kk-KZ"/>
              </w:rPr>
              <w:t>Digital</w:t>
            </w:r>
            <w:r>
              <w:rPr>
                <w:bCs/>
                <w:lang w:val="kk-KZ"/>
              </w:rPr>
              <w:t xml:space="preserve"> қызметтер Шарты</w:t>
            </w:r>
            <w:r w:rsidRPr="0051230A">
              <w:rPr>
                <w:lang w:val="kk-KZ"/>
              </w:rPr>
              <w:t xml:space="preserve"> </w:t>
            </w:r>
            <w:r>
              <w:rPr>
                <w:lang w:val="kk-KZ"/>
              </w:rPr>
              <w:t xml:space="preserve">бойынша туындаған берешекті Клиенттің толық өтеген сәтіне дейін </w:t>
            </w:r>
            <w:r w:rsidRPr="0051230A">
              <w:rPr>
                <w:bCs/>
                <w:lang w:val="kk-KZ"/>
              </w:rPr>
              <w:t>Digital</w:t>
            </w:r>
            <w:r>
              <w:rPr>
                <w:bCs/>
                <w:lang w:val="kk-KZ"/>
              </w:rPr>
              <w:t xml:space="preserve"> қызметтер Шарты</w:t>
            </w:r>
            <w:r w:rsidRPr="0051230A">
              <w:rPr>
                <w:lang w:val="kk-KZ"/>
              </w:rPr>
              <w:t xml:space="preserve"> </w:t>
            </w:r>
            <w:r>
              <w:rPr>
                <w:lang w:val="kk-KZ"/>
              </w:rPr>
              <w:t>бойынша АДМ қызметін көрсетуді тоқтатып қоюға құқылы</w:t>
            </w:r>
            <w:r w:rsidRPr="0051230A">
              <w:rPr>
                <w:lang w:val="kk-KZ"/>
              </w:rPr>
              <w:t>.</w:t>
            </w:r>
          </w:p>
          <w:p w:rsidR="00FB5F0D" w:rsidRPr="0051230A" w:rsidRDefault="00FB5F0D" w:rsidP="001C702D">
            <w:pPr>
              <w:tabs>
                <w:tab w:val="left" w:pos="341"/>
                <w:tab w:val="left" w:pos="591"/>
                <w:tab w:val="left" w:pos="861"/>
                <w:tab w:val="left" w:pos="1134"/>
              </w:tabs>
              <w:jc w:val="both"/>
              <w:rPr>
                <w:lang w:val="kk-KZ"/>
              </w:rPr>
            </w:pPr>
            <w:r w:rsidRPr="0051230A">
              <w:rPr>
                <w:lang w:val="kk-KZ"/>
              </w:rPr>
              <w:t>5.1.4.2.</w:t>
            </w:r>
            <w:r w:rsidRPr="0051230A">
              <w:rPr>
                <w:lang w:val="kk-KZ"/>
              </w:rPr>
              <w:tab/>
            </w:r>
            <w:r>
              <w:rPr>
                <w:lang w:val="kk-KZ"/>
              </w:rPr>
              <w:t xml:space="preserve">Егер Банктің АДМ арқылы Клиенттің Ағымдағы шотына салған ақша сомасы АДМ инкассациялаған Кассетада/Сейф-пакетте тұрған нақты ақша сомасынан кем болса, </w:t>
            </w:r>
            <w:r w:rsidRPr="0051230A">
              <w:rPr>
                <w:lang w:val="kk-KZ"/>
              </w:rPr>
              <w:t xml:space="preserve">Банк </w:t>
            </w:r>
            <w:r>
              <w:rPr>
                <w:lang w:val="kk-KZ"/>
              </w:rPr>
              <w:t>пайда болған айырмашылық мөлшеріндегі ақша сомасында Клиенттің Ағымдағы шотын толықтырады.</w:t>
            </w:r>
          </w:p>
          <w:p w:rsidR="00FB5F0D" w:rsidRPr="0051230A" w:rsidRDefault="00FB5F0D" w:rsidP="001C702D">
            <w:pPr>
              <w:tabs>
                <w:tab w:val="left" w:pos="341"/>
                <w:tab w:val="left" w:pos="591"/>
                <w:tab w:val="left" w:pos="835"/>
                <w:tab w:val="left" w:pos="1134"/>
              </w:tabs>
              <w:jc w:val="both"/>
              <w:rPr>
                <w:lang w:val="kk-KZ"/>
              </w:rPr>
            </w:pPr>
            <w:r w:rsidRPr="0051230A">
              <w:rPr>
                <w:lang w:val="kk-KZ"/>
              </w:rPr>
              <w:t>5.1.5.</w:t>
            </w:r>
            <w:r w:rsidRPr="0051230A">
              <w:rPr>
                <w:lang w:val="kk-KZ"/>
              </w:rPr>
              <w:tab/>
              <w:t xml:space="preserve"> </w:t>
            </w:r>
            <w:r>
              <w:rPr>
                <w:lang w:val="kk-KZ"/>
              </w:rPr>
              <w:t>АДМ арқылы Клиенттің Ағымдағы шотына ақша сомасының есепке жатқызылуы Ақпараттық чекте, Инкассаторлық чекте жазылған мәлімдемелермен және Клиенттің Ағымдағы шотынан алынған үзінді көшірмемен расталады</w:t>
            </w:r>
            <w:r w:rsidRPr="0051230A">
              <w:rPr>
                <w:lang w:val="kk-KZ"/>
              </w:rPr>
              <w:t xml:space="preserve">. </w:t>
            </w:r>
          </w:p>
          <w:p w:rsidR="00FB5F0D" w:rsidRDefault="00FB5F0D" w:rsidP="001C702D">
            <w:pPr>
              <w:tabs>
                <w:tab w:val="left" w:pos="341"/>
                <w:tab w:val="left" w:pos="591"/>
                <w:tab w:val="left" w:pos="873"/>
                <w:tab w:val="left" w:pos="1134"/>
              </w:tabs>
              <w:jc w:val="both"/>
              <w:rPr>
                <w:lang w:val="kk-KZ"/>
              </w:rPr>
            </w:pPr>
            <w:r w:rsidRPr="0051230A">
              <w:rPr>
                <w:lang w:val="kk-KZ"/>
              </w:rPr>
              <w:t>5.1.6.</w:t>
            </w:r>
            <w:r w:rsidRPr="0051230A">
              <w:rPr>
                <w:lang w:val="kk-KZ"/>
              </w:rPr>
              <w:tab/>
            </w:r>
            <w:r>
              <w:rPr>
                <w:lang w:val="kk-KZ"/>
              </w:rPr>
              <w:t>Ақша сомасының алшақтығы бойынша Тараптардың дауын шешу мақсатында,</w:t>
            </w:r>
            <w:r w:rsidRPr="0051230A">
              <w:rPr>
                <w:lang w:val="kk-KZ"/>
              </w:rPr>
              <w:t xml:space="preserve"> Банк </w:t>
            </w:r>
            <w:r>
              <w:rPr>
                <w:lang w:val="kk-KZ"/>
              </w:rPr>
              <w:t>Клиенттің жазбаша сұранысымен оған Банкте осы дау пайда болған АДМ орнатылған Орында орналасқан Кассеталарда/Сейф-пакеттерде тұрған қолма-қол ақшаны қайта есептеу бойынша жұмыстың бейнежазбасын көрсетуге құқылы.</w:t>
            </w:r>
          </w:p>
          <w:p w:rsidR="00FB5F0D" w:rsidRPr="0051230A" w:rsidRDefault="00FB5F0D" w:rsidP="001C702D">
            <w:pPr>
              <w:tabs>
                <w:tab w:val="left" w:pos="341"/>
                <w:tab w:val="left" w:pos="591"/>
                <w:tab w:val="left" w:pos="873"/>
                <w:tab w:val="left" w:pos="1134"/>
              </w:tabs>
              <w:jc w:val="both"/>
              <w:rPr>
                <w:lang w:val="kk-KZ"/>
              </w:rPr>
            </w:pPr>
            <w:r w:rsidRPr="0051230A">
              <w:rPr>
                <w:lang w:val="kk-KZ"/>
              </w:rPr>
              <w:t>5.1.7.</w:t>
            </w:r>
            <w:r w:rsidRPr="0051230A">
              <w:rPr>
                <w:lang w:val="kk-KZ"/>
              </w:rPr>
              <w:tab/>
              <w:t xml:space="preserve"> </w:t>
            </w:r>
            <w:r>
              <w:rPr>
                <w:lang w:val="kk-KZ"/>
              </w:rPr>
              <w:t>АДМ-де қолма-қол ақшаның қабылдануы, ақшаның есепк жатқызылуы және Клиенттің шоттарынан комиссияның алынуы теңгемен жүргізіледі</w:t>
            </w:r>
            <w:r w:rsidRPr="0051230A">
              <w:rPr>
                <w:lang w:val="kk-KZ"/>
              </w:rPr>
              <w:t>.</w:t>
            </w:r>
          </w:p>
          <w:p w:rsidR="00FB5F0D" w:rsidRDefault="00FB5F0D" w:rsidP="001C702D">
            <w:pPr>
              <w:pStyle w:val="af5"/>
              <w:tabs>
                <w:tab w:val="left" w:pos="391"/>
              </w:tabs>
              <w:ind w:left="0"/>
              <w:jc w:val="both"/>
              <w:rPr>
                <w:bCs/>
                <w:lang w:val="kk-KZ"/>
              </w:rPr>
            </w:pPr>
            <w:r w:rsidRPr="0051230A">
              <w:rPr>
                <w:bCs/>
                <w:lang w:val="kk-KZ"/>
              </w:rPr>
              <w:t xml:space="preserve">5.1.8. Банк </w:t>
            </w:r>
            <w:r>
              <w:rPr>
                <w:bCs/>
                <w:lang w:val="kk-KZ"/>
              </w:rPr>
              <w:t xml:space="preserve">АДМ-ді қолжетімділік шектелген </w:t>
            </w:r>
            <w:r>
              <w:rPr>
                <w:bCs/>
                <w:lang w:val="kk-KZ"/>
              </w:rPr>
              <w:lastRenderedPageBreak/>
              <w:t>орындарға орнатады</w:t>
            </w:r>
            <w:r w:rsidRPr="0051230A">
              <w:rPr>
                <w:bCs/>
                <w:lang w:val="kk-KZ"/>
              </w:rPr>
              <w:t xml:space="preserve">. </w:t>
            </w:r>
            <w:r>
              <w:rPr>
                <w:bCs/>
                <w:lang w:val="kk-KZ"/>
              </w:rPr>
              <w:t>Клиентен басқа АДМ-ды басқа адамдар да пайдалана алады</w:t>
            </w:r>
            <w:r w:rsidRPr="00097D10">
              <w:rPr>
                <w:bCs/>
              </w:rPr>
              <w:t xml:space="preserve">. </w:t>
            </w:r>
            <w:r>
              <w:rPr>
                <w:bCs/>
                <w:lang w:val="kk-KZ"/>
              </w:rPr>
              <w:t xml:space="preserve">АДМ орнатылған бөлмеге қолжетімділік осы Жалпы талаптардың </w:t>
            </w:r>
            <w:r w:rsidRPr="00097D10">
              <w:rPr>
                <w:b/>
                <w:bCs/>
                <w:i/>
              </w:rPr>
              <w:t>№8</w:t>
            </w:r>
            <w:r>
              <w:rPr>
                <w:b/>
                <w:bCs/>
                <w:i/>
                <w:lang w:val="kk-KZ"/>
              </w:rPr>
              <w:t xml:space="preserve"> қосымшасына </w:t>
            </w:r>
            <w:r>
              <w:rPr>
                <w:bCs/>
                <w:lang w:val="kk-KZ"/>
              </w:rPr>
              <w:t>сәйкес рәсімделген Клиенттің құжатында көрсетілген Клиенттің уәкілетті тұлғаларына ғана ұсынылады</w:t>
            </w:r>
            <w:r w:rsidRPr="00097D10">
              <w:rPr>
                <w:bCs/>
              </w:rPr>
              <w:t xml:space="preserve">. </w:t>
            </w:r>
            <w:r>
              <w:rPr>
                <w:bCs/>
                <w:lang w:val="kk-KZ"/>
              </w:rPr>
              <w:t>Клиент (Клиенттің уәкілетті тұлғалары) АДМ-ге қолма-қол ақша енгізген сәтте, басқа адамдардың/пайдаланушылардың болуына рұқсат етілмейді</w:t>
            </w:r>
            <w:r w:rsidRPr="00097D10">
              <w:rPr>
                <w:bCs/>
              </w:rPr>
              <w:t>.</w:t>
            </w:r>
          </w:p>
          <w:p w:rsidR="00FB5F0D" w:rsidRPr="00DA0732" w:rsidRDefault="00FB5F0D" w:rsidP="001C702D">
            <w:pPr>
              <w:pStyle w:val="af5"/>
              <w:tabs>
                <w:tab w:val="left" w:pos="391"/>
              </w:tabs>
              <w:ind w:left="0"/>
              <w:jc w:val="both"/>
              <w:rPr>
                <w:bCs/>
                <w:lang w:val="kk-KZ"/>
              </w:rPr>
            </w:pPr>
            <w:r w:rsidRPr="00DA0732">
              <w:rPr>
                <w:bCs/>
                <w:lang w:val="kk-KZ"/>
              </w:rPr>
              <w:t xml:space="preserve">5.1.9. </w:t>
            </w:r>
            <w:r w:rsidRPr="00DA0732">
              <w:rPr>
                <w:bCs/>
                <w:lang w:val="kk-KZ"/>
              </w:rPr>
              <w:tab/>
              <w:t xml:space="preserve">Банк </w:t>
            </w:r>
            <w:r>
              <w:rPr>
                <w:bCs/>
                <w:lang w:val="kk-KZ"/>
              </w:rPr>
              <w:t>АДМ пайдалану бойынша Клиент/Клиенттің уәкілетті тұлғасы қысқаша нұсқаулық өткізеді</w:t>
            </w:r>
            <w:r w:rsidRPr="00DA0732">
              <w:rPr>
                <w:bCs/>
                <w:lang w:val="kk-KZ"/>
              </w:rPr>
              <w:t xml:space="preserve">. </w:t>
            </w:r>
          </w:p>
          <w:p w:rsidR="00FB5F0D" w:rsidRPr="00FB5F0D" w:rsidRDefault="00FB5F0D" w:rsidP="001C702D">
            <w:pPr>
              <w:pStyle w:val="af5"/>
              <w:tabs>
                <w:tab w:val="left" w:pos="366"/>
                <w:tab w:val="left" w:pos="535"/>
              </w:tabs>
              <w:ind w:left="0"/>
              <w:jc w:val="both"/>
              <w:rPr>
                <w:lang w:val="kk-KZ"/>
              </w:rPr>
            </w:pPr>
            <w:r w:rsidRPr="00FB5F0D">
              <w:rPr>
                <w:lang w:val="kk-KZ"/>
              </w:rPr>
              <w:t xml:space="preserve">5.1.10. </w:t>
            </w:r>
            <w:r>
              <w:rPr>
                <w:lang w:val="kk-KZ"/>
              </w:rPr>
              <w:t xml:space="preserve">АДМ-нің зақымдалыуына, бүлінуіне/жойылуына, дұрыс пайдаланбауына жол бермеу мақсатында, Банк Клиенттің </w:t>
            </w:r>
            <w:r w:rsidRPr="00FB5F0D">
              <w:rPr>
                <w:lang w:val="kk-KZ"/>
              </w:rPr>
              <w:t xml:space="preserve">Digital </w:t>
            </w:r>
            <w:r>
              <w:rPr>
                <w:lang w:val="kk-KZ"/>
              </w:rPr>
              <w:t>қызметтерді алу туралы шартқа қол қоюға өз келісімін беруін бейне бақылауға алуға құқылы</w:t>
            </w:r>
            <w:r w:rsidRPr="00FB5F0D">
              <w:rPr>
                <w:lang w:val="kk-KZ"/>
              </w:rPr>
              <w:t>.</w:t>
            </w:r>
          </w:p>
          <w:p w:rsidR="00FB5F0D" w:rsidRPr="00FB5F0D" w:rsidRDefault="00FB5F0D" w:rsidP="001C702D">
            <w:pPr>
              <w:tabs>
                <w:tab w:val="left" w:pos="601"/>
              </w:tabs>
              <w:contextualSpacing/>
              <w:jc w:val="both"/>
              <w:rPr>
                <w:bCs/>
                <w:lang w:val="kk-KZ"/>
              </w:rPr>
            </w:pPr>
            <w:r w:rsidRPr="00FB5F0D">
              <w:rPr>
                <w:bCs/>
                <w:lang w:val="kk-KZ"/>
              </w:rPr>
              <w:t xml:space="preserve">5.1.11. </w:t>
            </w:r>
            <w:r>
              <w:rPr>
                <w:bCs/>
                <w:lang w:val="kk-KZ"/>
              </w:rPr>
              <w:t>Рұқсатсыз төлемдерден қорғау әрекеттері мақсатында</w:t>
            </w:r>
            <w:r w:rsidRPr="00FB5F0D">
              <w:rPr>
                <w:bCs/>
                <w:lang w:val="kk-KZ"/>
              </w:rPr>
              <w:t xml:space="preserve">: </w:t>
            </w:r>
          </w:p>
          <w:p w:rsidR="00FB5F0D" w:rsidRPr="00FB5F0D" w:rsidRDefault="00FB5F0D" w:rsidP="001C702D">
            <w:pPr>
              <w:tabs>
                <w:tab w:val="left" w:pos="601"/>
              </w:tabs>
              <w:contextualSpacing/>
              <w:jc w:val="both"/>
              <w:rPr>
                <w:bCs/>
                <w:lang w:val="kk-KZ"/>
              </w:rPr>
            </w:pPr>
            <w:r w:rsidRPr="00FB5F0D">
              <w:rPr>
                <w:bCs/>
                <w:lang w:val="kk-KZ"/>
              </w:rPr>
              <w:t xml:space="preserve">- Банк </w:t>
            </w:r>
            <w:r>
              <w:rPr>
                <w:bCs/>
                <w:lang w:val="kk-KZ"/>
              </w:rPr>
              <w:t xml:space="preserve">Клиентке АДМ пайдалануға қажетті бірегей сәйкестендіру нөмірін беріп, оны </w:t>
            </w:r>
            <w:r w:rsidRPr="00FB5F0D">
              <w:rPr>
                <w:lang w:val="kk-KZ"/>
              </w:rPr>
              <w:t xml:space="preserve">Digital </w:t>
            </w:r>
            <w:r>
              <w:rPr>
                <w:lang w:val="kk-KZ"/>
              </w:rPr>
              <w:t>қызметтерді алу туралы шартта көрсетеді</w:t>
            </w:r>
            <w:r w:rsidRPr="00FB5F0D">
              <w:rPr>
                <w:bCs/>
                <w:lang w:val="kk-KZ"/>
              </w:rPr>
              <w:t>;</w:t>
            </w:r>
          </w:p>
          <w:p w:rsidR="00FB5F0D" w:rsidRPr="00FB5F0D" w:rsidRDefault="00FB5F0D" w:rsidP="001C702D">
            <w:pPr>
              <w:tabs>
                <w:tab w:val="left" w:pos="601"/>
              </w:tabs>
              <w:contextualSpacing/>
              <w:jc w:val="both"/>
              <w:rPr>
                <w:bCs/>
                <w:lang w:val="kk-KZ"/>
              </w:rPr>
            </w:pPr>
            <w:r w:rsidRPr="00FB5F0D">
              <w:rPr>
                <w:bCs/>
                <w:lang w:val="kk-KZ"/>
              </w:rPr>
              <w:t xml:space="preserve">- Клиент </w:t>
            </w:r>
            <w:r>
              <w:rPr>
                <w:bCs/>
                <w:lang w:val="kk-KZ"/>
              </w:rPr>
              <w:t xml:space="preserve">осы Жалпы талаптардың </w:t>
            </w:r>
            <w:r w:rsidRPr="00FB5F0D">
              <w:rPr>
                <w:b/>
                <w:bCs/>
                <w:i/>
                <w:lang w:val="kk-KZ"/>
              </w:rPr>
              <w:t>№8</w:t>
            </w:r>
            <w:r>
              <w:rPr>
                <w:b/>
                <w:bCs/>
                <w:i/>
                <w:lang w:val="kk-KZ"/>
              </w:rPr>
              <w:t xml:space="preserve"> қосымшасына </w:t>
            </w:r>
            <w:r>
              <w:rPr>
                <w:bCs/>
                <w:lang w:val="kk-KZ"/>
              </w:rPr>
              <w:t>сәйкес рәсімделген Клиенттің уәкілетті тұлғалары көрсетілген құжатты Банкке ұсыну арқылы АДМ-ді пайдаланатын тұлғалар туралы Банкке ескертеді</w:t>
            </w:r>
            <w:r w:rsidRPr="00FB5F0D">
              <w:rPr>
                <w:bCs/>
                <w:lang w:val="kk-KZ"/>
              </w:rPr>
              <w:t xml:space="preserve">. </w:t>
            </w:r>
          </w:p>
          <w:p w:rsidR="00FB5F0D" w:rsidRPr="00FB5F0D" w:rsidRDefault="00FB5F0D" w:rsidP="001C702D">
            <w:pPr>
              <w:tabs>
                <w:tab w:val="left" w:pos="601"/>
              </w:tabs>
              <w:contextualSpacing/>
              <w:jc w:val="both"/>
              <w:rPr>
                <w:bCs/>
                <w:lang w:val="kk-KZ"/>
              </w:rPr>
            </w:pPr>
            <w:r w:rsidRPr="00FB5F0D">
              <w:rPr>
                <w:lang w:val="kk-KZ"/>
              </w:rPr>
              <w:t xml:space="preserve">Клиент </w:t>
            </w:r>
            <w:r>
              <w:rPr>
                <w:lang w:val="kk-KZ"/>
              </w:rPr>
              <w:t>Банкке тиісті құжаттарды ұсынуы арқылы уәкілетті тұлғалар тізімінде орын алған өзгерістер туралы Банкке тез арада ескертуге міндеттенеді</w:t>
            </w:r>
            <w:r w:rsidRPr="00FB5F0D">
              <w:rPr>
                <w:lang w:val="kk-KZ"/>
              </w:rPr>
              <w:t>.</w:t>
            </w:r>
          </w:p>
          <w:p w:rsidR="00FB5F0D" w:rsidRPr="00FB5F0D" w:rsidRDefault="00FB5F0D" w:rsidP="001C702D">
            <w:pPr>
              <w:pStyle w:val="af5"/>
              <w:tabs>
                <w:tab w:val="left" w:pos="353"/>
                <w:tab w:val="left" w:pos="604"/>
                <w:tab w:val="left" w:pos="892"/>
                <w:tab w:val="left" w:pos="1276"/>
              </w:tabs>
              <w:ind w:left="0"/>
              <w:jc w:val="both"/>
              <w:rPr>
                <w:bCs/>
                <w:lang w:val="kk-KZ"/>
              </w:rPr>
            </w:pPr>
            <w:r w:rsidRPr="00FB5F0D">
              <w:rPr>
                <w:bCs/>
                <w:lang w:val="kk-KZ"/>
              </w:rPr>
              <w:t xml:space="preserve">5.1.12. Клиент </w:t>
            </w:r>
            <w:r>
              <w:rPr>
                <w:bCs/>
                <w:lang w:val="kk-KZ"/>
              </w:rPr>
              <w:t>АДМ-ге қолжетімділік белгілі бір уәкілетті тұлғалармен куәландырылады және Клиент тарапынан тиісті дәрежеде бақыланады</w:t>
            </w:r>
            <w:r w:rsidRPr="00FB5F0D">
              <w:rPr>
                <w:bCs/>
                <w:lang w:val="kk-KZ"/>
              </w:rPr>
              <w:t xml:space="preserve">. </w:t>
            </w:r>
            <w:r>
              <w:rPr>
                <w:bCs/>
                <w:lang w:val="kk-KZ"/>
              </w:rPr>
              <w:t>Бұл жағдайда</w:t>
            </w:r>
            <w:r w:rsidRPr="00FB5F0D">
              <w:rPr>
                <w:bCs/>
                <w:lang w:val="kk-KZ"/>
              </w:rPr>
              <w:t xml:space="preserve"> Клиент </w:t>
            </w:r>
            <w:r>
              <w:rPr>
                <w:bCs/>
                <w:lang w:val="kk-KZ"/>
              </w:rPr>
              <w:t>әлдебір ретте АДМ-ге немесе АДМ пайдалануға қажетті бірегей сәйкестендіру нөміріне қолжетімділік алған тұлға Клиенттің уәкілетті өкілі ретінде қарастырылуына келісім береді</w:t>
            </w:r>
            <w:r w:rsidRPr="00FB5F0D">
              <w:rPr>
                <w:bCs/>
                <w:lang w:val="kk-KZ"/>
              </w:rPr>
              <w:t xml:space="preserve">. Клиент </w:t>
            </w:r>
            <w:r>
              <w:rPr>
                <w:bCs/>
                <w:lang w:val="kk-KZ"/>
              </w:rPr>
              <w:t>өз қызметкерлерінің және тиісті дәрежеде уәкілетті болмаса да, бірақ олардың әрекеттері мен жағдайларынан осындай тұлғаларда қажетті өкілеттіктердің болуы байқалатын кез келген тұлғалардың әрекетіне жауап береді</w:t>
            </w:r>
            <w:r w:rsidRPr="00FB5F0D">
              <w:rPr>
                <w:bCs/>
                <w:lang w:val="kk-KZ"/>
              </w:rPr>
              <w:t xml:space="preserve">. </w:t>
            </w:r>
            <w:r>
              <w:rPr>
                <w:bCs/>
                <w:lang w:val="kk-KZ"/>
              </w:rPr>
              <w:t>Осындай өкілеттіктердің болуын куәландыратын мән-жайлар қатарына АДМ тұратын бөлмеге қолжетімділік ұсынатын картаның/кілттің/құрылғының болуы немесе АДМ пайдалануға қажетті бірегей сәйкестендіру нөмірін пайдалану жатады</w:t>
            </w:r>
            <w:r w:rsidRPr="00FB5F0D">
              <w:rPr>
                <w:bCs/>
                <w:lang w:val="kk-KZ"/>
              </w:rPr>
              <w:t>.</w:t>
            </w:r>
          </w:p>
          <w:p w:rsidR="00FB5F0D" w:rsidRPr="00FB5F0D" w:rsidRDefault="00FB5F0D" w:rsidP="001C702D">
            <w:pPr>
              <w:pStyle w:val="af5"/>
              <w:tabs>
                <w:tab w:val="left" w:pos="366"/>
                <w:tab w:val="left" w:pos="535"/>
              </w:tabs>
              <w:ind w:left="0"/>
              <w:jc w:val="both"/>
              <w:rPr>
                <w:lang w:val="kk-KZ"/>
              </w:rPr>
            </w:pPr>
            <w:r w:rsidRPr="00FB5F0D">
              <w:rPr>
                <w:lang w:val="kk-KZ"/>
              </w:rPr>
              <w:t xml:space="preserve">5.1.13. Клиент </w:t>
            </w:r>
            <w:r>
              <w:rPr>
                <w:lang w:val="kk-KZ"/>
              </w:rPr>
              <w:t>АДМ-ге тек қана теңгені жүктеуге және қолдан жасалған банкноттарды пайдаланбауға міндеттенеді</w:t>
            </w:r>
            <w:r w:rsidRPr="00FB5F0D">
              <w:rPr>
                <w:lang w:val="kk-KZ"/>
              </w:rPr>
              <w:t xml:space="preserve">. </w:t>
            </w:r>
            <w:r>
              <w:rPr>
                <w:lang w:val="kk-KZ"/>
              </w:rPr>
              <w:t>Клиент жасанды банкноттарды енгізген жағдайда, Клиент Қазақстан Республикасының заңнамасына сәйкес жауап береді</w:t>
            </w:r>
            <w:r w:rsidRPr="00FB5F0D">
              <w:rPr>
                <w:lang w:val="kk-KZ"/>
              </w:rPr>
              <w:t>.</w:t>
            </w:r>
          </w:p>
          <w:p w:rsidR="00FB5F0D" w:rsidRPr="00FB5F0D" w:rsidRDefault="00FB5F0D" w:rsidP="001C702D">
            <w:pPr>
              <w:pStyle w:val="af5"/>
              <w:tabs>
                <w:tab w:val="left" w:pos="391"/>
              </w:tabs>
              <w:ind w:left="0"/>
              <w:jc w:val="both"/>
              <w:rPr>
                <w:bCs/>
                <w:lang w:val="kk-KZ"/>
              </w:rPr>
            </w:pPr>
          </w:p>
          <w:p w:rsidR="00FB5F0D" w:rsidRPr="003B4800" w:rsidRDefault="00FB5F0D" w:rsidP="001C702D">
            <w:pPr>
              <w:pStyle w:val="af5"/>
              <w:ind w:left="0"/>
              <w:jc w:val="both"/>
              <w:rPr>
                <w:b/>
                <w:lang w:val="kk-KZ"/>
              </w:rPr>
            </w:pPr>
            <w:r w:rsidRPr="00097D10">
              <w:rPr>
                <w:b/>
                <w:bCs/>
              </w:rPr>
              <w:t xml:space="preserve">5.2. Инкассация </w:t>
            </w:r>
            <w:r>
              <w:rPr>
                <w:b/>
                <w:bCs/>
                <w:lang w:val="kk-KZ"/>
              </w:rPr>
              <w:t>және</w:t>
            </w:r>
            <w:r w:rsidRPr="00097D10">
              <w:rPr>
                <w:b/>
                <w:bCs/>
              </w:rPr>
              <w:t xml:space="preserve"> АДМ</w:t>
            </w:r>
            <w:r>
              <w:rPr>
                <w:b/>
                <w:bCs/>
                <w:lang w:val="kk-KZ"/>
              </w:rPr>
              <w:t xml:space="preserve"> қызмет көрсету</w:t>
            </w:r>
          </w:p>
          <w:p w:rsidR="00FB5F0D" w:rsidRPr="00097D10" w:rsidRDefault="00FB5F0D" w:rsidP="001C702D">
            <w:pPr>
              <w:pStyle w:val="af5"/>
              <w:tabs>
                <w:tab w:val="left" w:pos="328"/>
                <w:tab w:val="left" w:pos="505"/>
              </w:tabs>
              <w:ind w:left="0"/>
              <w:jc w:val="both"/>
              <w:rPr>
                <w:bCs/>
              </w:rPr>
            </w:pPr>
            <w:r w:rsidRPr="00097D10">
              <w:rPr>
                <w:bCs/>
              </w:rPr>
              <w:t>5.2.1.</w:t>
            </w:r>
            <w:r w:rsidRPr="00097D10">
              <w:rPr>
                <w:bCs/>
              </w:rPr>
              <w:tab/>
              <w:t xml:space="preserve"> </w:t>
            </w:r>
            <w:r>
              <w:rPr>
                <w:bCs/>
                <w:lang w:val="kk-KZ"/>
              </w:rPr>
              <w:t>Банк АДМ-нен Кассеталарды/Сейф-пакеттерді түсіру арқылы и</w:t>
            </w:r>
            <w:r w:rsidRPr="00097D10">
              <w:rPr>
                <w:bCs/>
              </w:rPr>
              <w:t>нкассация</w:t>
            </w:r>
            <w:r>
              <w:rPr>
                <w:bCs/>
                <w:lang w:val="kk-KZ"/>
              </w:rPr>
              <w:t>лауды, шығыс материалдарын (чек таспасы және т.б.) ауыстыру және /немесе басқа қызмет көрсетуді Банк белгілеген мерзімде және/немесе АДМ толықтыру және/немесе материалдардың жұмсалу шамасына қарай, сондай-ақ АДМ жұмыс қабілетінің бұзылуы шамасына қарай жүргізіледі</w:t>
            </w:r>
            <w:r w:rsidRPr="00097D10">
              <w:rPr>
                <w:bCs/>
              </w:rPr>
              <w:t xml:space="preserve">. </w:t>
            </w:r>
            <w:r>
              <w:rPr>
                <w:bCs/>
                <w:lang w:val="kk-KZ"/>
              </w:rPr>
              <w:t>АДМ-ның және шығыс материалдарының Сейфтік бөлімінің толыққандылық күйін және АДМ-ның басқа техникалық күйін Банк өз бетінше қадағалайды</w:t>
            </w:r>
            <w:r w:rsidRPr="00097D10">
              <w:rPr>
                <w:bCs/>
              </w:rPr>
              <w:t xml:space="preserve">. </w:t>
            </w:r>
          </w:p>
          <w:p w:rsidR="00FB5F0D" w:rsidRPr="00097D10" w:rsidRDefault="00FB5F0D" w:rsidP="001C702D">
            <w:pPr>
              <w:pStyle w:val="af5"/>
              <w:tabs>
                <w:tab w:val="left" w:pos="328"/>
                <w:tab w:val="left" w:pos="610"/>
              </w:tabs>
              <w:ind w:left="0"/>
              <w:jc w:val="both"/>
              <w:rPr>
                <w:bCs/>
              </w:rPr>
            </w:pPr>
            <w:r w:rsidRPr="00097D10">
              <w:rPr>
                <w:bCs/>
              </w:rPr>
              <w:t>5.2.2.</w:t>
            </w:r>
            <w:r w:rsidRPr="00097D10">
              <w:rPr>
                <w:bCs/>
              </w:rPr>
              <w:tab/>
            </w:r>
            <w:r>
              <w:rPr>
                <w:bCs/>
                <w:lang w:val="kk-KZ"/>
              </w:rPr>
              <w:t>Инкассация кезінде АДМ</w:t>
            </w:r>
            <w:r>
              <w:rPr>
                <w:bCs/>
              </w:rPr>
              <w:t xml:space="preserve"> Инкассатор</w:t>
            </w:r>
            <w:r>
              <w:rPr>
                <w:bCs/>
                <w:lang w:val="kk-KZ"/>
              </w:rPr>
              <w:t xml:space="preserve">лар </w:t>
            </w:r>
            <w:r>
              <w:rPr>
                <w:bCs/>
                <w:lang w:val="kk-KZ"/>
              </w:rPr>
              <w:lastRenderedPageBreak/>
              <w:t>міндетті түрде АДМ арқылы Инкассаторлық чекті басып шығарады</w:t>
            </w:r>
            <w:r w:rsidRPr="00097D10">
              <w:rPr>
                <w:bCs/>
              </w:rPr>
              <w:t xml:space="preserve">. </w:t>
            </w:r>
          </w:p>
          <w:p w:rsidR="00FB5F0D" w:rsidRPr="00097D10" w:rsidRDefault="00FB5F0D" w:rsidP="001C702D">
            <w:pPr>
              <w:pStyle w:val="af5"/>
              <w:tabs>
                <w:tab w:val="left" w:pos="353"/>
                <w:tab w:val="left" w:pos="601"/>
              </w:tabs>
              <w:ind w:left="0"/>
              <w:jc w:val="both"/>
            </w:pPr>
            <w:r w:rsidRPr="00097D10">
              <w:t xml:space="preserve">5.2.3. </w:t>
            </w:r>
            <w:r>
              <w:rPr>
                <w:lang w:val="kk-KZ"/>
              </w:rPr>
              <w:t>Шығыс материалдарын ауыстыру</w:t>
            </w:r>
            <w:r>
              <w:t xml:space="preserve">, Инкассация </w:t>
            </w:r>
            <w:r>
              <w:rPr>
                <w:lang w:val="kk-KZ"/>
              </w:rPr>
              <w:t>және өзге де АДМ қызметі Банк есебінен іске асырылады</w:t>
            </w:r>
          </w:p>
          <w:p w:rsidR="00FB5F0D" w:rsidRPr="00097D10" w:rsidRDefault="00FB5F0D" w:rsidP="001C702D">
            <w:pPr>
              <w:pStyle w:val="af5"/>
              <w:tabs>
                <w:tab w:val="left" w:pos="341"/>
              </w:tabs>
              <w:ind w:left="0"/>
              <w:jc w:val="both"/>
            </w:pPr>
            <w:r w:rsidRPr="00097D10">
              <w:t>5.2.4.</w:t>
            </w:r>
            <w:r w:rsidRPr="00097D10">
              <w:tab/>
            </w:r>
            <w:r>
              <w:rPr>
                <w:lang w:val="kk-KZ"/>
              </w:rPr>
              <w:t xml:space="preserve">Клиенттің </w:t>
            </w:r>
            <w:r w:rsidRPr="00097D10">
              <w:rPr>
                <w:bCs/>
                <w:lang w:val="en-US"/>
              </w:rPr>
              <w:t>Digital</w:t>
            </w:r>
            <w:r>
              <w:rPr>
                <w:bCs/>
              </w:rPr>
              <w:t xml:space="preserve"> </w:t>
            </w:r>
            <w:r>
              <w:rPr>
                <w:bCs/>
                <w:lang w:val="kk-KZ"/>
              </w:rPr>
              <w:t xml:space="preserve">қызметтер Шартында қарастырылған міндеттемелерді орындамауы немесе тиісті дәрежеде орындамауы салдарынан туындаған АДМ жөндеуді (Клиенттің АДМ пайдалану жөніндегі нұсқаулықтың талаптарын бұза отырып АДМ пайдалану) </w:t>
            </w:r>
            <w:r>
              <w:rPr>
                <w:lang w:val="kk-KZ"/>
              </w:rPr>
              <w:t>Банк және/немесе Банк тартқан тұлға Клиенттің есебінен іске асырады</w:t>
            </w:r>
            <w:r w:rsidRPr="00097D10">
              <w:t>.</w:t>
            </w:r>
          </w:p>
          <w:p w:rsidR="00FB5F0D" w:rsidRDefault="00FB5F0D" w:rsidP="001C702D">
            <w:pPr>
              <w:pStyle w:val="af5"/>
              <w:tabs>
                <w:tab w:val="left" w:pos="328"/>
                <w:tab w:val="left" w:pos="550"/>
              </w:tabs>
              <w:ind w:left="0"/>
              <w:jc w:val="both"/>
              <w:rPr>
                <w:bCs/>
              </w:rPr>
            </w:pPr>
            <w:r w:rsidRPr="00097D10">
              <w:rPr>
                <w:bCs/>
              </w:rPr>
              <w:t>5.2.5.</w:t>
            </w:r>
            <w:r w:rsidRPr="00097D10">
              <w:rPr>
                <w:bCs/>
              </w:rPr>
              <w:tab/>
            </w:r>
            <w:r>
              <w:rPr>
                <w:bCs/>
                <w:lang w:val="kk-KZ"/>
              </w:rPr>
              <w:t xml:space="preserve">АДМ Сейфтік бөлігіне кіруді қажет ететін АДМ техникалық қызмет көрсетуді </w:t>
            </w:r>
            <w:r>
              <w:rPr>
                <w:lang w:val="kk-KZ"/>
              </w:rPr>
              <w:t>Банк және/немесе Банк тартқан тұлға АДМ инкассациясынан соң ғана іске асырады</w:t>
            </w:r>
            <w:r w:rsidRPr="00097D10">
              <w:rPr>
                <w:bCs/>
              </w:rPr>
              <w:t xml:space="preserve">. </w:t>
            </w:r>
          </w:p>
          <w:p w:rsidR="00FB5F0D" w:rsidRPr="00097D10" w:rsidRDefault="00FB5F0D" w:rsidP="001C702D">
            <w:pPr>
              <w:pStyle w:val="af5"/>
              <w:tabs>
                <w:tab w:val="left" w:pos="328"/>
                <w:tab w:val="left" w:pos="550"/>
              </w:tabs>
              <w:ind w:left="0"/>
              <w:jc w:val="both"/>
              <w:rPr>
                <w:bCs/>
              </w:rPr>
            </w:pPr>
          </w:p>
          <w:p w:rsidR="00FB5F0D" w:rsidRPr="00097D10" w:rsidRDefault="00FB5F0D" w:rsidP="001C702D">
            <w:pPr>
              <w:tabs>
                <w:tab w:val="left" w:pos="303"/>
                <w:tab w:val="left" w:pos="459"/>
              </w:tabs>
              <w:contextualSpacing/>
              <w:jc w:val="both"/>
              <w:rPr>
                <w:b/>
                <w:bCs/>
              </w:rPr>
            </w:pPr>
            <w:r w:rsidRPr="00097D10">
              <w:rPr>
                <w:b/>
                <w:bCs/>
              </w:rPr>
              <w:t xml:space="preserve">5.3. </w:t>
            </w:r>
            <w:r>
              <w:rPr>
                <w:b/>
                <w:bCs/>
                <w:lang w:val="kk-KZ"/>
              </w:rPr>
              <w:t>АДМ қызметін көрсетуде Банк пен Клиенттің құқықтары мен міндеттері</w:t>
            </w:r>
            <w:r w:rsidRPr="00097D10">
              <w:rPr>
                <w:b/>
                <w:bCs/>
              </w:rPr>
              <w:t>.</w:t>
            </w:r>
          </w:p>
          <w:p w:rsidR="00FB5F0D" w:rsidRPr="00097D10" w:rsidRDefault="00FB5F0D" w:rsidP="001C702D">
            <w:pPr>
              <w:pStyle w:val="af5"/>
              <w:tabs>
                <w:tab w:val="left" w:pos="366"/>
              </w:tabs>
              <w:ind w:left="34"/>
              <w:jc w:val="both"/>
              <w:rPr>
                <w:bCs/>
              </w:rPr>
            </w:pPr>
            <w:r w:rsidRPr="00097D10">
              <w:rPr>
                <w:bCs/>
              </w:rPr>
              <w:t>5.3.</w:t>
            </w:r>
            <w:r>
              <w:rPr>
                <w:bCs/>
              </w:rPr>
              <w:t>1.</w:t>
            </w:r>
            <w:r>
              <w:rPr>
                <w:bCs/>
              </w:rPr>
              <w:tab/>
              <w:t xml:space="preserve"> Банк </w:t>
            </w:r>
            <w:r w:rsidRPr="00097D10">
              <w:rPr>
                <w:bCs/>
                <w:lang w:val="en-US"/>
              </w:rPr>
              <w:t>Digital</w:t>
            </w:r>
            <w:r>
              <w:rPr>
                <w:bCs/>
              </w:rPr>
              <w:t xml:space="preserve"> </w:t>
            </w:r>
            <w:r>
              <w:rPr>
                <w:bCs/>
                <w:lang w:val="kk-KZ"/>
              </w:rPr>
              <w:t>қызметтер Шартында көзделген тәртіпте АДМ инкассациясын көрсетуге міндеттенеді</w:t>
            </w:r>
            <w:r>
              <w:rPr>
                <w:bCs/>
              </w:rPr>
              <w:t>.</w:t>
            </w:r>
          </w:p>
          <w:p w:rsidR="00FB5F0D" w:rsidRPr="00097D10" w:rsidRDefault="00FB5F0D" w:rsidP="001C702D">
            <w:pPr>
              <w:tabs>
                <w:tab w:val="left" w:pos="601"/>
              </w:tabs>
              <w:contextualSpacing/>
              <w:jc w:val="both"/>
              <w:rPr>
                <w:bCs/>
              </w:rPr>
            </w:pPr>
            <w:r w:rsidRPr="00097D10">
              <w:rPr>
                <w:bCs/>
              </w:rPr>
              <w:t>5.3.2.</w:t>
            </w:r>
            <w:r w:rsidRPr="00097D10">
              <w:rPr>
                <w:bCs/>
              </w:rPr>
              <w:tab/>
              <w:t xml:space="preserve">Банк </w:t>
            </w:r>
            <w:r>
              <w:rPr>
                <w:bCs/>
                <w:lang w:val="kk-KZ"/>
              </w:rPr>
              <w:t>құқылы</w:t>
            </w:r>
            <w:r w:rsidRPr="00097D10">
              <w:rPr>
                <w:bCs/>
              </w:rPr>
              <w:t>:</w:t>
            </w:r>
          </w:p>
          <w:p w:rsidR="00FB5F0D" w:rsidRPr="00097D10" w:rsidRDefault="00FB5F0D" w:rsidP="001C702D">
            <w:pPr>
              <w:tabs>
                <w:tab w:val="left" w:pos="601"/>
              </w:tabs>
              <w:contextualSpacing/>
              <w:jc w:val="both"/>
              <w:rPr>
                <w:bCs/>
              </w:rPr>
            </w:pPr>
            <w:r w:rsidRPr="00097D10">
              <w:rPr>
                <w:bCs/>
              </w:rPr>
              <w:t>5.3.2.1.</w:t>
            </w:r>
            <w:r w:rsidRPr="00097D10">
              <w:rPr>
                <w:bCs/>
              </w:rPr>
              <w:tab/>
            </w:r>
            <w:r>
              <w:rPr>
                <w:bCs/>
              </w:rPr>
              <w:t xml:space="preserve"> </w:t>
            </w:r>
            <w:r>
              <w:rPr>
                <w:bCs/>
                <w:lang w:val="kk-KZ"/>
              </w:rPr>
              <w:t xml:space="preserve">Клиенттің </w:t>
            </w:r>
            <w:r w:rsidRPr="00097D10">
              <w:rPr>
                <w:bCs/>
                <w:lang w:val="en-US"/>
              </w:rPr>
              <w:t>Digital</w:t>
            </w:r>
            <w:r>
              <w:rPr>
                <w:bCs/>
              </w:rPr>
              <w:t xml:space="preserve"> </w:t>
            </w:r>
            <w:r>
              <w:rPr>
                <w:bCs/>
                <w:lang w:val="kk-KZ"/>
              </w:rPr>
              <w:t>қызметтер Шарты бойынша міндеттемелердің тиісті дәрежеде орындалуын талап етуге</w:t>
            </w:r>
            <w:r w:rsidRPr="00097D10">
              <w:rPr>
                <w:bCs/>
              </w:rPr>
              <w:t>;</w:t>
            </w:r>
          </w:p>
          <w:p w:rsidR="00FB5F0D" w:rsidRPr="00097D10" w:rsidRDefault="00FB5F0D" w:rsidP="001C702D">
            <w:pPr>
              <w:tabs>
                <w:tab w:val="left" w:pos="601"/>
              </w:tabs>
              <w:contextualSpacing/>
              <w:jc w:val="both"/>
              <w:rPr>
                <w:bCs/>
              </w:rPr>
            </w:pPr>
            <w:r w:rsidRPr="00097D10">
              <w:rPr>
                <w:bCs/>
              </w:rPr>
              <w:t>5.3.2.2.</w:t>
            </w:r>
            <w:r w:rsidRPr="00097D10">
              <w:rPr>
                <w:bCs/>
              </w:rPr>
              <w:tab/>
            </w:r>
            <w:r>
              <w:rPr>
                <w:bCs/>
              </w:rPr>
              <w:t xml:space="preserve"> </w:t>
            </w:r>
            <w:r>
              <w:rPr>
                <w:bCs/>
                <w:lang w:val="kk-KZ"/>
              </w:rPr>
              <w:t>Клиенттен АДМ пайдалану бойынша Банктің айқындаған бұзылуларды түзетуін талап етуге</w:t>
            </w:r>
            <w:r w:rsidRPr="00097D10">
              <w:rPr>
                <w:bCs/>
              </w:rPr>
              <w:t>.</w:t>
            </w:r>
            <w:r>
              <w:rPr>
                <w:bCs/>
              </w:rPr>
              <w:t xml:space="preserve"> </w:t>
            </w:r>
          </w:p>
          <w:p w:rsidR="00FB5F0D" w:rsidRPr="00097D10" w:rsidRDefault="00FB5F0D" w:rsidP="001C702D">
            <w:pPr>
              <w:pStyle w:val="af5"/>
              <w:tabs>
                <w:tab w:val="left" w:pos="601"/>
              </w:tabs>
              <w:ind w:left="0"/>
              <w:jc w:val="both"/>
              <w:rPr>
                <w:bCs/>
              </w:rPr>
            </w:pPr>
            <w:r w:rsidRPr="00097D10">
              <w:rPr>
                <w:bCs/>
              </w:rPr>
              <w:t>5.3.</w:t>
            </w:r>
            <w:r>
              <w:rPr>
                <w:bCs/>
              </w:rPr>
              <w:t>3.</w:t>
            </w:r>
            <w:r>
              <w:rPr>
                <w:bCs/>
              </w:rPr>
              <w:tab/>
              <w:t xml:space="preserve">Клиент </w:t>
            </w:r>
            <w:r>
              <w:rPr>
                <w:bCs/>
                <w:lang w:val="kk-KZ"/>
              </w:rPr>
              <w:t>міндеттенеді</w:t>
            </w:r>
            <w:r w:rsidRPr="00097D10">
              <w:rPr>
                <w:bCs/>
              </w:rPr>
              <w:t>:</w:t>
            </w:r>
          </w:p>
          <w:p w:rsidR="00FB5F0D" w:rsidRPr="00097D10" w:rsidRDefault="00FB5F0D" w:rsidP="001C702D">
            <w:pPr>
              <w:pStyle w:val="af5"/>
              <w:ind w:left="0"/>
              <w:jc w:val="both"/>
              <w:rPr>
                <w:bCs/>
              </w:rPr>
            </w:pPr>
            <w:r w:rsidRPr="00097D10">
              <w:rPr>
                <w:bCs/>
              </w:rPr>
              <w:t>5.3.3.1.</w:t>
            </w:r>
            <w:r w:rsidRPr="00097D10">
              <w:rPr>
                <w:bCs/>
              </w:rPr>
              <w:tab/>
            </w:r>
            <w:r w:rsidRPr="00097D10">
              <w:rPr>
                <w:bCs/>
                <w:lang w:val="en-US"/>
              </w:rPr>
              <w:t>Digital</w:t>
            </w:r>
            <w:r>
              <w:rPr>
                <w:bCs/>
              </w:rPr>
              <w:t xml:space="preserve"> </w:t>
            </w:r>
            <w:r>
              <w:rPr>
                <w:bCs/>
                <w:lang w:val="kk-KZ"/>
              </w:rPr>
              <w:t>қызметтер Шартының қолдылу кезеңінде АДМ-ның бүлінуіне жол бермей, АДМ пайдалану жөніндегі нұсқаулыққа сәйкес АДМ пайдалануға</w:t>
            </w:r>
            <w:r w:rsidRPr="00097D10">
              <w:rPr>
                <w:bCs/>
              </w:rPr>
              <w:t>;</w:t>
            </w:r>
          </w:p>
          <w:p w:rsidR="00FB5F0D" w:rsidRPr="00097D10" w:rsidRDefault="00FB5F0D" w:rsidP="001C702D">
            <w:pPr>
              <w:pStyle w:val="af5"/>
              <w:tabs>
                <w:tab w:val="left" w:pos="503"/>
                <w:tab w:val="left" w:pos="861"/>
                <w:tab w:val="left" w:pos="1276"/>
              </w:tabs>
              <w:ind w:left="0"/>
              <w:jc w:val="both"/>
              <w:rPr>
                <w:bCs/>
              </w:rPr>
            </w:pPr>
            <w:r w:rsidRPr="00097D10">
              <w:rPr>
                <w:bCs/>
              </w:rPr>
              <w:t>5.3.3.2.</w:t>
            </w:r>
            <w:r w:rsidRPr="00097D10">
              <w:rPr>
                <w:bCs/>
              </w:rPr>
              <w:tab/>
            </w:r>
            <w:r>
              <w:rPr>
                <w:bCs/>
                <w:lang w:val="kk-KZ"/>
              </w:rPr>
              <w:t xml:space="preserve">АДМ пайдаланумен байланысты тиісті фактілерді және/немесе </w:t>
            </w:r>
            <w:r w:rsidRPr="00097D10">
              <w:rPr>
                <w:bCs/>
                <w:lang w:val="en-US"/>
              </w:rPr>
              <w:t>Digital</w:t>
            </w:r>
            <w:r>
              <w:rPr>
                <w:bCs/>
              </w:rPr>
              <w:t xml:space="preserve"> </w:t>
            </w:r>
            <w:r>
              <w:rPr>
                <w:bCs/>
                <w:lang w:val="kk-KZ"/>
              </w:rPr>
              <w:t>қызметтер Шарты бойынша туындаған тиісті Тараптардың міндеттемелерінің бұзылуын белгілеу мен көрсету үшін Банк құрастыратын Тиісті Актілерге уәкілетті қызметкердің қол қоюын қамтамасыз етуге</w:t>
            </w:r>
            <w:r w:rsidRPr="00097D10">
              <w:rPr>
                <w:bCs/>
              </w:rPr>
              <w:t xml:space="preserve">. </w:t>
            </w:r>
            <w:r>
              <w:rPr>
                <w:bCs/>
                <w:lang w:val="kk-KZ"/>
              </w:rPr>
              <w:t xml:space="preserve">Ықтимал жағдайлар бойынша актілердің нысандары осы Жалпы талаптардың </w:t>
            </w:r>
            <w:r w:rsidRPr="00097D10">
              <w:rPr>
                <w:b/>
                <w:bCs/>
                <w:i/>
              </w:rPr>
              <w:t>№5</w:t>
            </w:r>
            <w:r>
              <w:rPr>
                <w:b/>
                <w:bCs/>
                <w:i/>
                <w:lang w:val="kk-KZ"/>
              </w:rPr>
              <w:t xml:space="preserve"> қосымшасында</w:t>
            </w:r>
            <w:r w:rsidRPr="00097D10">
              <w:rPr>
                <w:b/>
                <w:bCs/>
                <w:i/>
              </w:rPr>
              <w:t>, №6</w:t>
            </w:r>
            <w:r>
              <w:rPr>
                <w:b/>
                <w:bCs/>
                <w:i/>
                <w:lang w:val="kk-KZ"/>
              </w:rPr>
              <w:t xml:space="preserve"> қосымшасында</w:t>
            </w:r>
            <w:r w:rsidRPr="00097D10">
              <w:rPr>
                <w:b/>
                <w:bCs/>
                <w:i/>
              </w:rPr>
              <w:t>, №7</w:t>
            </w:r>
            <w:r>
              <w:rPr>
                <w:b/>
                <w:bCs/>
                <w:i/>
                <w:lang w:val="kk-KZ"/>
              </w:rPr>
              <w:t xml:space="preserve"> қосымшасында </w:t>
            </w:r>
            <w:r>
              <w:rPr>
                <w:bCs/>
                <w:lang w:val="kk-KZ"/>
              </w:rPr>
              <w:t>қарастырылған,</w:t>
            </w:r>
            <w:r w:rsidRPr="00097D10">
              <w:rPr>
                <w:bCs/>
              </w:rPr>
              <w:t xml:space="preserve"> </w:t>
            </w:r>
            <w:r>
              <w:rPr>
                <w:bCs/>
                <w:lang w:val="kk-KZ"/>
              </w:rPr>
              <w:t>бірақ кез келген жағдайда Тараптардың кез келгені келесі Тараптан АДМ пайдаланумен байланысты басқа оқиғаларды белгілеу мен көрсету мақсатында, келесі Тараптан Акт жасау мен оған қол қоюды талап ете алады;</w:t>
            </w:r>
          </w:p>
          <w:p w:rsidR="00FB5F0D" w:rsidRPr="00097D10" w:rsidRDefault="00FB5F0D" w:rsidP="001C702D">
            <w:pPr>
              <w:pStyle w:val="af5"/>
              <w:tabs>
                <w:tab w:val="left" w:pos="353"/>
                <w:tab w:val="left" w:pos="553"/>
                <w:tab w:val="left" w:pos="867"/>
                <w:tab w:val="left" w:pos="1276"/>
              </w:tabs>
              <w:ind w:left="0"/>
              <w:jc w:val="both"/>
              <w:rPr>
                <w:bCs/>
              </w:rPr>
            </w:pPr>
            <w:r w:rsidRPr="00097D10">
              <w:rPr>
                <w:bCs/>
              </w:rPr>
              <w:t xml:space="preserve">5.3.3.3. </w:t>
            </w:r>
            <w:r w:rsidRPr="00097D10">
              <w:rPr>
                <w:bCs/>
              </w:rPr>
              <w:tab/>
            </w:r>
            <w:r>
              <w:rPr>
                <w:bCs/>
                <w:lang w:val="kk-KZ"/>
              </w:rPr>
              <w:t>басып шығарылған күнінен бастап 1 (бір) ай ішінде Ақпараттық чектің сақталуын іске асыруға</w:t>
            </w:r>
            <w:r w:rsidRPr="00097D10">
              <w:t>.</w:t>
            </w:r>
          </w:p>
          <w:p w:rsidR="00FB5F0D" w:rsidRPr="00097D10" w:rsidRDefault="00FB5F0D" w:rsidP="001C702D">
            <w:pPr>
              <w:pStyle w:val="af5"/>
              <w:ind w:left="0"/>
              <w:jc w:val="both"/>
            </w:pPr>
          </w:p>
          <w:p w:rsidR="00FB5F0D" w:rsidRPr="00097D10" w:rsidRDefault="00FB5F0D" w:rsidP="001C702D">
            <w:pPr>
              <w:tabs>
                <w:tab w:val="left" w:pos="410"/>
                <w:tab w:val="left" w:pos="567"/>
              </w:tabs>
              <w:jc w:val="both"/>
              <w:rPr>
                <w:b/>
              </w:rPr>
            </w:pPr>
            <w:r w:rsidRPr="00097D10">
              <w:rPr>
                <w:b/>
              </w:rPr>
              <w:t xml:space="preserve">6. </w:t>
            </w:r>
            <w:r>
              <w:rPr>
                <w:b/>
                <w:lang w:val="kk-KZ"/>
              </w:rPr>
              <w:t>Банк қызметіне ақы төлеу</w:t>
            </w:r>
            <w:r w:rsidRPr="00097D10">
              <w:rPr>
                <w:b/>
              </w:rPr>
              <w:t xml:space="preserve"> </w:t>
            </w:r>
          </w:p>
          <w:p w:rsidR="00FB5F0D" w:rsidRPr="0051230A" w:rsidRDefault="00FB5F0D" w:rsidP="001C702D">
            <w:pPr>
              <w:jc w:val="both"/>
              <w:rPr>
                <w:lang w:val="kk-KZ"/>
              </w:rPr>
            </w:pPr>
            <w:r w:rsidRPr="00097D10">
              <w:t xml:space="preserve">6.1. </w:t>
            </w:r>
            <w:r>
              <w:rPr>
                <w:lang w:val="kk-KZ"/>
              </w:rPr>
              <w:t xml:space="preserve">Банк көрсететін қызметтердің тарифтері туралы ақпаратты Банк шолу мен танысу үшін ортақ қолжетімді Банк кеңселерінде, сондай-ақ Банктің </w:t>
            </w:r>
            <w:hyperlink r:id="rId9" w:history="1">
              <w:r w:rsidRPr="00234B6D">
                <w:rPr>
                  <w:rStyle w:val="aa"/>
                  <w:rFonts w:eastAsiaTheme="majorEastAsia"/>
                </w:rPr>
                <w:t>www.sberbank.kz</w:t>
              </w:r>
            </w:hyperlink>
            <w:r w:rsidRPr="00234B6D">
              <w:t xml:space="preserve"> </w:t>
            </w:r>
            <w:r>
              <w:rPr>
                <w:lang w:val="kk-KZ"/>
              </w:rPr>
              <w:t xml:space="preserve">интернет-сайтында орналастырады. Халықаралық төлемдер және (немесе) ақша аударымдарын іске асыру кезінде алынатын комиссияларды қоспағанда, Банк </w:t>
            </w:r>
            <w:r w:rsidRPr="009B0E8A">
              <w:rPr>
                <w:bCs/>
                <w:lang w:val="kk-KZ"/>
              </w:rPr>
              <w:t>Digital</w:t>
            </w:r>
            <w:r>
              <w:rPr>
                <w:bCs/>
                <w:lang w:val="kk-KZ"/>
              </w:rPr>
              <w:t xml:space="preserve"> қызметтер Шарты жасалған күні белгіленген көрсетілетін төлем қызметтерінің комиссиясын ұлғайту жағына қарай өзгертуге құқылы</w:t>
            </w:r>
            <w:r w:rsidRPr="009B0E8A">
              <w:rPr>
                <w:lang w:val="kk-KZ"/>
              </w:rPr>
              <w:t xml:space="preserve">. </w:t>
            </w:r>
            <w:r w:rsidRPr="0051230A">
              <w:rPr>
                <w:lang w:val="kk-KZ"/>
              </w:rPr>
              <w:t xml:space="preserve">Банк </w:t>
            </w:r>
            <w:r>
              <w:rPr>
                <w:lang w:val="kk-KZ"/>
              </w:rPr>
              <w:t xml:space="preserve">клиентке жаңа комиссиялар күшіне енген күнге дейін 10 (он) күн бұрын Банктің </w:t>
            </w:r>
            <w:r w:rsidR="00350844">
              <w:fldChar w:fldCharType="begin"/>
            </w:r>
            <w:r w:rsidR="00F92720" w:rsidRPr="00A00DAF">
              <w:rPr>
                <w:lang w:val="kk-KZ"/>
              </w:rPr>
              <w:instrText>HYPERLINK "http://www.sberbank.kz"</w:instrText>
            </w:r>
            <w:r w:rsidR="00350844">
              <w:fldChar w:fldCharType="separate"/>
            </w:r>
            <w:r w:rsidRPr="0051230A">
              <w:rPr>
                <w:rStyle w:val="aa"/>
                <w:rFonts w:eastAsiaTheme="majorEastAsia"/>
                <w:lang w:val="kk-KZ"/>
              </w:rPr>
              <w:t>www.sberbank.kz</w:t>
            </w:r>
            <w:r w:rsidR="00350844">
              <w:fldChar w:fldCharType="end"/>
            </w:r>
            <w:r w:rsidRPr="0051230A">
              <w:rPr>
                <w:lang w:val="kk-KZ"/>
              </w:rPr>
              <w:t xml:space="preserve"> </w:t>
            </w:r>
            <w:r>
              <w:rPr>
                <w:lang w:val="kk-KZ"/>
              </w:rPr>
              <w:t>интернет-сайтында тиісті ақпарат орналастыру арқылы комиссияның өзгеруі туралы хабар береді</w:t>
            </w:r>
            <w:r w:rsidRPr="0051230A">
              <w:rPr>
                <w:lang w:val="kk-KZ"/>
              </w:rPr>
              <w:t>.</w:t>
            </w:r>
          </w:p>
          <w:p w:rsidR="00FB5F0D" w:rsidRPr="0051230A" w:rsidRDefault="00FB5F0D" w:rsidP="001C702D">
            <w:pPr>
              <w:jc w:val="both"/>
              <w:rPr>
                <w:lang w:val="kk-KZ"/>
              </w:rPr>
            </w:pPr>
            <w:r w:rsidRPr="0051230A">
              <w:rPr>
                <w:lang w:val="kk-KZ"/>
              </w:rPr>
              <w:t xml:space="preserve">6.2. </w:t>
            </w:r>
            <w:r w:rsidRPr="0051230A">
              <w:rPr>
                <w:bCs/>
                <w:lang w:val="kk-KZ"/>
              </w:rPr>
              <w:t>Digital</w:t>
            </w:r>
            <w:r>
              <w:rPr>
                <w:bCs/>
                <w:lang w:val="kk-KZ"/>
              </w:rPr>
              <w:t xml:space="preserve"> қызметтер Шартында көзделген қызметтерді Банктің көрсеткені үшін</w:t>
            </w:r>
            <w:r w:rsidRPr="0051230A">
              <w:rPr>
                <w:lang w:val="kk-KZ"/>
              </w:rPr>
              <w:t xml:space="preserve"> Клиент </w:t>
            </w:r>
            <w:r>
              <w:rPr>
                <w:lang w:val="kk-KZ"/>
              </w:rPr>
              <w:t xml:space="preserve">Банктің </w:t>
            </w:r>
            <w:r>
              <w:rPr>
                <w:lang w:val="kk-KZ"/>
              </w:rPr>
              <w:lastRenderedPageBreak/>
              <w:t>тарифтеріне сәйкес қолма-қол ақшасыз немесе Қазақстан Республикасының заңнамасы талаптарын ескере отырып, қолма-қол ақшамен төлем жасайды</w:t>
            </w:r>
            <w:r w:rsidRPr="0051230A">
              <w:rPr>
                <w:lang w:val="kk-KZ"/>
              </w:rPr>
              <w:t xml:space="preserve">. </w:t>
            </w:r>
          </w:p>
          <w:p w:rsidR="00FB5F0D" w:rsidRPr="0051230A" w:rsidRDefault="00FB5F0D" w:rsidP="001C702D">
            <w:pPr>
              <w:jc w:val="both"/>
              <w:rPr>
                <w:lang w:val="kk-KZ"/>
              </w:rPr>
            </w:pPr>
            <w:r w:rsidRPr="0051230A">
              <w:rPr>
                <w:lang w:val="kk-KZ"/>
              </w:rPr>
              <w:t xml:space="preserve">6.3. </w:t>
            </w:r>
            <w:r w:rsidRPr="0051230A">
              <w:rPr>
                <w:bCs/>
                <w:lang w:val="kk-KZ"/>
              </w:rPr>
              <w:t xml:space="preserve">Банк </w:t>
            </w:r>
            <w:r>
              <w:rPr>
                <w:bCs/>
                <w:lang w:val="kk-KZ"/>
              </w:rPr>
              <w:t xml:space="preserve">даусыз тәртіпте Банкте ашылған кез келген валютада Клиенттің кез келген шотынан тікелей дебеттеу арқылы Банк алдындағы берешек мөлшеріндегі ақша самасын, сондай-ақ </w:t>
            </w:r>
            <w:r w:rsidRPr="0051230A">
              <w:rPr>
                <w:bCs/>
                <w:lang w:val="kk-KZ"/>
              </w:rPr>
              <w:t>Digital</w:t>
            </w:r>
            <w:r>
              <w:rPr>
                <w:bCs/>
                <w:lang w:val="kk-KZ"/>
              </w:rPr>
              <w:t xml:space="preserve"> қызметтер Шарты бойынша немесе Банк пен Клиент арасында жасалған басқа шарттар бойынша Клиенттің міндеттемелерді бұзуымен байланысты Банктің шығыстары мен зияндарының сомасын алып қоюға құқылы</w:t>
            </w:r>
            <w:r w:rsidRPr="0051230A">
              <w:rPr>
                <w:bCs/>
                <w:lang w:val="kk-KZ"/>
              </w:rPr>
              <w:t xml:space="preserve">. </w:t>
            </w:r>
            <w:r>
              <w:rPr>
                <w:bCs/>
                <w:lang w:val="kk-KZ"/>
              </w:rPr>
              <w:t>Клиенттің берешегі болған Клиенттің Ағымдағы шотындағы валютаға қарағанда, ақша басқа валютада алынған жағдайда, ақша алу тиісті айырбастау жүргізілен күні Банкте белгіленген бағам бойынша берешек валютасына айырбастау арқылы жүргізіледі, Клиенттен осындай айырбастаумен байланысты барлық комиссиялар ұсталады</w:t>
            </w:r>
            <w:r w:rsidRPr="0051230A">
              <w:rPr>
                <w:lang w:val="kk-KZ"/>
              </w:rPr>
              <w:t>.</w:t>
            </w:r>
          </w:p>
          <w:p w:rsidR="00FB5F0D" w:rsidRPr="0051230A" w:rsidRDefault="00FB5F0D" w:rsidP="001C702D">
            <w:pPr>
              <w:jc w:val="both"/>
              <w:rPr>
                <w:lang w:val="kk-KZ"/>
              </w:rPr>
            </w:pPr>
            <w:r w:rsidRPr="0051230A">
              <w:rPr>
                <w:lang w:val="kk-KZ"/>
              </w:rPr>
              <w:t xml:space="preserve">6.4. </w:t>
            </w:r>
            <w:r>
              <w:rPr>
                <w:lang w:val="kk-KZ"/>
              </w:rPr>
              <w:t xml:space="preserve">Егер Банк тарифінде қарастырылған болса, </w:t>
            </w:r>
            <w:r w:rsidRPr="0051230A">
              <w:rPr>
                <w:lang w:val="kk-KZ"/>
              </w:rPr>
              <w:t xml:space="preserve">Банк </w:t>
            </w:r>
            <w:r>
              <w:rPr>
                <w:lang w:val="kk-KZ"/>
              </w:rPr>
              <w:t>тиісті төлем және (немесе) ақша аударымы сомасынан төлем және (немесе) ақша аударымы қызметін көрсеткені үшін комиссия алуға құқылы</w:t>
            </w:r>
            <w:r w:rsidRPr="0051230A">
              <w:rPr>
                <w:lang w:val="kk-KZ"/>
              </w:rPr>
              <w:t xml:space="preserve">. </w:t>
            </w:r>
          </w:p>
          <w:p w:rsidR="00FB5F0D" w:rsidRPr="0051230A" w:rsidRDefault="00FB5F0D" w:rsidP="001C702D">
            <w:pPr>
              <w:tabs>
                <w:tab w:val="left" w:pos="567"/>
              </w:tabs>
              <w:jc w:val="both"/>
              <w:rPr>
                <w:lang w:val="kk-KZ"/>
              </w:rPr>
            </w:pPr>
          </w:p>
          <w:p w:rsidR="00FB5F0D" w:rsidRPr="0051230A" w:rsidRDefault="00FB5F0D" w:rsidP="001C702D">
            <w:pPr>
              <w:rPr>
                <w:b/>
                <w:lang w:val="kk-KZ"/>
              </w:rPr>
            </w:pPr>
            <w:r w:rsidRPr="0051230A">
              <w:rPr>
                <w:b/>
                <w:lang w:val="kk-KZ"/>
              </w:rPr>
              <w:t xml:space="preserve">7. </w:t>
            </w:r>
            <w:r>
              <w:rPr>
                <w:b/>
                <w:lang w:val="kk-KZ"/>
              </w:rPr>
              <w:t>Еңсерілмейтін күш жағдаяттары</w:t>
            </w:r>
            <w:r w:rsidRPr="0051230A">
              <w:rPr>
                <w:b/>
                <w:lang w:val="kk-KZ"/>
              </w:rPr>
              <w:t xml:space="preserve"> (Форс-мажор)</w:t>
            </w:r>
          </w:p>
          <w:p w:rsidR="00FB5F0D" w:rsidRPr="0051230A" w:rsidRDefault="00FB5F0D" w:rsidP="001C702D">
            <w:pPr>
              <w:pStyle w:val="31"/>
              <w:spacing w:after="0"/>
              <w:jc w:val="both"/>
              <w:rPr>
                <w:sz w:val="20"/>
                <w:szCs w:val="20"/>
                <w:lang w:val="kk-KZ"/>
              </w:rPr>
            </w:pPr>
            <w:r w:rsidRPr="0051230A">
              <w:rPr>
                <w:sz w:val="20"/>
                <w:szCs w:val="20"/>
                <w:lang w:val="kk-KZ"/>
              </w:rPr>
              <w:t xml:space="preserve">7.1. </w:t>
            </w:r>
            <w:r>
              <w:rPr>
                <w:sz w:val="20"/>
                <w:szCs w:val="20"/>
                <w:lang w:val="kk-KZ"/>
              </w:rPr>
              <w:t xml:space="preserve">Егер орындамау немесе тиісті дәрежеде орындамау еңсерілмейтін күш жағдаяттары (форс-мажор) салдарынан болып табылса, Тараптар </w:t>
            </w:r>
            <w:r w:rsidRPr="0051230A">
              <w:rPr>
                <w:bCs/>
                <w:sz w:val="20"/>
                <w:szCs w:val="20"/>
                <w:lang w:val="kk-KZ"/>
              </w:rPr>
              <w:t>Digital</w:t>
            </w:r>
            <w:r>
              <w:rPr>
                <w:bCs/>
                <w:sz w:val="20"/>
                <w:szCs w:val="20"/>
                <w:lang w:val="kk-KZ"/>
              </w:rPr>
              <w:t xml:space="preserve"> </w:t>
            </w:r>
            <w:r w:rsidRPr="003A7DFF">
              <w:rPr>
                <w:bCs/>
                <w:sz w:val="20"/>
                <w:szCs w:val="20"/>
                <w:lang w:val="kk-KZ"/>
              </w:rPr>
              <w:t>қызметтер Шарты</w:t>
            </w:r>
            <w:r>
              <w:rPr>
                <w:bCs/>
                <w:lang w:val="kk-KZ"/>
              </w:rPr>
              <w:t xml:space="preserve"> </w:t>
            </w:r>
            <w:r>
              <w:rPr>
                <w:sz w:val="20"/>
                <w:szCs w:val="20"/>
                <w:lang w:val="kk-KZ"/>
              </w:rPr>
              <w:t>бойынша міндеттемелерді орындамау немесе тиісті дәрежеде орынамау жауапкершілігінен босатылады</w:t>
            </w:r>
            <w:r w:rsidRPr="0051230A">
              <w:rPr>
                <w:sz w:val="20"/>
                <w:szCs w:val="20"/>
                <w:lang w:val="kk-KZ"/>
              </w:rPr>
              <w:t>.</w:t>
            </w:r>
          </w:p>
          <w:p w:rsidR="00FB5F0D" w:rsidRPr="0051230A" w:rsidRDefault="00FB5F0D" w:rsidP="001C702D">
            <w:pPr>
              <w:pStyle w:val="31"/>
              <w:spacing w:after="0"/>
              <w:jc w:val="both"/>
              <w:rPr>
                <w:sz w:val="20"/>
                <w:szCs w:val="20"/>
                <w:lang w:val="kk-KZ"/>
              </w:rPr>
            </w:pPr>
            <w:r w:rsidRPr="0051230A">
              <w:rPr>
                <w:sz w:val="20"/>
                <w:szCs w:val="20"/>
                <w:lang w:val="kk-KZ"/>
              </w:rPr>
              <w:t xml:space="preserve">7.2. </w:t>
            </w:r>
            <w:r>
              <w:rPr>
                <w:sz w:val="20"/>
                <w:szCs w:val="20"/>
                <w:lang w:val="kk-KZ"/>
              </w:rPr>
              <w:t>Тараптар еңсерілмейтін күш жағдаяттарына келесі оқиғаларды жатқызады: су тасқыны</w:t>
            </w:r>
            <w:r w:rsidRPr="0051230A">
              <w:rPr>
                <w:sz w:val="20"/>
                <w:szCs w:val="20"/>
                <w:lang w:val="kk-KZ"/>
              </w:rPr>
              <w:t xml:space="preserve">, </w:t>
            </w:r>
            <w:r>
              <w:rPr>
                <w:sz w:val="20"/>
                <w:szCs w:val="20"/>
                <w:lang w:val="kk-KZ"/>
              </w:rPr>
              <w:t>өрт</w:t>
            </w:r>
            <w:r w:rsidRPr="0051230A">
              <w:rPr>
                <w:sz w:val="20"/>
                <w:szCs w:val="20"/>
                <w:lang w:val="kk-KZ"/>
              </w:rPr>
              <w:t xml:space="preserve">, </w:t>
            </w:r>
            <w:r>
              <w:rPr>
                <w:sz w:val="20"/>
                <w:szCs w:val="20"/>
                <w:lang w:val="kk-KZ"/>
              </w:rPr>
              <w:t>боран</w:t>
            </w:r>
            <w:r w:rsidRPr="0051230A">
              <w:rPr>
                <w:sz w:val="20"/>
                <w:szCs w:val="20"/>
                <w:lang w:val="kk-KZ"/>
              </w:rPr>
              <w:t xml:space="preserve">, </w:t>
            </w:r>
            <w:r>
              <w:rPr>
                <w:sz w:val="20"/>
                <w:szCs w:val="20"/>
                <w:lang w:val="kk-KZ"/>
              </w:rPr>
              <w:t>дауылды жел</w:t>
            </w:r>
            <w:r w:rsidRPr="0051230A">
              <w:rPr>
                <w:sz w:val="20"/>
                <w:szCs w:val="20"/>
                <w:lang w:val="kk-KZ"/>
              </w:rPr>
              <w:t xml:space="preserve">, торнадо, </w:t>
            </w:r>
            <w:r>
              <w:rPr>
                <w:sz w:val="20"/>
                <w:szCs w:val="20"/>
                <w:lang w:val="kk-KZ"/>
              </w:rPr>
              <w:t>соғыс</w:t>
            </w:r>
            <w:r w:rsidRPr="0051230A">
              <w:rPr>
                <w:sz w:val="20"/>
                <w:szCs w:val="20"/>
                <w:lang w:val="kk-KZ"/>
              </w:rPr>
              <w:t xml:space="preserve">, </w:t>
            </w:r>
            <w:r>
              <w:rPr>
                <w:sz w:val="20"/>
                <w:szCs w:val="20"/>
                <w:lang w:val="kk-KZ"/>
              </w:rPr>
              <w:t>көтеріліс</w:t>
            </w:r>
            <w:r w:rsidRPr="0051230A">
              <w:rPr>
                <w:sz w:val="20"/>
                <w:szCs w:val="20"/>
                <w:lang w:val="kk-KZ"/>
              </w:rPr>
              <w:t>,</w:t>
            </w:r>
            <w:r>
              <w:rPr>
                <w:sz w:val="20"/>
                <w:szCs w:val="20"/>
                <w:lang w:val="kk-KZ"/>
              </w:rPr>
              <w:t xml:space="preserve"> ереуіл</w:t>
            </w:r>
            <w:r w:rsidRPr="0051230A">
              <w:rPr>
                <w:sz w:val="20"/>
                <w:szCs w:val="20"/>
                <w:lang w:val="kk-KZ"/>
              </w:rPr>
              <w:t>, революци</w:t>
            </w:r>
            <w:r>
              <w:rPr>
                <w:sz w:val="20"/>
                <w:szCs w:val="20"/>
                <w:lang w:val="kk-KZ"/>
              </w:rPr>
              <w:t>я</w:t>
            </w:r>
            <w:r w:rsidRPr="0051230A">
              <w:rPr>
                <w:sz w:val="20"/>
                <w:szCs w:val="20"/>
                <w:lang w:val="kk-KZ"/>
              </w:rPr>
              <w:t xml:space="preserve">, </w:t>
            </w:r>
            <w:r>
              <w:rPr>
                <w:sz w:val="20"/>
                <w:szCs w:val="20"/>
                <w:lang w:val="kk-KZ"/>
              </w:rPr>
              <w:t>тәртіпсіздік, толқу</w:t>
            </w:r>
            <w:r w:rsidRPr="0051230A">
              <w:rPr>
                <w:sz w:val="20"/>
                <w:szCs w:val="20"/>
                <w:lang w:val="kk-KZ"/>
              </w:rPr>
              <w:t xml:space="preserve">, </w:t>
            </w:r>
            <w:r>
              <w:rPr>
                <w:sz w:val="20"/>
                <w:szCs w:val="20"/>
                <w:lang w:val="kk-KZ"/>
              </w:rPr>
              <w:t>ұлттандыру</w:t>
            </w:r>
            <w:r w:rsidRPr="0051230A">
              <w:rPr>
                <w:sz w:val="20"/>
                <w:szCs w:val="20"/>
                <w:lang w:val="kk-KZ"/>
              </w:rPr>
              <w:t xml:space="preserve">, </w:t>
            </w:r>
            <w:r>
              <w:rPr>
                <w:sz w:val="20"/>
                <w:szCs w:val="20"/>
                <w:lang w:val="kk-KZ"/>
              </w:rPr>
              <w:t>мемлекет мұқтаждығына алып қою</w:t>
            </w:r>
            <w:r w:rsidRPr="0051230A">
              <w:rPr>
                <w:sz w:val="20"/>
                <w:szCs w:val="20"/>
                <w:lang w:val="kk-KZ"/>
              </w:rPr>
              <w:t xml:space="preserve">, </w:t>
            </w:r>
            <w:r>
              <w:rPr>
                <w:sz w:val="20"/>
                <w:szCs w:val="20"/>
                <w:lang w:val="kk-KZ"/>
              </w:rPr>
              <w:t>орындалуы міндетті нормативтік құқықтық және басқа актілердің шығарылуы</w:t>
            </w:r>
            <w:r w:rsidRPr="0051230A">
              <w:rPr>
                <w:sz w:val="20"/>
                <w:szCs w:val="20"/>
                <w:lang w:val="kk-KZ"/>
              </w:rPr>
              <w:t xml:space="preserve">, </w:t>
            </w:r>
            <w:r>
              <w:rPr>
                <w:sz w:val="20"/>
                <w:szCs w:val="20"/>
                <w:lang w:val="kk-KZ"/>
              </w:rPr>
              <w:t>жер серіктерін, зымыран тасымалдағыштарды, отын бактары мен олардың сынықтарын қоса алғанда, ұшу аппараттарының құлауы, метеориттердің құлауы, шарлы найзағайды қоса алғанда, найзағайлар, сонымен қатар Банктің электрондық жүйелерінің естен шығуы, сындарлы қателіктер, төлемдер мен аударымдарды іске асыруға мүмкіндік бермейтін басқа жағдаяттар</w:t>
            </w:r>
            <w:r w:rsidRPr="0051230A">
              <w:rPr>
                <w:sz w:val="20"/>
                <w:szCs w:val="20"/>
                <w:lang w:val="kk-KZ"/>
              </w:rPr>
              <w:t>.</w:t>
            </w:r>
          </w:p>
          <w:p w:rsidR="00FB5F0D" w:rsidRPr="0051230A" w:rsidRDefault="00FB5F0D" w:rsidP="001C702D">
            <w:pPr>
              <w:pStyle w:val="31"/>
              <w:spacing w:after="0"/>
              <w:jc w:val="both"/>
              <w:rPr>
                <w:sz w:val="20"/>
                <w:szCs w:val="20"/>
                <w:lang w:val="kk-KZ"/>
              </w:rPr>
            </w:pPr>
            <w:r w:rsidRPr="0051230A">
              <w:rPr>
                <w:sz w:val="20"/>
                <w:szCs w:val="20"/>
                <w:lang w:val="kk-KZ"/>
              </w:rPr>
              <w:t xml:space="preserve">7.3. </w:t>
            </w:r>
            <w:r>
              <w:rPr>
                <w:sz w:val="20"/>
                <w:szCs w:val="20"/>
                <w:lang w:val="kk-KZ"/>
              </w:rPr>
              <w:t xml:space="preserve">Еңсерілмейтін күш жағдаяттары туындаған жағдайда, олардың әсеріне ұшыраған Тарап пошта жөнелтілімі түрінде, факспен, қолма-қол, </w:t>
            </w:r>
            <w:r w:rsidRPr="0051230A">
              <w:rPr>
                <w:bCs/>
                <w:sz w:val="20"/>
                <w:szCs w:val="20"/>
                <w:lang w:val="kk-KZ"/>
              </w:rPr>
              <w:t>Digital</w:t>
            </w:r>
            <w:r>
              <w:rPr>
                <w:bCs/>
                <w:sz w:val="20"/>
                <w:szCs w:val="20"/>
                <w:lang w:val="kk-KZ"/>
              </w:rPr>
              <w:t xml:space="preserve"> </w:t>
            </w:r>
            <w:r w:rsidRPr="006A62EB">
              <w:rPr>
                <w:bCs/>
                <w:sz w:val="20"/>
                <w:szCs w:val="20"/>
                <w:lang w:val="kk-KZ"/>
              </w:rPr>
              <w:t>қызметтер Шарты</w:t>
            </w:r>
            <w:r>
              <w:rPr>
                <w:bCs/>
                <w:sz w:val="20"/>
                <w:szCs w:val="20"/>
                <w:lang w:val="kk-KZ"/>
              </w:rPr>
              <w:t>да көрсетілген мекенжайларға электрондық хабарлама жөнелту арқылы немесе басқа тәсілде, міндеттемені орындауға кедергі жасайтын мән-жайлар сипатталған хабарлама түрінде келесі тарапқа бұл туралы тез арада хабар береді</w:t>
            </w:r>
            <w:r w:rsidRPr="0051230A">
              <w:rPr>
                <w:sz w:val="20"/>
                <w:szCs w:val="20"/>
                <w:lang w:val="kk-KZ"/>
              </w:rPr>
              <w:t xml:space="preserve">. </w:t>
            </w:r>
            <w:r>
              <w:rPr>
                <w:sz w:val="20"/>
                <w:szCs w:val="20"/>
                <w:lang w:val="kk-KZ"/>
              </w:rPr>
              <w:t>Егер еңсерілмейтін күш жағдаяттары осындай ескерту жолдауға кедергі жасаса, ескерту еңсерілмейтін күш жағдаяттарының әсері аяқталған күннің келесі күні жөнелтілуі тиіс</w:t>
            </w:r>
            <w:r w:rsidRPr="0051230A">
              <w:rPr>
                <w:sz w:val="20"/>
                <w:szCs w:val="20"/>
                <w:lang w:val="kk-KZ"/>
              </w:rPr>
              <w:t>.</w:t>
            </w:r>
          </w:p>
          <w:p w:rsidR="00FB5F0D" w:rsidRPr="0051230A" w:rsidRDefault="00FB5F0D" w:rsidP="001C702D">
            <w:pPr>
              <w:tabs>
                <w:tab w:val="left" w:pos="378"/>
              </w:tabs>
              <w:jc w:val="both"/>
              <w:rPr>
                <w:lang w:val="kk-KZ"/>
              </w:rPr>
            </w:pPr>
            <w:r w:rsidRPr="0051230A">
              <w:rPr>
                <w:lang w:val="kk-KZ"/>
              </w:rPr>
              <w:t>7.4.</w:t>
            </w:r>
            <w:r w:rsidRPr="0051230A">
              <w:rPr>
                <w:lang w:val="kk-KZ"/>
              </w:rPr>
              <w:tab/>
              <w:t xml:space="preserve"> </w:t>
            </w:r>
            <w:r w:rsidRPr="0051230A">
              <w:rPr>
                <w:bCs/>
                <w:lang w:val="kk-KZ"/>
              </w:rPr>
              <w:t>Digital</w:t>
            </w:r>
            <w:r>
              <w:rPr>
                <w:bCs/>
                <w:lang w:val="kk-KZ"/>
              </w:rPr>
              <w:t xml:space="preserve"> қызметтер Шарты бойынша Тараптардың міндеттемелерді орындау мерзімі еңсерілмейтін күш жағдаяттарының қолданылу мерзіміне ұзартылып, олардың тоқтатылған күнінен бастап жаңартылады</w:t>
            </w:r>
            <w:r w:rsidRPr="0051230A">
              <w:rPr>
                <w:lang w:val="kk-KZ"/>
              </w:rPr>
              <w:t xml:space="preserve">. </w:t>
            </w:r>
            <w:r>
              <w:rPr>
                <w:lang w:val="kk-KZ"/>
              </w:rPr>
              <w:t xml:space="preserve">Сәйкесінше, Тараптар осы арқылы Тараптар арасындағы қосымша келісімсіз </w:t>
            </w:r>
            <w:r w:rsidRPr="0051230A">
              <w:rPr>
                <w:bCs/>
                <w:lang w:val="kk-KZ"/>
              </w:rPr>
              <w:t>Digital</w:t>
            </w:r>
            <w:r>
              <w:rPr>
                <w:bCs/>
                <w:lang w:val="kk-KZ"/>
              </w:rPr>
              <w:t xml:space="preserve"> қызметтер Шарты бойынша Тараптардың міндеттемелері тоқтатылмайтынын, небары оларды орындау мерзімі ұзартылатынын және еңсерілмйтін күш </w:t>
            </w:r>
            <w:r>
              <w:rPr>
                <w:bCs/>
                <w:lang w:val="kk-KZ"/>
              </w:rPr>
              <w:lastRenderedPageBreak/>
              <w:t xml:space="preserve">жағдаяттарының әсері аяқталған соң, Тараптар </w:t>
            </w:r>
            <w:r w:rsidRPr="0051230A">
              <w:rPr>
                <w:bCs/>
                <w:lang w:val="kk-KZ"/>
              </w:rPr>
              <w:t>Digital</w:t>
            </w:r>
            <w:r>
              <w:rPr>
                <w:bCs/>
                <w:lang w:val="kk-KZ"/>
              </w:rPr>
              <w:t xml:space="preserve"> қызметтер Шартында жазылған талаптарға сәйкес </w:t>
            </w:r>
            <w:r w:rsidRPr="0051230A">
              <w:rPr>
                <w:bCs/>
                <w:lang w:val="kk-KZ"/>
              </w:rPr>
              <w:t>Digital</w:t>
            </w:r>
            <w:r>
              <w:rPr>
                <w:bCs/>
                <w:lang w:val="kk-KZ"/>
              </w:rPr>
              <w:t xml:space="preserve"> қызметтер Шарты бойынша міндеттемелерді орындауын жалғастыратынын растайды</w:t>
            </w:r>
            <w:r w:rsidRPr="0051230A">
              <w:rPr>
                <w:lang w:val="kk-KZ"/>
              </w:rPr>
              <w:t>.</w:t>
            </w:r>
          </w:p>
          <w:p w:rsidR="00FB5F0D" w:rsidRPr="0051230A" w:rsidRDefault="00FB5F0D" w:rsidP="001C702D">
            <w:pPr>
              <w:tabs>
                <w:tab w:val="left" w:pos="378"/>
              </w:tabs>
              <w:jc w:val="both"/>
              <w:rPr>
                <w:lang w:val="kk-KZ"/>
              </w:rPr>
            </w:pPr>
            <w:r w:rsidRPr="0051230A">
              <w:rPr>
                <w:lang w:val="kk-KZ"/>
              </w:rPr>
              <w:t>7.5.</w:t>
            </w:r>
            <w:r w:rsidRPr="0051230A">
              <w:rPr>
                <w:lang w:val="kk-KZ"/>
              </w:rPr>
              <w:tab/>
              <w:t xml:space="preserve"> </w:t>
            </w:r>
            <w:r>
              <w:rPr>
                <w:lang w:val="kk-KZ"/>
              </w:rPr>
              <w:t xml:space="preserve">Еңсерілмейтін күш жағдаяттары 30 (отыз) немесе одан көп күнтізбелік күн ішінде үздіксіз әрекет еткен жағдайда, Тараптардың кез келгені еңсерілмейтін күш жағдаяттары басталар сәтінде </w:t>
            </w:r>
            <w:r w:rsidRPr="0051230A">
              <w:rPr>
                <w:bCs/>
                <w:lang w:val="kk-KZ"/>
              </w:rPr>
              <w:t>Digital</w:t>
            </w:r>
            <w:r>
              <w:rPr>
                <w:bCs/>
                <w:lang w:val="kk-KZ"/>
              </w:rPr>
              <w:t xml:space="preserve"> қызметтер Шарты бойынша нақты орындалған қызметтер үшін міндетті түрде алдын ала өзара есеп айырысып, бірақ келесі Тараптың ықтиал залалдарының орнын толтыру міндеттемесінсіз, </w:t>
            </w:r>
            <w:r w:rsidRPr="0051230A">
              <w:rPr>
                <w:bCs/>
                <w:lang w:val="kk-KZ"/>
              </w:rPr>
              <w:t>Digital</w:t>
            </w:r>
            <w:r>
              <w:rPr>
                <w:bCs/>
                <w:lang w:val="kk-KZ"/>
              </w:rPr>
              <w:t xml:space="preserve"> қызметтер Шартын біржақты тәртіпте бұзуға құқылы</w:t>
            </w:r>
            <w:r w:rsidRPr="0051230A">
              <w:rPr>
                <w:lang w:val="kk-KZ"/>
              </w:rPr>
              <w:t xml:space="preserve">. </w:t>
            </w:r>
          </w:p>
          <w:p w:rsidR="00FB5F0D" w:rsidRPr="0051230A" w:rsidRDefault="00FB5F0D" w:rsidP="001C702D">
            <w:pPr>
              <w:tabs>
                <w:tab w:val="left" w:pos="378"/>
              </w:tabs>
              <w:jc w:val="both"/>
              <w:rPr>
                <w:lang w:val="kk-KZ"/>
              </w:rPr>
            </w:pPr>
            <w:r w:rsidRPr="0051230A">
              <w:rPr>
                <w:lang w:val="kk-KZ"/>
              </w:rPr>
              <w:t xml:space="preserve">7.6. </w:t>
            </w:r>
            <w:r>
              <w:rPr>
                <w:lang w:val="kk-KZ"/>
              </w:rPr>
              <w:t>Жалпыға мәлім сипаттағы еңсерілмейтін күш жағдаяттары қосымша дәлелдер мен хабарламаларды қажет етпейді</w:t>
            </w:r>
            <w:r w:rsidRPr="0051230A">
              <w:rPr>
                <w:lang w:val="kk-KZ"/>
              </w:rPr>
              <w:t xml:space="preserve">. </w:t>
            </w:r>
            <w:r>
              <w:rPr>
                <w:lang w:val="kk-KZ"/>
              </w:rPr>
              <w:t>Еңсерілмейтін күштің барлық басқа мән-жайларына қатысты дәлелдер мүдделі тарапқа ұсынылады</w:t>
            </w:r>
            <w:r w:rsidRPr="0051230A">
              <w:rPr>
                <w:lang w:val="kk-KZ"/>
              </w:rPr>
              <w:t xml:space="preserve">. </w:t>
            </w:r>
          </w:p>
          <w:p w:rsidR="00FB5F0D" w:rsidRPr="0051230A" w:rsidRDefault="00FB5F0D" w:rsidP="001C702D">
            <w:pPr>
              <w:tabs>
                <w:tab w:val="left" w:pos="378"/>
              </w:tabs>
              <w:jc w:val="both"/>
              <w:rPr>
                <w:lang w:val="kk-KZ"/>
              </w:rPr>
            </w:pPr>
          </w:p>
          <w:p w:rsidR="00FB5F0D" w:rsidRPr="00A13BC3" w:rsidRDefault="00FB5F0D" w:rsidP="001C702D">
            <w:pPr>
              <w:pStyle w:val="af5"/>
              <w:tabs>
                <w:tab w:val="left" w:pos="567"/>
              </w:tabs>
              <w:ind w:left="0"/>
              <w:jc w:val="both"/>
              <w:rPr>
                <w:b/>
                <w:lang w:val="kk-KZ"/>
              </w:rPr>
            </w:pPr>
            <w:r w:rsidRPr="0051230A">
              <w:rPr>
                <w:b/>
                <w:lang w:val="kk-KZ"/>
              </w:rPr>
              <w:t xml:space="preserve">8. </w:t>
            </w:r>
            <w:r>
              <w:rPr>
                <w:b/>
                <w:lang w:val="kk-KZ"/>
              </w:rPr>
              <w:t>Құпиялылық</w:t>
            </w:r>
          </w:p>
          <w:p w:rsidR="00FB5F0D" w:rsidRPr="00A13BC3" w:rsidRDefault="00FB5F0D" w:rsidP="001C702D">
            <w:pPr>
              <w:tabs>
                <w:tab w:val="left" w:pos="366"/>
              </w:tabs>
              <w:jc w:val="both"/>
              <w:rPr>
                <w:lang w:val="kk-KZ"/>
              </w:rPr>
            </w:pPr>
            <w:r w:rsidRPr="00A13BC3">
              <w:rPr>
                <w:lang w:val="kk-KZ"/>
              </w:rPr>
              <w:t xml:space="preserve">8.1. </w:t>
            </w:r>
            <w:r>
              <w:rPr>
                <w:lang w:val="kk-KZ"/>
              </w:rPr>
              <w:t xml:space="preserve">Тараптар </w:t>
            </w:r>
            <w:r w:rsidRPr="00A13BC3">
              <w:rPr>
                <w:bCs/>
                <w:lang w:val="kk-KZ"/>
              </w:rPr>
              <w:t>Digital</w:t>
            </w:r>
            <w:r>
              <w:rPr>
                <w:bCs/>
                <w:lang w:val="kk-KZ"/>
              </w:rPr>
              <w:t xml:space="preserve"> қызметтер Шартының мазмұны және </w:t>
            </w:r>
            <w:r w:rsidRPr="00A13BC3">
              <w:rPr>
                <w:bCs/>
                <w:lang w:val="kk-KZ"/>
              </w:rPr>
              <w:t>Digital</w:t>
            </w:r>
            <w:r>
              <w:rPr>
                <w:bCs/>
                <w:lang w:val="kk-KZ"/>
              </w:rPr>
              <w:t xml:space="preserve"> қызметтер Шарты талаптарын орындау барысында келесі Тарапқа белгілі болған Тарап туралы немесе оның қызметі туралы ақпарат құпия ақпарат болып табылады және осы ақпарат қатысты болып келетін </w:t>
            </w:r>
            <w:r w:rsidRPr="00A13BC3">
              <w:rPr>
                <w:bCs/>
                <w:lang w:val="kk-KZ"/>
              </w:rPr>
              <w:t>Digital</w:t>
            </w:r>
            <w:r>
              <w:rPr>
                <w:bCs/>
                <w:lang w:val="kk-KZ"/>
              </w:rPr>
              <w:t xml:space="preserve"> қызметтер Шарты Тарапының келісімінсіз кез келген үшінші тұлғаға берілуіне жатпайды деп келісті</w:t>
            </w:r>
            <w:r w:rsidRPr="00A13BC3">
              <w:rPr>
                <w:lang w:val="kk-KZ"/>
              </w:rPr>
              <w:t xml:space="preserve">. </w:t>
            </w:r>
          </w:p>
          <w:p w:rsidR="00FB5F0D" w:rsidRPr="00A13BC3" w:rsidRDefault="00FB5F0D" w:rsidP="001C702D">
            <w:pPr>
              <w:tabs>
                <w:tab w:val="left" w:pos="316"/>
                <w:tab w:val="left" w:pos="565"/>
              </w:tabs>
              <w:jc w:val="both"/>
              <w:rPr>
                <w:lang w:val="kk-KZ"/>
              </w:rPr>
            </w:pPr>
            <w:r w:rsidRPr="00A13BC3">
              <w:rPr>
                <w:lang w:val="kk-KZ"/>
              </w:rPr>
              <w:t>8.2.</w:t>
            </w:r>
            <w:r w:rsidRPr="00A13BC3">
              <w:rPr>
                <w:lang w:val="kk-KZ"/>
              </w:rPr>
              <w:tab/>
            </w:r>
            <w:r>
              <w:rPr>
                <w:lang w:val="kk-KZ"/>
              </w:rPr>
              <w:t xml:space="preserve"> Ақпараттың ашылуын шектеу, егер осындай ашу Қазақстан Республикасы заңнамасының талаптарын орындау қажет болған жағдайда ғана қолданылмайды.</w:t>
            </w:r>
          </w:p>
          <w:p w:rsidR="00FB5F0D" w:rsidRPr="00A13BC3" w:rsidRDefault="00FB5F0D" w:rsidP="001C702D">
            <w:pPr>
              <w:tabs>
                <w:tab w:val="left" w:pos="316"/>
                <w:tab w:val="left" w:pos="565"/>
                <w:tab w:val="left" w:pos="810"/>
              </w:tabs>
              <w:jc w:val="both"/>
              <w:rPr>
                <w:lang w:val="kk-KZ"/>
              </w:rPr>
            </w:pPr>
            <w:r w:rsidRPr="00A13BC3">
              <w:rPr>
                <w:lang w:val="kk-KZ"/>
              </w:rPr>
              <w:t xml:space="preserve">8.3. </w:t>
            </w:r>
            <w:r>
              <w:rPr>
                <w:lang w:val="kk-KZ"/>
              </w:rPr>
              <w:t xml:space="preserve">Егер құпиялылық Клиенттің (оның өкілдерінің, қызметкерлерінің) кінәсінен бұзылған болса немесе құпия ақпарат үшінші тұлғаларға басқа дерек көздерінен белгілі болса немесе белгілі болатын болса, </w:t>
            </w:r>
            <w:r w:rsidRPr="00A13BC3">
              <w:rPr>
                <w:lang w:val="kk-KZ"/>
              </w:rPr>
              <w:t xml:space="preserve">Банк </w:t>
            </w:r>
            <w:r>
              <w:rPr>
                <w:lang w:val="kk-KZ"/>
              </w:rPr>
              <w:t>жауап бермейді</w:t>
            </w:r>
            <w:r w:rsidRPr="00A13BC3">
              <w:rPr>
                <w:lang w:val="kk-KZ"/>
              </w:rPr>
              <w:t>.</w:t>
            </w:r>
          </w:p>
          <w:p w:rsidR="00FB5F0D" w:rsidRPr="0027758C" w:rsidRDefault="00FB5F0D" w:rsidP="001C702D">
            <w:pPr>
              <w:jc w:val="both"/>
              <w:rPr>
                <w:lang w:val="kk-KZ"/>
              </w:rPr>
            </w:pPr>
            <w:r w:rsidRPr="0027758C">
              <w:rPr>
                <w:lang w:val="kk-KZ"/>
              </w:rPr>
              <w:t>8.4. Клиент</w:t>
            </w:r>
            <w:r>
              <w:rPr>
                <w:lang w:val="kk-KZ"/>
              </w:rPr>
              <w:t xml:space="preserve"> ЭЦҚ, Куәландырушы орталықтан Тіркеу куәлігін алуға ықпал ету үшін Банкке жүгіне отырып, сөзсіз және акцептсіз тәртіпте Банкке өзі туралы мәліметтерді, оның ішінде Куәландырушы орталықтың банк құпиясынан құралған мәліметтерді жария етуге келісім береді</w:t>
            </w:r>
            <w:r w:rsidRPr="0027758C">
              <w:rPr>
                <w:lang w:val="kk-KZ"/>
              </w:rPr>
              <w:t>.</w:t>
            </w:r>
          </w:p>
          <w:p w:rsidR="00FB5F0D" w:rsidRPr="0027758C" w:rsidRDefault="00FB5F0D" w:rsidP="001C702D">
            <w:pPr>
              <w:pStyle w:val="af5"/>
              <w:tabs>
                <w:tab w:val="left" w:pos="567"/>
              </w:tabs>
              <w:ind w:left="0"/>
              <w:jc w:val="both"/>
              <w:rPr>
                <w:lang w:val="kk-KZ"/>
              </w:rPr>
            </w:pPr>
          </w:p>
          <w:p w:rsidR="00FB5F0D" w:rsidRPr="0051230A" w:rsidRDefault="00FB5F0D" w:rsidP="001C702D">
            <w:pPr>
              <w:tabs>
                <w:tab w:val="left" w:pos="8640"/>
              </w:tabs>
              <w:ind w:right="28"/>
              <w:rPr>
                <w:b/>
                <w:color w:val="000000"/>
                <w:lang w:val="kk-KZ"/>
              </w:rPr>
            </w:pPr>
            <w:r w:rsidRPr="0051230A">
              <w:rPr>
                <w:b/>
                <w:lang w:val="kk-KZ"/>
              </w:rPr>
              <w:t>9</w:t>
            </w:r>
            <w:r w:rsidRPr="0051230A">
              <w:rPr>
                <w:b/>
                <w:color w:val="000000"/>
                <w:lang w:val="kk-KZ"/>
              </w:rPr>
              <w:t xml:space="preserve">. </w:t>
            </w:r>
            <w:r>
              <w:rPr>
                <w:b/>
                <w:color w:val="000000"/>
                <w:lang w:val="kk-KZ"/>
              </w:rPr>
              <w:t>Дауларды шешу тәртібі</w:t>
            </w:r>
          </w:p>
          <w:p w:rsidR="00FB5F0D" w:rsidRPr="0051230A" w:rsidRDefault="00FB5F0D" w:rsidP="001C702D">
            <w:pPr>
              <w:tabs>
                <w:tab w:val="left" w:pos="8640"/>
              </w:tabs>
              <w:ind w:right="28"/>
              <w:jc w:val="both"/>
              <w:rPr>
                <w:lang w:val="kk-KZ"/>
              </w:rPr>
            </w:pPr>
            <w:r w:rsidRPr="0051230A">
              <w:rPr>
                <w:lang w:val="kk-KZ"/>
              </w:rPr>
              <w:t xml:space="preserve">9.1. </w:t>
            </w:r>
            <w:r>
              <w:rPr>
                <w:lang w:val="kk-KZ"/>
              </w:rPr>
              <w:t xml:space="preserve">Даулы жағдайлар, келіспеушіліктер, оның ішінде рұқсатсыз төлемдер бойынша барлық шағымдар мен жүгінулерді Тараптар жазбаша түрде </w:t>
            </w:r>
            <w:r w:rsidRPr="0051230A">
              <w:rPr>
                <w:bCs/>
                <w:lang w:val="kk-KZ"/>
              </w:rPr>
              <w:t>Digital</w:t>
            </w:r>
            <w:r>
              <w:rPr>
                <w:bCs/>
                <w:lang w:val="kk-KZ"/>
              </w:rPr>
              <w:t xml:space="preserve"> қызметтер Шартында көрсетілген мекенжайлар бойынша жазбаша түрде ұсынады</w:t>
            </w:r>
            <w:r w:rsidRPr="0051230A">
              <w:rPr>
                <w:lang w:val="kk-KZ"/>
              </w:rPr>
              <w:t xml:space="preserve">. </w:t>
            </w:r>
            <w:r>
              <w:rPr>
                <w:lang w:val="kk-KZ"/>
              </w:rPr>
              <w:t>Осындай шағымдар мен жүгінулерге жауап жеке және заңды тұлғалардың өтініштерін қарау туралы Қазақстан Республикасының заңнамасында белгіленген мерзімде ұсынылуы тиіс</w:t>
            </w:r>
            <w:r w:rsidRPr="0051230A">
              <w:rPr>
                <w:lang w:val="kk-KZ"/>
              </w:rPr>
              <w:t xml:space="preserve">. </w:t>
            </w:r>
          </w:p>
          <w:p w:rsidR="00FB5F0D" w:rsidRPr="0051230A" w:rsidRDefault="00FB5F0D" w:rsidP="001C702D">
            <w:pPr>
              <w:tabs>
                <w:tab w:val="left" w:pos="8640"/>
              </w:tabs>
              <w:ind w:right="28"/>
              <w:jc w:val="both"/>
              <w:rPr>
                <w:lang w:val="kk-KZ"/>
              </w:rPr>
            </w:pPr>
            <w:r w:rsidRPr="0051230A">
              <w:rPr>
                <w:lang w:val="kk-KZ"/>
              </w:rPr>
              <w:t xml:space="preserve">9.2. </w:t>
            </w:r>
            <w:r>
              <w:rPr>
                <w:lang w:val="kk-KZ"/>
              </w:rPr>
              <w:t xml:space="preserve">Тараптар </w:t>
            </w:r>
            <w:r w:rsidRPr="0051230A">
              <w:rPr>
                <w:bCs/>
                <w:lang w:val="kk-KZ"/>
              </w:rPr>
              <w:t>Digital</w:t>
            </w:r>
            <w:r>
              <w:rPr>
                <w:bCs/>
                <w:lang w:val="kk-KZ"/>
              </w:rPr>
              <w:t xml:space="preserve"> қызметтер Шартын орындаумен байланысты келіспеушіліктер мен дауларды 30 (отыз) күнтізбелік күн ішінде келіссөздер арқылы шешу үшін бар күшін салатын болады</w:t>
            </w:r>
            <w:r w:rsidRPr="0051230A">
              <w:rPr>
                <w:lang w:val="kk-KZ"/>
              </w:rPr>
              <w:t xml:space="preserve">. </w:t>
            </w:r>
          </w:p>
          <w:p w:rsidR="00FB5F0D" w:rsidRPr="0051230A" w:rsidRDefault="00FB5F0D" w:rsidP="001C702D">
            <w:pPr>
              <w:tabs>
                <w:tab w:val="left" w:pos="8640"/>
              </w:tabs>
              <w:ind w:right="28"/>
              <w:jc w:val="both"/>
              <w:rPr>
                <w:lang w:val="kk-KZ"/>
              </w:rPr>
            </w:pPr>
            <w:r w:rsidRPr="0051230A">
              <w:rPr>
                <w:lang w:val="kk-KZ"/>
              </w:rPr>
              <w:t>9.3.</w:t>
            </w:r>
            <w:r>
              <w:rPr>
                <w:lang w:val="kk-KZ"/>
              </w:rPr>
              <w:t xml:space="preserve">Тараптар көрсетілген мерзімде келісімге қол жеткізбеген жағдайында, дау Банктің қалауымен </w:t>
            </w:r>
            <w:r w:rsidRPr="0051230A">
              <w:rPr>
                <w:bCs/>
                <w:lang w:val="kk-KZ"/>
              </w:rPr>
              <w:t>Digital</w:t>
            </w:r>
            <w:r>
              <w:rPr>
                <w:bCs/>
                <w:lang w:val="kk-KZ"/>
              </w:rPr>
              <w:t xml:space="preserve"> қызметтер Шартын жасалған Банктің Орталық кеңсесінің немесе филиалының тіркелу және/немесе тұрғылықты жері бойынша сотта қаралады</w:t>
            </w:r>
            <w:r w:rsidRPr="0051230A">
              <w:rPr>
                <w:lang w:val="kk-KZ"/>
              </w:rPr>
              <w:t>.</w:t>
            </w:r>
          </w:p>
          <w:p w:rsidR="00FB5F0D" w:rsidRPr="0051230A" w:rsidRDefault="00FB5F0D" w:rsidP="001C702D">
            <w:pPr>
              <w:tabs>
                <w:tab w:val="left" w:pos="366"/>
                <w:tab w:val="left" w:pos="579"/>
              </w:tabs>
              <w:jc w:val="both"/>
              <w:rPr>
                <w:lang w:val="kk-KZ"/>
              </w:rPr>
            </w:pPr>
            <w:r w:rsidRPr="0051230A">
              <w:rPr>
                <w:lang w:val="kk-KZ"/>
              </w:rPr>
              <w:t>9.4.</w:t>
            </w:r>
            <w:r w:rsidRPr="0051230A">
              <w:rPr>
                <w:lang w:val="kk-KZ"/>
              </w:rPr>
              <w:tab/>
            </w:r>
            <w:r w:rsidRPr="0051230A">
              <w:rPr>
                <w:bCs/>
                <w:lang w:val="kk-KZ"/>
              </w:rPr>
              <w:t>Digital</w:t>
            </w:r>
            <w:r>
              <w:rPr>
                <w:bCs/>
                <w:lang w:val="kk-KZ"/>
              </w:rPr>
              <w:t xml:space="preserve"> қызметтер Шартына қолданылатын құқық Қазақстан Республикасының заңнамасы болып табылады.</w:t>
            </w:r>
          </w:p>
          <w:p w:rsidR="00FB5F0D" w:rsidRPr="0051230A" w:rsidRDefault="00FB5F0D" w:rsidP="001C702D">
            <w:pPr>
              <w:tabs>
                <w:tab w:val="left" w:pos="366"/>
                <w:tab w:val="left" w:pos="579"/>
              </w:tabs>
              <w:jc w:val="both"/>
              <w:rPr>
                <w:lang w:val="kk-KZ"/>
              </w:rPr>
            </w:pPr>
          </w:p>
          <w:p w:rsidR="00FB5F0D" w:rsidRPr="00E800C7" w:rsidRDefault="00FB5F0D" w:rsidP="001C702D">
            <w:pPr>
              <w:jc w:val="both"/>
              <w:rPr>
                <w:b/>
                <w:lang w:val="kk-KZ"/>
              </w:rPr>
            </w:pPr>
            <w:r w:rsidRPr="00E800C7">
              <w:rPr>
                <w:b/>
                <w:lang w:val="kk-KZ"/>
              </w:rPr>
              <w:lastRenderedPageBreak/>
              <w:t xml:space="preserve">10. Digital </w:t>
            </w:r>
            <w:r>
              <w:rPr>
                <w:b/>
                <w:lang w:val="kk-KZ"/>
              </w:rPr>
              <w:t>қызметтер шартын қолдану мерзімі және бұзу тәртібі, Ағымдағы шоттарды жабу тәртібі</w:t>
            </w:r>
            <w:r w:rsidRPr="00E800C7">
              <w:rPr>
                <w:b/>
                <w:lang w:val="kk-KZ"/>
              </w:rPr>
              <w:t xml:space="preserve"> </w:t>
            </w:r>
          </w:p>
          <w:p w:rsidR="00FB5F0D" w:rsidRPr="00DF1006" w:rsidRDefault="00FB5F0D" w:rsidP="001C702D">
            <w:pPr>
              <w:jc w:val="both"/>
              <w:rPr>
                <w:lang w:val="kk-KZ"/>
              </w:rPr>
            </w:pPr>
            <w:r w:rsidRPr="00DF1006">
              <w:rPr>
                <w:lang w:val="kk-KZ"/>
              </w:rPr>
              <w:t xml:space="preserve">10.1. </w:t>
            </w:r>
            <w:r w:rsidRPr="00DF1006">
              <w:rPr>
                <w:bCs/>
                <w:lang w:val="kk-KZ"/>
              </w:rPr>
              <w:t>Digital</w:t>
            </w:r>
            <w:r>
              <w:rPr>
                <w:bCs/>
                <w:lang w:val="kk-KZ"/>
              </w:rPr>
              <w:t xml:space="preserve"> қызметтер Шарты </w:t>
            </w:r>
            <w:r w:rsidRPr="00DF1006">
              <w:rPr>
                <w:bCs/>
                <w:lang w:val="kk-KZ"/>
              </w:rPr>
              <w:t>Digital</w:t>
            </w:r>
            <w:r>
              <w:rPr>
                <w:bCs/>
                <w:lang w:val="kk-KZ"/>
              </w:rPr>
              <w:t xml:space="preserve"> қызметтерді алу туралы шартты Банктің акцепті күнінен бастап күшіне енеді</w:t>
            </w:r>
            <w:r w:rsidRPr="00DF1006">
              <w:rPr>
                <w:lang w:val="kk-KZ"/>
              </w:rPr>
              <w:t xml:space="preserve">. </w:t>
            </w:r>
            <w:r w:rsidRPr="00DF1006">
              <w:rPr>
                <w:bCs/>
                <w:lang w:val="kk-KZ"/>
              </w:rPr>
              <w:t>Digital</w:t>
            </w:r>
            <w:r>
              <w:rPr>
                <w:bCs/>
                <w:lang w:val="kk-KZ"/>
              </w:rPr>
              <w:t xml:space="preserve"> қызметтер Шартында көзделген жағдайларды қоспағанда, </w:t>
            </w:r>
            <w:r w:rsidRPr="00DF1006">
              <w:rPr>
                <w:bCs/>
                <w:lang w:val="kk-KZ"/>
              </w:rPr>
              <w:t>Digital</w:t>
            </w:r>
            <w:r>
              <w:rPr>
                <w:bCs/>
                <w:lang w:val="kk-KZ"/>
              </w:rPr>
              <w:t xml:space="preserve"> қызметтер Шарты Клиент пен Банктің міндеттемелерді толық және тиісті дәрежеде орындаған сәтіне дейін қолданылады</w:t>
            </w:r>
            <w:r w:rsidRPr="00DF1006">
              <w:rPr>
                <w:lang w:val="kk-KZ"/>
              </w:rPr>
              <w:t>.</w:t>
            </w:r>
          </w:p>
          <w:p w:rsidR="00FB5F0D" w:rsidRPr="00DF1006" w:rsidRDefault="00FB5F0D" w:rsidP="001C702D">
            <w:pPr>
              <w:jc w:val="both"/>
              <w:rPr>
                <w:lang w:val="kk-KZ"/>
              </w:rPr>
            </w:pPr>
            <w:r w:rsidRPr="00DF1006">
              <w:rPr>
                <w:lang w:val="kk-KZ"/>
              </w:rPr>
              <w:t xml:space="preserve">10.2. </w:t>
            </w:r>
            <w:r w:rsidRPr="00DF1006">
              <w:rPr>
                <w:bCs/>
                <w:lang w:val="kk-KZ"/>
              </w:rPr>
              <w:t xml:space="preserve">Digital </w:t>
            </w:r>
            <w:r>
              <w:rPr>
                <w:bCs/>
                <w:lang w:val="kk-KZ"/>
              </w:rPr>
              <w:t xml:space="preserve">қызметтер Шарты бойынша орындалмаған немесе тиісті дәрежеде орындалмаған міндеттемелер, сондай-ақ болмаған жағдайда, Ағымдағы шотты жабуға кедергі жасайтын, оның ішінде Қазақстан Республикасының заңнамасында көзделген мән-жайлар болмаған жағдайда, </w:t>
            </w:r>
            <w:r w:rsidRPr="00DF1006">
              <w:rPr>
                <w:color w:val="000000"/>
                <w:lang w:val="kk-KZ"/>
              </w:rPr>
              <w:t xml:space="preserve">Клиент </w:t>
            </w:r>
            <w:r w:rsidRPr="00DF1006">
              <w:rPr>
                <w:bCs/>
                <w:lang w:val="kk-KZ"/>
              </w:rPr>
              <w:t xml:space="preserve">Digital </w:t>
            </w:r>
            <w:r>
              <w:rPr>
                <w:bCs/>
                <w:lang w:val="kk-KZ"/>
              </w:rPr>
              <w:t>қызметтер Шартын бұзу туралы ескерту және шотты жабу туралы өтініш жолдауға құқылы</w:t>
            </w:r>
            <w:r w:rsidRPr="00DF1006">
              <w:rPr>
                <w:color w:val="000000"/>
                <w:lang w:val="kk-KZ"/>
              </w:rPr>
              <w:t xml:space="preserve">. </w:t>
            </w:r>
            <w:r>
              <w:rPr>
                <w:color w:val="000000"/>
                <w:lang w:val="kk-KZ"/>
              </w:rPr>
              <w:t xml:space="preserve">Клиенттің бастамасымен Ағымдағы шотты жабуды Банк Қазақстан Республикасының заңнамасына және </w:t>
            </w:r>
            <w:r w:rsidRPr="00DF1006">
              <w:rPr>
                <w:bCs/>
                <w:lang w:val="kk-KZ"/>
              </w:rPr>
              <w:t xml:space="preserve">Digital </w:t>
            </w:r>
            <w:r>
              <w:rPr>
                <w:bCs/>
                <w:lang w:val="kk-KZ"/>
              </w:rPr>
              <w:t>қызметтер Шартына сәйкес Ағымдағы шотты жабуға кедергі жасайтын негіздер жоқ болғанда, өтінішті алған күннен бастап күнтізбелік 15 (он бес) күннен аспайтын мерзімде шотты жабу туралы Клиенттің өтініші негізінде жүргізіледі</w:t>
            </w:r>
            <w:r w:rsidRPr="00DF1006">
              <w:rPr>
                <w:lang w:val="kk-KZ"/>
              </w:rPr>
              <w:t xml:space="preserve">. </w:t>
            </w:r>
          </w:p>
          <w:p w:rsidR="00FB5F0D" w:rsidRPr="00DF1006" w:rsidRDefault="00FB5F0D" w:rsidP="001C702D">
            <w:pPr>
              <w:jc w:val="both"/>
              <w:rPr>
                <w:lang w:val="kk-KZ"/>
              </w:rPr>
            </w:pPr>
            <w:r w:rsidRPr="00DF1006">
              <w:rPr>
                <w:color w:val="000000"/>
                <w:lang w:val="kk-KZ"/>
              </w:rPr>
              <w:t xml:space="preserve">10.3. </w:t>
            </w:r>
            <w:r>
              <w:rPr>
                <w:color w:val="000000"/>
                <w:lang w:val="kk-KZ"/>
              </w:rPr>
              <w:t xml:space="preserve">Клиентке бірнеше Ағымдағы шот ашылған </w:t>
            </w:r>
            <w:r w:rsidRPr="00DF1006">
              <w:rPr>
                <w:bCs/>
                <w:lang w:val="kk-KZ"/>
              </w:rPr>
              <w:t xml:space="preserve">Digital </w:t>
            </w:r>
            <w:r>
              <w:rPr>
                <w:bCs/>
                <w:lang w:val="kk-KZ"/>
              </w:rPr>
              <w:t xml:space="preserve">қызметтер Шартының қолданылуы шеңберінде ашылған Ағымдағы шотты жабу қажет болған жағдайда, </w:t>
            </w:r>
            <w:r>
              <w:rPr>
                <w:lang w:val="kk-KZ"/>
              </w:rPr>
              <w:t>тиісті Ағымдағы шотты жабу туралы мәлімдемені Клиент Банкке осындай шотқа қызмет көрсету орны бойынша беруге тиіс</w:t>
            </w:r>
            <w:r w:rsidRPr="00DF1006">
              <w:rPr>
                <w:color w:val="000000"/>
                <w:lang w:val="kk-KZ"/>
              </w:rPr>
              <w:t xml:space="preserve">. </w:t>
            </w:r>
            <w:r w:rsidRPr="00DF1006">
              <w:rPr>
                <w:bCs/>
                <w:lang w:val="kk-KZ"/>
              </w:rPr>
              <w:t xml:space="preserve">Digital </w:t>
            </w:r>
            <w:r>
              <w:rPr>
                <w:bCs/>
                <w:lang w:val="kk-KZ"/>
              </w:rPr>
              <w:t xml:space="preserve">қызметтер Шарты бойынша Клиентің орындамаған немесе тиісті дәрежеде орындамаған тиісті міндетемелері болмаған жағдайда, сондай-ақ Ағымдағы шотты жабуға кедергі жасайтын, оның ішінде Қазақстан Республикасының заңнамасында көзделген мән-жайлар болмаған жағдайда, </w:t>
            </w:r>
            <w:r w:rsidRPr="00DF1006">
              <w:rPr>
                <w:color w:val="000000"/>
                <w:lang w:val="kk-KZ"/>
              </w:rPr>
              <w:t xml:space="preserve">Банк </w:t>
            </w:r>
            <w:r>
              <w:rPr>
                <w:color w:val="000000"/>
                <w:lang w:val="kk-KZ"/>
              </w:rPr>
              <w:t>Клиенттің осындай өтінішімен осы Жалпы талаптардың 10.2 тармағында көзделген тәртіпте және мерзімде Ағымдағы шотты жабады</w:t>
            </w:r>
            <w:r w:rsidRPr="00DF1006">
              <w:rPr>
                <w:lang w:val="kk-KZ"/>
              </w:rPr>
              <w:t xml:space="preserve">, </w:t>
            </w:r>
            <w:r>
              <w:rPr>
                <w:lang w:val="kk-KZ"/>
              </w:rPr>
              <w:t xml:space="preserve">бұл жағдайда </w:t>
            </w:r>
            <w:r w:rsidRPr="00DF1006">
              <w:rPr>
                <w:bCs/>
                <w:lang w:val="kk-KZ"/>
              </w:rPr>
              <w:t xml:space="preserve">Digital </w:t>
            </w:r>
            <w:r>
              <w:rPr>
                <w:bCs/>
                <w:lang w:val="kk-KZ"/>
              </w:rPr>
              <w:t>қызметтер Шарты қалған ашылған Ағымдағы шоттарға қатысты әрекет етеді</w:t>
            </w:r>
            <w:r w:rsidRPr="00DF1006">
              <w:rPr>
                <w:color w:val="000000"/>
                <w:lang w:val="kk-KZ"/>
              </w:rPr>
              <w:t xml:space="preserve"> </w:t>
            </w:r>
          </w:p>
          <w:p w:rsidR="00FB5F0D" w:rsidRPr="00DF1006" w:rsidRDefault="00FB5F0D" w:rsidP="001C702D">
            <w:pPr>
              <w:jc w:val="both"/>
              <w:rPr>
                <w:lang w:val="kk-KZ"/>
              </w:rPr>
            </w:pPr>
            <w:r w:rsidRPr="00DF1006">
              <w:rPr>
                <w:lang w:val="kk-KZ"/>
              </w:rPr>
              <w:t xml:space="preserve">10.4. </w:t>
            </w:r>
            <w:r>
              <w:rPr>
                <w:lang w:val="kk-KZ"/>
              </w:rPr>
              <w:t xml:space="preserve">Егер Қазақстан Республикасының заңнамасында басқа мерзім көзделмеген болса, </w:t>
            </w:r>
            <w:r w:rsidRPr="00DF1006">
              <w:rPr>
                <w:lang w:val="kk-KZ"/>
              </w:rPr>
              <w:t xml:space="preserve">Банк </w:t>
            </w:r>
            <w:r>
              <w:rPr>
                <w:lang w:val="kk-KZ"/>
              </w:rPr>
              <w:t xml:space="preserve">болжалды бұзылу күніне дейін күнтізбелік 15 (он бес) күннен кешіктірілмеген мерзімде Клиентке ескерте отырып, </w:t>
            </w:r>
            <w:r w:rsidRPr="00DF1006">
              <w:rPr>
                <w:bCs/>
                <w:lang w:val="kk-KZ"/>
              </w:rPr>
              <w:t xml:space="preserve">Digital </w:t>
            </w:r>
            <w:r>
              <w:rPr>
                <w:bCs/>
                <w:lang w:val="kk-KZ"/>
              </w:rPr>
              <w:t>қызметтер Шартын біржақты тәртіпте бұзуға құқылы</w:t>
            </w:r>
            <w:r w:rsidRPr="00DF1006">
              <w:rPr>
                <w:lang w:val="kk-KZ"/>
              </w:rPr>
              <w:t>.</w:t>
            </w:r>
          </w:p>
          <w:p w:rsidR="00FB5F0D" w:rsidRPr="00DF1006" w:rsidRDefault="00FB5F0D" w:rsidP="001C702D">
            <w:pPr>
              <w:jc w:val="both"/>
              <w:rPr>
                <w:lang w:val="kk-KZ"/>
              </w:rPr>
            </w:pPr>
            <w:r w:rsidRPr="00DF1006">
              <w:rPr>
                <w:lang w:val="kk-KZ"/>
              </w:rPr>
              <w:t xml:space="preserve">10.5. </w:t>
            </w:r>
            <w:r>
              <w:rPr>
                <w:lang w:val="kk-KZ"/>
              </w:rPr>
              <w:t xml:space="preserve">Кіру мен жұмыс істеу </w:t>
            </w:r>
            <w:r w:rsidRPr="00097D10">
              <w:rPr>
                <w:lang w:val="kk-KZ"/>
              </w:rPr>
              <w:t>Сбербанк Бизнес Онлайн</w:t>
            </w:r>
            <w:r>
              <w:rPr>
                <w:lang w:val="kk-KZ"/>
              </w:rPr>
              <w:t xml:space="preserve"> арқылы іске асырылатын Ағымдағы шоттар жабылған жағдайда</w:t>
            </w:r>
            <w:r w:rsidRPr="00DF1006">
              <w:rPr>
                <w:lang w:val="kk-KZ"/>
              </w:rPr>
              <w:t xml:space="preserve">, </w:t>
            </w:r>
            <w:r>
              <w:rPr>
                <w:lang w:val="kk-KZ"/>
              </w:rPr>
              <w:t xml:space="preserve">Клиенттің аталған Банк шотының жабылған күні Банк көрсеткен Электрондық Банк қызметтерін төлеу бойынша Клиенттің міндеттемелерін қоспағанда, </w:t>
            </w:r>
            <w:r w:rsidRPr="00DF1006">
              <w:rPr>
                <w:bCs/>
                <w:lang w:val="kk-KZ"/>
              </w:rPr>
              <w:t xml:space="preserve">Digital </w:t>
            </w:r>
            <w:r>
              <w:rPr>
                <w:bCs/>
                <w:lang w:val="kk-KZ"/>
              </w:rPr>
              <w:t>қызметтер Шарты бойынша Клиенттің осындай Банк шоты жабылған күннен бастап Электрондық банк қызметтерін көрсету тоқтатылады</w:t>
            </w:r>
            <w:r w:rsidRPr="00DF1006">
              <w:rPr>
                <w:lang w:val="kk-KZ"/>
              </w:rPr>
              <w:t>.</w:t>
            </w:r>
          </w:p>
          <w:p w:rsidR="00FB5F0D" w:rsidRPr="00DF1006" w:rsidRDefault="00FB5F0D" w:rsidP="001C702D">
            <w:pPr>
              <w:tabs>
                <w:tab w:val="left" w:pos="-851"/>
              </w:tabs>
              <w:autoSpaceDE w:val="0"/>
              <w:autoSpaceDN w:val="0"/>
              <w:jc w:val="both"/>
              <w:outlineLvl w:val="1"/>
              <w:rPr>
                <w:lang w:val="kk-KZ"/>
              </w:rPr>
            </w:pPr>
            <w:r w:rsidRPr="00DF1006">
              <w:rPr>
                <w:lang w:val="kk-KZ"/>
              </w:rPr>
              <w:t xml:space="preserve">10.6. </w:t>
            </w:r>
            <w:r>
              <w:rPr>
                <w:lang w:val="kk-KZ"/>
              </w:rPr>
              <w:t xml:space="preserve">Тараптар </w:t>
            </w:r>
            <w:r w:rsidRPr="00DF1006">
              <w:rPr>
                <w:bCs/>
                <w:lang w:val="kk-KZ"/>
              </w:rPr>
              <w:t xml:space="preserve">Digital </w:t>
            </w:r>
            <w:r>
              <w:rPr>
                <w:bCs/>
                <w:lang w:val="kk-KZ"/>
              </w:rPr>
              <w:t xml:space="preserve">қызметтер Шартының әрекеті тиісті </w:t>
            </w:r>
            <w:r w:rsidRPr="00DF1006">
              <w:rPr>
                <w:bCs/>
                <w:lang w:val="kk-KZ"/>
              </w:rPr>
              <w:t xml:space="preserve">Digital </w:t>
            </w:r>
            <w:r>
              <w:rPr>
                <w:bCs/>
                <w:lang w:val="kk-KZ"/>
              </w:rPr>
              <w:t>қызметтер Шарты негізінде ашылған Ағымдағы шоттардың соңғысының жабылған сәтінде тоқтатылады</w:t>
            </w:r>
            <w:r w:rsidRPr="00DF1006">
              <w:rPr>
                <w:lang w:val="kk-KZ"/>
              </w:rPr>
              <w:t>.</w:t>
            </w:r>
          </w:p>
          <w:p w:rsidR="00FB5F0D" w:rsidRPr="00DF1006" w:rsidRDefault="00FB5F0D" w:rsidP="001C702D">
            <w:pPr>
              <w:jc w:val="both"/>
              <w:rPr>
                <w:lang w:val="kk-KZ"/>
              </w:rPr>
            </w:pPr>
            <w:r w:rsidRPr="00DF1006">
              <w:rPr>
                <w:lang w:val="kk-KZ"/>
              </w:rPr>
              <w:t xml:space="preserve">10.7. </w:t>
            </w:r>
            <w:r w:rsidRPr="00DF1006">
              <w:rPr>
                <w:bCs/>
                <w:lang w:val="kk-KZ"/>
              </w:rPr>
              <w:t xml:space="preserve">Digital </w:t>
            </w:r>
            <w:r>
              <w:rPr>
                <w:bCs/>
                <w:lang w:val="kk-KZ"/>
              </w:rPr>
              <w:t>қызметтер Шартын бұзу Клиентті оның бұзылуы орын алғанға дейін оны бұзғандығы үшін жауапкершіліктен босатпайды</w:t>
            </w:r>
            <w:r w:rsidRPr="00DF1006">
              <w:rPr>
                <w:lang w:val="kk-KZ"/>
              </w:rPr>
              <w:t xml:space="preserve">. </w:t>
            </w:r>
          </w:p>
          <w:p w:rsidR="00FB5F0D" w:rsidRPr="00DF1006" w:rsidRDefault="00FB5F0D" w:rsidP="001C702D">
            <w:pPr>
              <w:jc w:val="both"/>
              <w:rPr>
                <w:lang w:val="kk-KZ"/>
              </w:rPr>
            </w:pPr>
          </w:p>
          <w:p w:rsidR="00FB5F0D" w:rsidRPr="00DF1006" w:rsidRDefault="00FB5F0D" w:rsidP="001C702D">
            <w:pPr>
              <w:rPr>
                <w:b/>
                <w:lang w:val="kk-KZ"/>
              </w:rPr>
            </w:pPr>
            <w:r w:rsidRPr="00DF1006">
              <w:rPr>
                <w:b/>
                <w:lang w:val="kk-KZ"/>
              </w:rPr>
              <w:t xml:space="preserve">11. </w:t>
            </w:r>
            <w:r>
              <w:rPr>
                <w:b/>
                <w:lang w:val="kk-KZ"/>
              </w:rPr>
              <w:t>Тараптардың жауапкершілігі</w:t>
            </w:r>
            <w:r w:rsidRPr="00DF1006">
              <w:rPr>
                <w:b/>
                <w:lang w:val="kk-KZ"/>
              </w:rPr>
              <w:t xml:space="preserve"> </w:t>
            </w:r>
          </w:p>
          <w:p w:rsidR="00FB5F0D" w:rsidRPr="00DF1006" w:rsidRDefault="00FB5F0D" w:rsidP="001C702D">
            <w:pPr>
              <w:jc w:val="both"/>
              <w:rPr>
                <w:lang w:val="kk-KZ"/>
              </w:rPr>
            </w:pPr>
            <w:r w:rsidRPr="00DF1006">
              <w:rPr>
                <w:lang w:val="kk-KZ"/>
              </w:rPr>
              <w:t xml:space="preserve">11.1. Банк </w:t>
            </w:r>
            <w:r>
              <w:rPr>
                <w:lang w:val="kk-KZ"/>
              </w:rPr>
              <w:t>пен</w:t>
            </w:r>
            <w:r w:rsidRPr="00DF1006">
              <w:rPr>
                <w:lang w:val="kk-KZ"/>
              </w:rPr>
              <w:t xml:space="preserve"> Клиент </w:t>
            </w:r>
            <w:r w:rsidRPr="00DF1006">
              <w:rPr>
                <w:bCs/>
                <w:lang w:val="kk-KZ"/>
              </w:rPr>
              <w:t xml:space="preserve">Digital </w:t>
            </w:r>
            <w:r>
              <w:rPr>
                <w:bCs/>
                <w:lang w:val="kk-KZ"/>
              </w:rPr>
              <w:t>қызметтер Шарты бойынша өз міндеттемелерін әдейі бұзғандығы үшін және шынайы залал мөлшерінде ғана жауап береді</w:t>
            </w:r>
            <w:r w:rsidRPr="00DF1006">
              <w:rPr>
                <w:lang w:val="kk-KZ"/>
              </w:rPr>
              <w:t>.</w:t>
            </w:r>
          </w:p>
          <w:p w:rsidR="00FB5F0D" w:rsidRPr="00DF1006" w:rsidRDefault="00FB5F0D" w:rsidP="001C702D">
            <w:pPr>
              <w:jc w:val="both"/>
              <w:rPr>
                <w:lang w:val="kk-KZ"/>
              </w:rPr>
            </w:pPr>
            <w:r w:rsidRPr="00DF1006">
              <w:rPr>
                <w:lang w:val="kk-KZ"/>
              </w:rPr>
              <w:lastRenderedPageBreak/>
              <w:t xml:space="preserve">11.2. Клиент </w:t>
            </w:r>
            <w:r>
              <w:rPr>
                <w:lang w:val="kk-KZ"/>
              </w:rPr>
              <w:t>өзі жасаған мәмілелердің заңдылығына, төлемнің заңдылығы және Банк нұсқауларының тиісті дәрежеде рәсімделмегені үшін жауап береді</w:t>
            </w:r>
            <w:r w:rsidRPr="00DF1006">
              <w:rPr>
                <w:lang w:val="kk-KZ"/>
              </w:rPr>
              <w:t>.</w:t>
            </w:r>
          </w:p>
          <w:p w:rsidR="00FB5F0D" w:rsidRPr="00DF1006" w:rsidRDefault="00FB5F0D" w:rsidP="001C702D">
            <w:pPr>
              <w:jc w:val="both"/>
              <w:rPr>
                <w:lang w:val="kk-KZ"/>
              </w:rPr>
            </w:pPr>
            <w:r w:rsidRPr="00DF1006">
              <w:rPr>
                <w:lang w:val="kk-KZ"/>
              </w:rPr>
              <w:t xml:space="preserve">11.3. Банк </w:t>
            </w:r>
            <w:r>
              <w:rPr>
                <w:lang w:val="kk-KZ"/>
              </w:rPr>
              <w:t xml:space="preserve">тиісті дәрежеде орындамағандығы немесе Клиенттің нұсқауларын орындаудан негізсіз бас тартқан үшін, Банк кінәлі болған жағдайда, Клиенттің жазбаша талап етуімен нұсқау сомасының </w:t>
            </w:r>
            <w:r w:rsidRPr="00DF1006">
              <w:rPr>
                <w:lang w:val="kk-KZ"/>
              </w:rPr>
              <w:t xml:space="preserve">0,01% </w:t>
            </w:r>
            <w:r>
              <w:rPr>
                <w:lang w:val="kk-KZ"/>
              </w:rPr>
              <w:t>мөлшерінде айыппұл төлейді</w:t>
            </w:r>
            <w:r w:rsidRPr="00DF1006">
              <w:rPr>
                <w:lang w:val="kk-KZ"/>
              </w:rPr>
              <w:t xml:space="preserve">. </w:t>
            </w:r>
            <w:r>
              <w:rPr>
                <w:lang w:val="kk-KZ"/>
              </w:rPr>
              <w:t>Бұл жағдайда</w:t>
            </w:r>
            <w:r w:rsidRPr="00DF1006">
              <w:rPr>
                <w:lang w:val="kk-KZ"/>
              </w:rPr>
              <w:t xml:space="preserve"> Банк әлдебір жіберіп алған пайданы Клиентке төлеуге міндетті емес.</w:t>
            </w:r>
          </w:p>
          <w:p w:rsidR="00FB5F0D" w:rsidRPr="00DF1006" w:rsidRDefault="00FB5F0D" w:rsidP="001C702D">
            <w:pPr>
              <w:jc w:val="both"/>
              <w:rPr>
                <w:lang w:val="kk-KZ"/>
              </w:rPr>
            </w:pPr>
            <w:r w:rsidRPr="00DF1006">
              <w:rPr>
                <w:lang w:val="kk-KZ"/>
              </w:rPr>
              <w:t xml:space="preserve">11.4. </w:t>
            </w:r>
            <w:r>
              <w:rPr>
                <w:lang w:val="kk-KZ"/>
              </w:rPr>
              <w:t xml:space="preserve">Қате аударылған сомалар шегінде </w:t>
            </w:r>
            <w:r w:rsidRPr="00DF1006">
              <w:rPr>
                <w:color w:val="000000"/>
                <w:lang w:val="kk-KZ"/>
              </w:rPr>
              <w:t xml:space="preserve">Клиент </w:t>
            </w:r>
            <w:r>
              <w:rPr>
                <w:color w:val="000000"/>
                <w:lang w:val="kk-KZ"/>
              </w:rPr>
              <w:t xml:space="preserve">Жалпы талаптардың </w:t>
            </w:r>
            <w:r w:rsidRPr="00DF1006">
              <w:rPr>
                <w:color w:val="000000"/>
                <w:lang w:val="kk-KZ"/>
              </w:rPr>
              <w:t xml:space="preserve">3.2.14. </w:t>
            </w:r>
            <w:r>
              <w:rPr>
                <w:color w:val="000000"/>
                <w:lang w:val="kk-KZ"/>
              </w:rPr>
              <w:t>тармағын бұзған жағдайда, Клиент Банктің алдына соңғысының шеккен залалдары үшін жауап береді</w:t>
            </w:r>
            <w:r w:rsidRPr="00DF1006">
              <w:rPr>
                <w:color w:val="000000"/>
                <w:lang w:val="kk-KZ"/>
              </w:rPr>
              <w:t>.</w:t>
            </w:r>
          </w:p>
          <w:p w:rsidR="00FB5F0D" w:rsidRPr="00DF1006" w:rsidRDefault="00FB5F0D" w:rsidP="001C702D">
            <w:pPr>
              <w:jc w:val="both"/>
              <w:rPr>
                <w:lang w:val="kk-KZ"/>
              </w:rPr>
            </w:pPr>
            <w:r w:rsidRPr="00DF1006">
              <w:rPr>
                <w:lang w:val="kk-KZ"/>
              </w:rPr>
              <w:t xml:space="preserve">11.5. </w:t>
            </w:r>
            <w:r>
              <w:rPr>
                <w:lang w:val="kk-KZ"/>
              </w:rPr>
              <w:t xml:space="preserve">Клиент осы Жалпы талаптардың 3.1.4 тармағын бұзған жағдайда, </w:t>
            </w:r>
            <w:r w:rsidRPr="00DF1006">
              <w:rPr>
                <w:lang w:val="kk-KZ"/>
              </w:rPr>
              <w:t xml:space="preserve">Банк </w:t>
            </w:r>
            <w:r>
              <w:rPr>
                <w:lang w:val="kk-KZ"/>
              </w:rPr>
              <w:t>Клиенттің қажетті құжаттарды ұсынғанына дейін Клиенттің Банкте ашқан барлық шоттары бойынша қызмет көрсетуді тоқтатып қоюға құқылы</w:t>
            </w:r>
            <w:r w:rsidRPr="00DF1006">
              <w:rPr>
                <w:lang w:val="kk-KZ"/>
              </w:rPr>
              <w:t>.</w:t>
            </w:r>
          </w:p>
          <w:p w:rsidR="00FB5F0D" w:rsidRPr="00DF1006" w:rsidRDefault="00FB5F0D" w:rsidP="001C702D">
            <w:pPr>
              <w:tabs>
                <w:tab w:val="left" w:pos="252"/>
              </w:tabs>
              <w:jc w:val="both"/>
              <w:rPr>
                <w:lang w:val="kk-KZ"/>
              </w:rPr>
            </w:pPr>
            <w:r w:rsidRPr="00DF1006">
              <w:rPr>
                <w:lang w:val="kk-KZ"/>
              </w:rPr>
              <w:t xml:space="preserve">11.6. Банк </w:t>
            </w:r>
            <w:r>
              <w:rPr>
                <w:lang w:val="kk-KZ"/>
              </w:rPr>
              <w:t xml:space="preserve">осы Жалпы талаптардың </w:t>
            </w:r>
            <w:r w:rsidRPr="00DF1006">
              <w:rPr>
                <w:lang w:val="kk-KZ"/>
              </w:rPr>
              <w:t xml:space="preserve">3.3.14 </w:t>
            </w:r>
            <w:r>
              <w:rPr>
                <w:lang w:val="kk-KZ"/>
              </w:rPr>
              <w:t>тармағында көрсетілген ескертуді Банк алғанға дейін Ағымдағы шот бойынша Клиенттің шеккен залалдарына жауап бермейді</w:t>
            </w:r>
            <w:r w:rsidRPr="00DF1006">
              <w:rPr>
                <w:lang w:val="kk-KZ"/>
              </w:rPr>
              <w:t xml:space="preserve">. </w:t>
            </w:r>
          </w:p>
          <w:p w:rsidR="00FB5F0D" w:rsidRPr="00DF1006" w:rsidRDefault="00FB5F0D" w:rsidP="001C702D">
            <w:pPr>
              <w:tabs>
                <w:tab w:val="left" w:pos="252"/>
              </w:tabs>
              <w:jc w:val="both"/>
              <w:rPr>
                <w:lang w:val="kk-KZ"/>
              </w:rPr>
            </w:pPr>
            <w:r w:rsidRPr="00DF1006">
              <w:rPr>
                <w:lang w:val="kk-KZ"/>
              </w:rPr>
              <w:t xml:space="preserve">11.7. Банк </w:t>
            </w:r>
            <w:r>
              <w:rPr>
                <w:lang w:val="kk-KZ"/>
              </w:rPr>
              <w:t>уәкілетті органдардың шешімдері/әрекеттері негізінде, Қазақстан Републикасының заңнамасына сәйкес іске асырылған Ағымдағы шот бойынша операцияларды тоқтату және/немесе Клиенттің Ағымдағы шотында тұрған ақшаға арест салу нәтижесінде келтірілген зияндар үшін, сондай-ақ Қазақстан Республикасының заңнамасына сәйкес инкассалық өкімдер және/немесе төлем талаптары негізінде үшінші тұлғалардың Клиенттің Ағымдағы шотынан ақшаны есептен шығару нәтижесінде Клиентке келтірілген зиян үшін жауап бермейді</w:t>
            </w:r>
            <w:r w:rsidRPr="00DF1006">
              <w:rPr>
                <w:lang w:val="kk-KZ"/>
              </w:rPr>
              <w:t>.</w:t>
            </w:r>
          </w:p>
          <w:p w:rsidR="00FB5F0D" w:rsidRPr="00DF1006" w:rsidRDefault="00FB5F0D" w:rsidP="001C702D">
            <w:pPr>
              <w:jc w:val="both"/>
              <w:rPr>
                <w:lang w:val="kk-KZ"/>
              </w:rPr>
            </w:pPr>
            <w:r w:rsidRPr="00DF1006">
              <w:rPr>
                <w:lang w:val="kk-KZ"/>
              </w:rPr>
              <w:t xml:space="preserve">11.8. Банк </w:t>
            </w:r>
            <w:r>
              <w:rPr>
                <w:lang w:val="kk-KZ"/>
              </w:rPr>
              <w:t>Клиентің нұсқауларды/Электрондық құжаттарды тиісті дәрежеде рәсімдемеген жағдайында, Клиенттің Ағымдағы шоты бойынша операцияларды уақтылы өткізбегені үшін, Клиентке тиесілі ақшаны Клиенттің Ағымдағы шотына аудармағаны үшін жауап бермейді</w:t>
            </w:r>
            <w:r w:rsidRPr="00DF1006">
              <w:rPr>
                <w:lang w:val="kk-KZ"/>
              </w:rPr>
              <w:t>.</w:t>
            </w:r>
          </w:p>
          <w:p w:rsidR="00FB5F0D" w:rsidRPr="00DF1006" w:rsidRDefault="00FB5F0D" w:rsidP="001C702D">
            <w:pPr>
              <w:jc w:val="both"/>
              <w:rPr>
                <w:lang w:val="kk-KZ"/>
              </w:rPr>
            </w:pPr>
            <w:r w:rsidRPr="00DF1006">
              <w:rPr>
                <w:color w:val="000000"/>
                <w:lang w:val="kk-KZ"/>
              </w:rPr>
              <w:t>11.9</w:t>
            </w:r>
            <w:r w:rsidRPr="00DF1006">
              <w:rPr>
                <w:lang w:val="kk-KZ"/>
              </w:rPr>
              <w:t xml:space="preserve">. </w:t>
            </w:r>
            <w:r>
              <w:rPr>
                <w:lang w:val="kk-KZ"/>
              </w:rPr>
              <w:t>Клиент қағаз тасымалдағышта штрих-коды бар төлем нұсқауын ұсынғанда, қол(дар) мен мөрлер (бар болса) Банкте тұрған Клиенттің қол(дар)ы мен мөр(лер)інің үлгісінде көрсетілген қол(дар) мен мөр)лер)ге ұқсас болса және кодын ашқан соң Банктің уәкілетті қызметкерінің жұмыс терминалына алынған деректерге қағаз тасымалдағыштағы нұсқау деректері сәйкес келген жағдайда, рұқсатсыз төлем үшін Банк жауап бермейді</w:t>
            </w:r>
            <w:r w:rsidRPr="00DF1006">
              <w:rPr>
                <w:lang w:val="kk-KZ"/>
              </w:rPr>
              <w:t xml:space="preserve">. </w:t>
            </w:r>
          </w:p>
          <w:p w:rsidR="00FB5F0D" w:rsidRPr="00DF1006" w:rsidRDefault="00FB5F0D" w:rsidP="001C702D">
            <w:pPr>
              <w:jc w:val="both"/>
              <w:rPr>
                <w:lang w:val="kk-KZ"/>
              </w:rPr>
            </w:pPr>
            <w:r w:rsidRPr="00DF1006">
              <w:rPr>
                <w:lang w:val="kk-KZ"/>
              </w:rPr>
              <w:t xml:space="preserve">11.10. </w:t>
            </w:r>
            <w:r w:rsidRPr="00097D10">
              <w:rPr>
                <w:lang w:val="kk-KZ"/>
              </w:rPr>
              <w:t>Сбербанк Бизнес Онлайн</w:t>
            </w:r>
            <w:r>
              <w:rPr>
                <w:lang w:val="kk-KZ"/>
              </w:rPr>
              <w:t>ға үшінші тұлғалардың рұқсатсыз кіруі салдарынан туындаған зиян үшін жауапкершілік осы рұқсатсыз кіруге жол берген тарапқа байланысты Клиентке немесе Банкке жүктеледі</w:t>
            </w:r>
            <w:r w:rsidRPr="00DF1006">
              <w:rPr>
                <w:lang w:val="kk-KZ"/>
              </w:rPr>
              <w:t>.</w:t>
            </w:r>
          </w:p>
          <w:p w:rsidR="00FB5F0D" w:rsidRPr="00097D10" w:rsidRDefault="00FB5F0D" w:rsidP="001C702D">
            <w:pPr>
              <w:jc w:val="both"/>
              <w:rPr>
                <w:lang w:val="kk-KZ"/>
              </w:rPr>
            </w:pPr>
            <w:r w:rsidRPr="00DF1006">
              <w:rPr>
                <w:lang w:val="kk-KZ"/>
              </w:rPr>
              <w:t>11.11</w:t>
            </w:r>
            <w:r w:rsidRPr="00097D10">
              <w:rPr>
                <w:lang w:val="kk-KZ"/>
              </w:rPr>
              <w:t>. Банк Internet</w:t>
            </w:r>
            <w:r>
              <w:rPr>
                <w:lang w:val="kk-KZ"/>
              </w:rPr>
              <w:t xml:space="preserve"> желісіне кіру бойынша Клиентке провайдердің ұсынатын телекоммуникациялық қызметтерінің сапасына жауап бермейді</w:t>
            </w:r>
            <w:r w:rsidRPr="00097D10">
              <w:rPr>
                <w:lang w:val="kk-KZ"/>
              </w:rPr>
              <w:t>.</w:t>
            </w:r>
          </w:p>
          <w:p w:rsidR="00FB5F0D" w:rsidRPr="0051230A" w:rsidRDefault="00FB5F0D" w:rsidP="001C702D">
            <w:pPr>
              <w:jc w:val="both"/>
              <w:rPr>
                <w:lang w:val="kk-KZ"/>
              </w:rPr>
            </w:pPr>
            <w:r w:rsidRPr="0051230A">
              <w:rPr>
                <w:lang w:val="kk-KZ"/>
              </w:rPr>
              <w:t xml:space="preserve">11.12. Банк </w:t>
            </w:r>
            <w:r>
              <w:rPr>
                <w:lang w:val="kk-KZ"/>
              </w:rPr>
              <w:t>осы Жалпы талаптар негізінде 4.3.2.3 тармағында көрсетілген ескертулерді алғанға дейін Банк Клиенттің Банк шоты бойынша жасалған операциялардың салдарларына жауап бермейді</w:t>
            </w:r>
            <w:r w:rsidRPr="0051230A">
              <w:rPr>
                <w:lang w:val="kk-KZ"/>
              </w:rPr>
              <w:t xml:space="preserve">. </w:t>
            </w:r>
          </w:p>
          <w:p w:rsidR="00FB5F0D" w:rsidRPr="0051230A" w:rsidRDefault="00FB5F0D" w:rsidP="001C702D">
            <w:pPr>
              <w:pStyle w:val="af5"/>
              <w:tabs>
                <w:tab w:val="left" w:pos="403"/>
              </w:tabs>
              <w:ind w:left="0"/>
              <w:jc w:val="both"/>
              <w:rPr>
                <w:bCs/>
                <w:lang w:val="kk-KZ"/>
              </w:rPr>
            </w:pPr>
            <w:r w:rsidRPr="0051230A">
              <w:rPr>
                <w:bCs/>
                <w:lang w:val="kk-KZ"/>
              </w:rPr>
              <w:t>11.13.</w:t>
            </w:r>
            <w:r w:rsidRPr="0051230A">
              <w:rPr>
                <w:bCs/>
                <w:lang w:val="kk-KZ"/>
              </w:rPr>
              <w:tab/>
            </w:r>
            <w:r>
              <w:rPr>
                <w:bCs/>
                <w:lang w:val="kk-KZ"/>
              </w:rPr>
              <w:t xml:space="preserve">Клиенттің Ағымдағы шотына АДМ қабылдаған ақшаны есепке жатқызуды Банк АДМ ақша қабылдаған күннен кейінгі 1 (бір) жұмыс күнінен астам мерзімде кешіктіргені үшін, Банк Клиенттің </w:t>
            </w:r>
            <w:r>
              <w:rPr>
                <w:bCs/>
                <w:lang w:val="kk-KZ"/>
              </w:rPr>
              <w:lastRenderedPageBreak/>
              <w:t>жазбаша талап етуімен Банк аталған кешіктіруге жол берген ақша сомасының 0,01 (нөл бүтін жүзден бір) мөлшерінде Клиентке тұрақсыздық айыбын төлейді</w:t>
            </w:r>
            <w:r w:rsidRPr="0051230A">
              <w:rPr>
                <w:bCs/>
                <w:lang w:val="kk-KZ"/>
              </w:rPr>
              <w:t xml:space="preserve">. Банк әлдебір жіберіп алған пайданы Клиентке төлеуге міндетті емес. </w:t>
            </w:r>
          </w:p>
          <w:p w:rsidR="00FB5F0D" w:rsidRPr="0051230A" w:rsidRDefault="00FB5F0D" w:rsidP="001C702D">
            <w:pPr>
              <w:tabs>
                <w:tab w:val="left" w:pos="391"/>
                <w:tab w:val="left" w:pos="541"/>
              </w:tabs>
              <w:jc w:val="both"/>
              <w:rPr>
                <w:lang w:val="kk-KZ"/>
              </w:rPr>
            </w:pPr>
            <w:r w:rsidRPr="0051230A">
              <w:rPr>
                <w:bCs/>
                <w:lang w:val="kk-KZ"/>
              </w:rPr>
              <w:t xml:space="preserve">11.14. </w:t>
            </w:r>
            <w:r>
              <w:rPr>
                <w:bCs/>
                <w:lang w:val="kk-KZ"/>
              </w:rPr>
              <w:t>Банктің Клиенттің шоттарынан берешек сомасын, оның ішінде Банк қызметін төлеу сомасын есептен шығаруы мүмкін болмаған жағдайда, Банктің жазбаша талап етуімен К</w:t>
            </w:r>
            <w:r w:rsidRPr="0051230A">
              <w:rPr>
                <w:bCs/>
                <w:lang w:val="kk-KZ"/>
              </w:rPr>
              <w:t xml:space="preserve">лиент </w:t>
            </w:r>
            <w:r>
              <w:rPr>
                <w:bCs/>
                <w:lang w:val="kk-KZ"/>
              </w:rPr>
              <w:t>Банк талабын алған күннен бастап 5 (бес) жұмыс күні ішінде кешіктірген әрбір күні үшін Клиенттің орындамаған ақшалай міндеттемелері сомасының 0,01 (нөл бүтін жүзден бір) мөлшерінде тұрақсыздық айыбын төлейді</w:t>
            </w:r>
            <w:r w:rsidRPr="0051230A">
              <w:rPr>
                <w:lang w:val="kk-KZ"/>
              </w:rPr>
              <w:t>.</w:t>
            </w:r>
          </w:p>
          <w:p w:rsidR="00FB5F0D" w:rsidRPr="0051230A" w:rsidRDefault="00FB5F0D" w:rsidP="001C702D">
            <w:pPr>
              <w:tabs>
                <w:tab w:val="left" w:pos="601"/>
              </w:tabs>
              <w:jc w:val="both"/>
              <w:rPr>
                <w:bCs/>
                <w:lang w:val="kk-KZ"/>
              </w:rPr>
            </w:pPr>
            <w:r w:rsidRPr="0051230A">
              <w:rPr>
                <w:bCs/>
                <w:lang w:val="kk-KZ"/>
              </w:rPr>
              <w:t>11.15.</w:t>
            </w:r>
            <w:r w:rsidRPr="0051230A">
              <w:rPr>
                <w:bCs/>
                <w:lang w:val="kk-KZ"/>
              </w:rPr>
              <w:tab/>
            </w:r>
            <w:r>
              <w:rPr>
                <w:bCs/>
                <w:lang w:val="kk-KZ"/>
              </w:rPr>
              <w:t xml:space="preserve">Тұрақсыздық айыбын төлеу Тараптарды </w:t>
            </w:r>
            <w:r w:rsidRPr="0051230A">
              <w:rPr>
                <w:bCs/>
                <w:lang w:val="kk-KZ"/>
              </w:rPr>
              <w:t>Digital</w:t>
            </w:r>
            <w:r>
              <w:rPr>
                <w:bCs/>
                <w:lang w:val="kk-KZ"/>
              </w:rPr>
              <w:t xml:space="preserve"> қызметтер Шартында көзделген міндеттемелерді орындаудан босатпайды</w:t>
            </w:r>
            <w:r w:rsidRPr="0051230A">
              <w:rPr>
                <w:bCs/>
                <w:lang w:val="kk-KZ"/>
              </w:rPr>
              <w:t>.</w:t>
            </w:r>
          </w:p>
          <w:p w:rsidR="00FB5F0D" w:rsidRPr="0051230A" w:rsidRDefault="00FB5F0D" w:rsidP="001C702D">
            <w:pPr>
              <w:tabs>
                <w:tab w:val="left" w:pos="0"/>
                <w:tab w:val="left" w:pos="310"/>
                <w:tab w:val="left" w:pos="923"/>
              </w:tabs>
              <w:ind w:left="34"/>
              <w:contextualSpacing/>
              <w:jc w:val="both"/>
              <w:rPr>
                <w:rFonts w:eastAsiaTheme="majorEastAsia"/>
                <w:b/>
                <w:bCs/>
                <w:color w:val="4F81BD" w:themeColor="accent1"/>
                <w:lang w:val="kk-KZ"/>
              </w:rPr>
            </w:pPr>
            <w:r w:rsidRPr="0051230A">
              <w:rPr>
                <w:lang w:val="kk-KZ"/>
              </w:rPr>
              <w:t xml:space="preserve">11.16. Клиент </w:t>
            </w:r>
            <w:r w:rsidRPr="0051230A">
              <w:rPr>
                <w:bCs/>
                <w:lang w:val="kk-KZ"/>
              </w:rPr>
              <w:t>Digital</w:t>
            </w:r>
            <w:r>
              <w:rPr>
                <w:bCs/>
                <w:lang w:val="kk-KZ"/>
              </w:rPr>
              <w:t xml:space="preserve"> қызметтер Шартында көзделген сәйкестендіру мен аутентификациялау құралдарын пайдалана отырып, өзіне-өзі қызмет көрсету құрылғысы, </w:t>
            </w:r>
            <w:r w:rsidRPr="0051230A">
              <w:rPr>
                <w:lang w:val="kk-KZ"/>
              </w:rPr>
              <w:t>«Сбербанк Бизнес Онлайн»</w:t>
            </w:r>
            <w:r>
              <w:rPr>
                <w:lang w:val="kk-KZ"/>
              </w:rPr>
              <w:t xml:space="preserve"> жүйесі арқылы Банк бөлімшелерінде өткізілетін барлық операцияларға жауап береді</w:t>
            </w:r>
            <w:r w:rsidRPr="0051230A">
              <w:rPr>
                <w:lang w:val="kk-KZ"/>
              </w:rPr>
              <w:t>.</w:t>
            </w:r>
          </w:p>
          <w:p w:rsidR="00FB5F0D" w:rsidRPr="0051230A" w:rsidRDefault="00FB5F0D" w:rsidP="001C702D">
            <w:pPr>
              <w:jc w:val="both"/>
              <w:rPr>
                <w:b/>
                <w:lang w:val="kk-KZ"/>
              </w:rPr>
            </w:pPr>
          </w:p>
          <w:p w:rsidR="00FB5F0D" w:rsidRPr="0051230A" w:rsidRDefault="00FB5F0D" w:rsidP="001C702D">
            <w:pPr>
              <w:tabs>
                <w:tab w:val="left" w:pos="366"/>
                <w:tab w:val="left" w:pos="579"/>
              </w:tabs>
              <w:jc w:val="both"/>
              <w:rPr>
                <w:b/>
                <w:lang w:val="kk-KZ"/>
              </w:rPr>
            </w:pPr>
            <w:r w:rsidRPr="0051230A">
              <w:rPr>
                <w:b/>
                <w:lang w:val="kk-KZ"/>
              </w:rPr>
              <w:t xml:space="preserve">12. </w:t>
            </w:r>
            <w:r>
              <w:rPr>
                <w:b/>
                <w:lang w:val="kk-KZ"/>
              </w:rPr>
              <w:t>Басқа талаптар</w:t>
            </w:r>
          </w:p>
          <w:p w:rsidR="00FB5F0D" w:rsidRPr="0051230A" w:rsidRDefault="00FB5F0D" w:rsidP="001C702D">
            <w:pPr>
              <w:jc w:val="both"/>
              <w:rPr>
                <w:lang w:val="kk-KZ"/>
              </w:rPr>
            </w:pPr>
            <w:r w:rsidRPr="0051230A">
              <w:rPr>
                <w:lang w:val="kk-KZ"/>
              </w:rPr>
              <w:t xml:space="preserve">12.1. Клиент </w:t>
            </w:r>
            <w:r>
              <w:rPr>
                <w:lang w:val="kk-KZ"/>
              </w:rPr>
              <w:t>осы арқылы осы Жалпы талаптардың тармақтары өзіне түсінікті және айқын екенін растайды</w:t>
            </w:r>
            <w:r w:rsidRPr="0051230A">
              <w:rPr>
                <w:lang w:val="kk-KZ"/>
              </w:rPr>
              <w:t xml:space="preserve">. </w:t>
            </w:r>
          </w:p>
          <w:p w:rsidR="00FB5F0D" w:rsidRPr="00110245" w:rsidRDefault="00FB5F0D" w:rsidP="001C702D">
            <w:pPr>
              <w:pStyle w:val="af5"/>
              <w:tabs>
                <w:tab w:val="left" w:pos="-5529"/>
                <w:tab w:val="left" w:pos="540"/>
                <w:tab w:val="left" w:pos="567"/>
              </w:tabs>
              <w:ind w:left="34"/>
              <w:contextualSpacing/>
              <w:jc w:val="both"/>
              <w:rPr>
                <w:lang w:val="kk-KZ"/>
              </w:rPr>
            </w:pPr>
            <w:r w:rsidRPr="0051230A">
              <w:rPr>
                <w:lang w:val="kk-KZ"/>
              </w:rPr>
              <w:t xml:space="preserve">12.2. </w:t>
            </w:r>
            <w:r>
              <w:rPr>
                <w:lang w:val="kk-KZ"/>
              </w:rPr>
              <w:t>Өзекті Жалпы талаптар Банк бөлімшелерінде және Банктің интернет-сайтында шолу мен танысуға ортақ қолжетімді жерлерде орналастырылады</w:t>
            </w:r>
            <w:r w:rsidRPr="0051230A">
              <w:rPr>
                <w:lang w:val="kk-KZ"/>
              </w:rPr>
              <w:t xml:space="preserve">. </w:t>
            </w:r>
            <w:r w:rsidRPr="00110245">
              <w:rPr>
                <w:lang w:val="kk-KZ"/>
              </w:rPr>
              <w:t xml:space="preserve">Банк </w:t>
            </w:r>
            <w:r>
              <w:rPr>
                <w:lang w:val="kk-KZ"/>
              </w:rPr>
              <w:t>Жалпы талаптарды біржақты тәртіпте өзгертуге, төлем қызметтерін көрсету талаптарына қатысты Клиент үшін оларды жақсарту жағына қарай өзгертуге құқылы.</w:t>
            </w:r>
            <w:r w:rsidRPr="00110245">
              <w:rPr>
                <w:lang w:val="kk-KZ"/>
              </w:rPr>
              <w:t xml:space="preserve"> </w:t>
            </w:r>
          </w:p>
          <w:p w:rsidR="00FB5F0D" w:rsidRPr="00110245" w:rsidRDefault="00FB5F0D" w:rsidP="001C702D">
            <w:pPr>
              <w:jc w:val="both"/>
              <w:rPr>
                <w:lang w:val="kk-KZ"/>
              </w:rPr>
            </w:pPr>
            <w:r w:rsidRPr="00110245">
              <w:rPr>
                <w:lang w:val="kk-KZ"/>
              </w:rPr>
              <w:t xml:space="preserve">12.3. </w:t>
            </w:r>
            <w:r w:rsidRPr="00110245">
              <w:rPr>
                <w:bCs/>
                <w:lang w:val="kk-KZ"/>
              </w:rPr>
              <w:t>Digital</w:t>
            </w:r>
            <w:r>
              <w:rPr>
                <w:bCs/>
                <w:lang w:val="kk-KZ"/>
              </w:rPr>
              <w:t xml:space="preserve"> қызметтер Шартында реттелмеген Банк пен Клиенттің арасында реттелмеген қатынастар Қазақстан Республикасының заңнамасымен реттеледі</w:t>
            </w:r>
            <w:r w:rsidRPr="00110245">
              <w:rPr>
                <w:lang w:val="kk-KZ"/>
              </w:rPr>
              <w:t>.</w:t>
            </w:r>
          </w:p>
          <w:p w:rsidR="00FB5F0D" w:rsidRPr="00110245" w:rsidRDefault="00FB5F0D" w:rsidP="001C702D">
            <w:pPr>
              <w:tabs>
                <w:tab w:val="left" w:pos="567"/>
              </w:tabs>
              <w:autoSpaceDE w:val="0"/>
              <w:autoSpaceDN w:val="0"/>
              <w:jc w:val="both"/>
              <w:rPr>
                <w:lang w:val="kk-KZ"/>
              </w:rPr>
            </w:pPr>
            <w:r w:rsidRPr="00110245">
              <w:rPr>
                <w:lang w:val="kk-KZ"/>
              </w:rPr>
              <w:t xml:space="preserve">12.4. </w:t>
            </w:r>
            <w:r>
              <w:rPr>
                <w:lang w:val="kk-KZ"/>
              </w:rPr>
              <w:t>Егер осы Жалпы талаптардың қағидаларының қайсыбірі өзгеретін болса немесе заңсыз, жарамсыз немесе сот қорғауын пайдаланбайтын болса, бұл Жалпы талаптардың қалған қағидаларының шынайылығына қатысты болмайды</w:t>
            </w:r>
            <w:r w:rsidRPr="00110245">
              <w:rPr>
                <w:lang w:val="kk-KZ"/>
              </w:rPr>
              <w:t>.</w:t>
            </w:r>
          </w:p>
          <w:p w:rsidR="00FB5F0D" w:rsidRPr="00110245" w:rsidRDefault="00FB5F0D" w:rsidP="001C702D">
            <w:pPr>
              <w:tabs>
                <w:tab w:val="left" w:pos="567"/>
              </w:tabs>
              <w:autoSpaceDE w:val="0"/>
              <w:autoSpaceDN w:val="0"/>
              <w:jc w:val="both"/>
              <w:rPr>
                <w:lang w:val="kk-KZ"/>
              </w:rPr>
            </w:pPr>
            <w:r w:rsidRPr="00110245">
              <w:rPr>
                <w:lang w:val="kk-KZ"/>
              </w:rPr>
              <w:t xml:space="preserve">12.5. </w:t>
            </w:r>
            <w:r>
              <w:rPr>
                <w:lang w:val="kk-KZ"/>
              </w:rPr>
              <w:t>Тараптар осы Жалпы талаптардың тілі етіп мемлекеттік және орыс тілдерін таңдады</w:t>
            </w:r>
            <w:r w:rsidRPr="00110245">
              <w:rPr>
                <w:lang w:val="kk-KZ"/>
              </w:rPr>
              <w:t xml:space="preserve">. </w:t>
            </w:r>
            <w:r>
              <w:rPr>
                <w:lang w:val="kk-KZ"/>
              </w:rPr>
              <w:t>Тараптар Жалпы талаптардың тілдері өздеріне толық түсінікті, Жалпы талаптардың, сондай-ақ оның жеке бөлімдерінің мағынасы мен мәні толық көлемде анық екенін мәлімдейді</w:t>
            </w:r>
            <w:r w:rsidRPr="00110245">
              <w:rPr>
                <w:lang w:val="kk-KZ"/>
              </w:rPr>
              <w:t xml:space="preserve">. </w:t>
            </w:r>
            <w:r>
              <w:rPr>
                <w:lang w:val="kk-KZ"/>
              </w:rPr>
              <w:t xml:space="preserve">Осы Жалпы талаптардың, </w:t>
            </w:r>
            <w:r w:rsidRPr="00110245">
              <w:rPr>
                <w:bCs/>
                <w:lang w:val="kk-KZ"/>
              </w:rPr>
              <w:t>Digital</w:t>
            </w:r>
            <w:r>
              <w:rPr>
                <w:bCs/>
                <w:lang w:val="kk-KZ"/>
              </w:rPr>
              <w:t xml:space="preserve"> қызметтер алу туралы Шарттың</w:t>
            </w:r>
            <w:r>
              <w:rPr>
                <w:lang w:val="kk-KZ"/>
              </w:rPr>
              <w:t xml:space="preserve"> мәлімдемелердің түрлі тілдердегі мәтіні түрліше оқылған (қарама-қайшы) жағдайда, орыс тіліндегі мәтін басымдық танытады</w:t>
            </w:r>
            <w:r w:rsidRPr="00110245">
              <w:rPr>
                <w:lang w:val="kk-KZ"/>
              </w:rPr>
              <w:t>.</w:t>
            </w:r>
          </w:p>
          <w:p w:rsidR="00FB5F0D" w:rsidRPr="00110245" w:rsidRDefault="00FB5F0D" w:rsidP="001C702D">
            <w:pPr>
              <w:jc w:val="both"/>
              <w:rPr>
                <w:lang w:val="kk-KZ"/>
              </w:rPr>
            </w:pPr>
          </w:p>
        </w:tc>
        <w:tc>
          <w:tcPr>
            <w:tcW w:w="5400" w:type="dxa"/>
          </w:tcPr>
          <w:p w:rsidR="00FB5F0D" w:rsidRPr="00097D10" w:rsidRDefault="00FB5F0D" w:rsidP="00CF1536">
            <w:pPr>
              <w:pStyle w:val="a5"/>
              <w:tabs>
                <w:tab w:val="left" w:pos="-3060"/>
              </w:tabs>
              <w:jc w:val="right"/>
              <w:rPr>
                <w:sz w:val="20"/>
                <w:szCs w:val="20"/>
                <w:u w:val="none"/>
              </w:rPr>
            </w:pPr>
            <w:r w:rsidRPr="00097D10">
              <w:rPr>
                <w:sz w:val="20"/>
                <w:szCs w:val="20"/>
                <w:u w:val="none"/>
              </w:rPr>
              <w:lastRenderedPageBreak/>
              <w:t xml:space="preserve">Регистрационный № </w:t>
            </w:r>
            <w:r w:rsidR="00E21444">
              <w:rPr>
                <w:sz w:val="20"/>
                <w:szCs w:val="20"/>
                <w:u w:val="none"/>
              </w:rPr>
              <w:t>1185</w:t>
            </w:r>
          </w:p>
          <w:p w:rsidR="00FB5F0D" w:rsidRPr="00097D10" w:rsidRDefault="00FB5F0D" w:rsidP="00CF1536">
            <w:pPr>
              <w:pStyle w:val="a5"/>
              <w:tabs>
                <w:tab w:val="left" w:pos="-3060"/>
              </w:tabs>
              <w:jc w:val="right"/>
              <w:rPr>
                <w:sz w:val="20"/>
                <w:szCs w:val="20"/>
                <w:u w:val="none"/>
              </w:rPr>
            </w:pPr>
            <w:r w:rsidRPr="00097D10">
              <w:rPr>
                <w:sz w:val="20"/>
                <w:szCs w:val="20"/>
                <w:u w:val="none"/>
              </w:rPr>
              <w:t xml:space="preserve"> </w:t>
            </w:r>
          </w:p>
          <w:p w:rsidR="00FB5F0D" w:rsidRPr="00097D10" w:rsidRDefault="00FB5F0D" w:rsidP="00EA769F">
            <w:pPr>
              <w:pStyle w:val="a3"/>
              <w:jc w:val="center"/>
              <w:rPr>
                <w:b/>
                <w:sz w:val="20"/>
                <w:szCs w:val="20"/>
              </w:rPr>
            </w:pPr>
            <w:r w:rsidRPr="00097D10">
              <w:rPr>
                <w:b/>
                <w:sz w:val="20"/>
                <w:szCs w:val="20"/>
              </w:rPr>
              <w:t>Общие условия банковского обслуживания</w:t>
            </w:r>
            <w:r>
              <w:rPr>
                <w:b/>
                <w:sz w:val="20"/>
                <w:szCs w:val="20"/>
              </w:rPr>
              <w:t xml:space="preserve"> </w:t>
            </w:r>
            <w:r w:rsidRPr="00097D10">
              <w:rPr>
                <w:b/>
                <w:sz w:val="20"/>
                <w:szCs w:val="20"/>
              </w:rPr>
              <w:t xml:space="preserve">Digital                       в ДБ АО «Сбербанк» </w:t>
            </w:r>
          </w:p>
          <w:p w:rsidR="00FB5F0D" w:rsidRPr="00097D10" w:rsidRDefault="00FB5F0D" w:rsidP="001E2295">
            <w:pPr>
              <w:pStyle w:val="a6"/>
              <w:rPr>
                <w:rFonts w:ascii="Times New Roman" w:hAnsi="Times New Roman"/>
                <w:b w:val="0"/>
                <w:sz w:val="20"/>
              </w:rPr>
            </w:pPr>
            <w:r w:rsidRPr="00097D10">
              <w:rPr>
                <w:rFonts w:ascii="Times New Roman" w:hAnsi="Times New Roman"/>
                <w:b w:val="0"/>
                <w:sz w:val="20"/>
              </w:rPr>
              <w:t xml:space="preserve">(для юридических лиц, индивидуальных </w:t>
            </w:r>
          </w:p>
          <w:p w:rsidR="00FB5F0D" w:rsidRPr="00097D10" w:rsidRDefault="00FB5F0D" w:rsidP="001E2295">
            <w:pPr>
              <w:pStyle w:val="a6"/>
              <w:rPr>
                <w:rFonts w:ascii="Times New Roman" w:hAnsi="Times New Roman"/>
                <w:b w:val="0"/>
                <w:sz w:val="20"/>
              </w:rPr>
            </w:pPr>
            <w:r w:rsidRPr="00097D10">
              <w:rPr>
                <w:rFonts w:ascii="Times New Roman" w:hAnsi="Times New Roman"/>
                <w:b w:val="0"/>
                <w:sz w:val="20"/>
              </w:rPr>
              <w:t xml:space="preserve">предпринимателей, частных нотариусов, адвокатов, частных судебных исполнителей, </w:t>
            </w:r>
          </w:p>
          <w:p w:rsidR="00FB5F0D" w:rsidRPr="00097D10" w:rsidRDefault="00FB5F0D" w:rsidP="001E2295">
            <w:pPr>
              <w:pStyle w:val="a6"/>
              <w:rPr>
                <w:rFonts w:ascii="Times New Roman" w:hAnsi="Times New Roman"/>
                <w:b w:val="0"/>
                <w:sz w:val="20"/>
              </w:rPr>
            </w:pPr>
            <w:r w:rsidRPr="00097D10">
              <w:rPr>
                <w:rFonts w:ascii="Times New Roman" w:hAnsi="Times New Roman"/>
                <w:b w:val="0"/>
                <w:sz w:val="20"/>
              </w:rPr>
              <w:t>профессиональных медиаторов)</w:t>
            </w:r>
          </w:p>
          <w:p w:rsidR="00FB5F0D" w:rsidRPr="00097D10" w:rsidRDefault="00FB5F0D" w:rsidP="001E2295">
            <w:pPr>
              <w:pStyle w:val="a5"/>
              <w:ind w:right="74"/>
              <w:rPr>
                <w:sz w:val="20"/>
                <w:szCs w:val="20"/>
              </w:rPr>
            </w:pPr>
          </w:p>
          <w:p w:rsidR="00FB5F0D" w:rsidRPr="00097D10" w:rsidRDefault="00FB5F0D" w:rsidP="00B738CD">
            <w:pPr>
              <w:pStyle w:val="a3"/>
              <w:rPr>
                <w:b/>
                <w:sz w:val="20"/>
                <w:szCs w:val="20"/>
              </w:rPr>
            </w:pPr>
            <w:r w:rsidRPr="00097D10">
              <w:rPr>
                <w:b/>
                <w:sz w:val="20"/>
                <w:szCs w:val="20"/>
              </w:rPr>
              <w:t>1. О</w:t>
            </w:r>
            <w:r>
              <w:rPr>
                <w:b/>
                <w:sz w:val="20"/>
                <w:szCs w:val="20"/>
              </w:rPr>
              <w:t xml:space="preserve">сновные положения Общих условий </w:t>
            </w:r>
            <w:r w:rsidRPr="00097D10">
              <w:rPr>
                <w:b/>
                <w:sz w:val="20"/>
                <w:szCs w:val="20"/>
              </w:rPr>
              <w:t>банковского обслуживания Digital в ДБ АО «Сбербанк»</w:t>
            </w:r>
            <w:r w:rsidRPr="00097D10">
              <w:rPr>
                <w:sz w:val="20"/>
                <w:szCs w:val="20"/>
              </w:rPr>
              <w:t>.</w:t>
            </w:r>
          </w:p>
          <w:p w:rsidR="00FB5F0D" w:rsidRPr="00097D10" w:rsidRDefault="00FB5F0D" w:rsidP="00CD65F7">
            <w:pPr>
              <w:widowControl w:val="0"/>
              <w:tabs>
                <w:tab w:val="left" w:pos="-851"/>
                <w:tab w:val="left" w:pos="567"/>
              </w:tabs>
              <w:jc w:val="both"/>
              <w:rPr>
                <w:bCs/>
              </w:rPr>
            </w:pPr>
            <w:r w:rsidRPr="00097D10">
              <w:t>1.1. Настоящие Общие условия банковского обслуживания Digital в ДБ АО «Сбербанк» (далее по тексту – Общие условия) определяют</w:t>
            </w:r>
            <w:r w:rsidRPr="00097D10">
              <w:rPr>
                <w:bCs/>
              </w:rPr>
              <w:t xml:space="preserve"> условия, и порядок в рамках которых Клиенту предоставляются следующие услуги: </w:t>
            </w:r>
          </w:p>
          <w:p w:rsidR="00FB5F0D" w:rsidRPr="00097D10" w:rsidRDefault="00FB5F0D" w:rsidP="006B3D74">
            <w:pPr>
              <w:pStyle w:val="af5"/>
              <w:widowControl w:val="0"/>
              <w:numPr>
                <w:ilvl w:val="0"/>
                <w:numId w:val="12"/>
              </w:numPr>
              <w:tabs>
                <w:tab w:val="left" w:pos="-851"/>
                <w:tab w:val="left" w:pos="0"/>
                <w:tab w:val="left" w:pos="285"/>
              </w:tabs>
              <w:ind w:left="34" w:firstLine="0"/>
              <w:jc w:val="both"/>
              <w:rPr>
                <w:bCs/>
              </w:rPr>
            </w:pPr>
            <w:r w:rsidRPr="00097D10">
              <w:rPr>
                <w:bCs/>
              </w:rPr>
              <w:t>открытие, обслуживание и закрытие Клиенту текущих счетов;</w:t>
            </w:r>
          </w:p>
          <w:p w:rsidR="00FB5F0D" w:rsidRPr="00097D10" w:rsidRDefault="00FB5F0D" w:rsidP="006B3D74">
            <w:pPr>
              <w:pStyle w:val="a6"/>
              <w:numPr>
                <w:ilvl w:val="0"/>
                <w:numId w:val="12"/>
              </w:numPr>
              <w:tabs>
                <w:tab w:val="left" w:pos="0"/>
                <w:tab w:val="left" w:pos="234"/>
                <w:tab w:val="left" w:pos="535"/>
              </w:tabs>
              <w:ind w:left="34" w:firstLine="0"/>
              <w:jc w:val="both"/>
              <w:rPr>
                <w:rFonts w:ascii="Times New Roman" w:hAnsi="Times New Roman"/>
                <w:b w:val="0"/>
                <w:bCs/>
                <w:sz w:val="20"/>
              </w:rPr>
            </w:pPr>
            <w:r w:rsidRPr="00097D10">
              <w:rPr>
                <w:rFonts w:ascii="Times New Roman" w:hAnsi="Times New Roman"/>
                <w:b w:val="0"/>
                <w:bCs/>
                <w:sz w:val="20"/>
              </w:rPr>
              <w:t>прием наличных денег, пересчет и их зачисление на текущий счет Клиента с применением Автоматической депозитарной машины (АДМ);</w:t>
            </w:r>
          </w:p>
          <w:p w:rsidR="00FB5F0D" w:rsidRPr="006722CB" w:rsidRDefault="00FB5F0D" w:rsidP="006B3D74">
            <w:pPr>
              <w:pStyle w:val="af5"/>
              <w:widowControl w:val="0"/>
              <w:numPr>
                <w:ilvl w:val="0"/>
                <w:numId w:val="12"/>
              </w:numPr>
              <w:tabs>
                <w:tab w:val="left" w:pos="-851"/>
                <w:tab w:val="left" w:pos="0"/>
                <w:tab w:val="left" w:pos="259"/>
              </w:tabs>
              <w:autoSpaceDE w:val="0"/>
              <w:autoSpaceDN w:val="0"/>
              <w:ind w:left="34" w:firstLine="0"/>
              <w:jc w:val="both"/>
              <w:outlineLvl w:val="1"/>
            </w:pPr>
            <w:r w:rsidRPr="006722CB">
              <w:t xml:space="preserve">дистанционное банковское обслуживание с использованием сервиса Сбербанк Бизнес Онлайн - электронные банковские услуги (услуги по обработке платежей, инициированных Клиентом в электронной форме, и передача необходимой информации банку, для осуществления платежа и (или) перевода денег по данным платежам).  </w:t>
            </w:r>
          </w:p>
          <w:p w:rsidR="00FB5F0D" w:rsidRPr="00097D10" w:rsidRDefault="00FB5F0D" w:rsidP="00571A05">
            <w:pPr>
              <w:jc w:val="both"/>
              <w:rPr>
                <w:bCs/>
              </w:rPr>
            </w:pPr>
            <w:r w:rsidRPr="00097D10">
              <w:rPr>
                <w:bCs/>
              </w:rPr>
              <w:t>1.2.</w:t>
            </w:r>
            <w:r w:rsidRPr="00097D10">
              <w:rPr>
                <w:b/>
                <w:bCs/>
              </w:rPr>
              <w:t xml:space="preserve"> </w:t>
            </w:r>
            <w:r w:rsidRPr="00097D10">
              <w:rPr>
                <w:bCs/>
              </w:rPr>
              <w:t>Информация об услугах, оказываемых Клиенту в рамках Общих условий, содержится в Правилах об общих условиях проведения операций и предоставляется Клиенту по первому требованию, а также, по желанию Клиента, может быть предоставлена ему устно.</w:t>
            </w:r>
          </w:p>
          <w:p w:rsidR="00FB5F0D" w:rsidRPr="00097D10" w:rsidRDefault="00FB5F0D" w:rsidP="00944D22">
            <w:pPr>
              <w:pStyle w:val="af5"/>
              <w:tabs>
                <w:tab w:val="left" w:pos="247"/>
              </w:tabs>
              <w:ind w:left="0"/>
              <w:jc w:val="both"/>
            </w:pPr>
            <w:r w:rsidRPr="00097D10">
              <w:t>1.3. Клиентами по настоящим Общим условиям могут быть юридические лица, индивидуальные предприниматели, являющиеся резидентами или нерезидентам Республики Казахстан</w:t>
            </w:r>
            <w:r>
              <w:t xml:space="preserve">, </w:t>
            </w:r>
            <w:r w:rsidRPr="00097D10">
              <w:t>частные нотариусы, адвокаты, частные судебные исполнители и профессиональные медиаторы, зарегистрированные в уполномоченных органах Республики Казахстан в порядке, предусмотренном законодательством Республики Казахстан.</w:t>
            </w:r>
          </w:p>
          <w:p w:rsidR="00FB5F0D" w:rsidRPr="00097D10" w:rsidRDefault="00FB5F0D" w:rsidP="00F80A9E">
            <w:pPr>
              <w:pStyle w:val="a3"/>
              <w:rPr>
                <w:sz w:val="20"/>
                <w:szCs w:val="20"/>
              </w:rPr>
            </w:pPr>
            <w:r w:rsidRPr="00097D10">
              <w:rPr>
                <w:sz w:val="20"/>
                <w:szCs w:val="20"/>
              </w:rPr>
              <w:t xml:space="preserve">1.4. Общие условия считаются принятыми Клиентом Банка в случае его присоединения к Общим условиям в целом, путем заключения с Банком соответствующего договора о получении Digital услуг по форме, установленной в </w:t>
            </w:r>
            <w:r w:rsidRPr="00097D10">
              <w:rPr>
                <w:b/>
                <w:i/>
                <w:sz w:val="20"/>
                <w:szCs w:val="20"/>
              </w:rPr>
              <w:t>Приложении №1</w:t>
            </w:r>
            <w:r w:rsidRPr="00097D10">
              <w:rPr>
                <w:sz w:val="20"/>
                <w:szCs w:val="20"/>
              </w:rPr>
              <w:t xml:space="preserve"> к настоящим Общим условиям, содержащего прямое указание о присоединении к Общим условиям и последующим акцептованием Банком такого договора. Настоящие Общие условия, а также подписанный Клиентом и акцептованный Банком Договор о получении Digital услуг в совокупности являются Договором Digital услуг.</w:t>
            </w:r>
          </w:p>
          <w:p w:rsidR="00FB5F0D" w:rsidRPr="00097D10" w:rsidRDefault="00FB5F0D" w:rsidP="00431477">
            <w:pPr>
              <w:pStyle w:val="a3"/>
              <w:widowControl w:val="0"/>
              <w:tabs>
                <w:tab w:val="left" w:pos="821"/>
              </w:tabs>
              <w:rPr>
                <w:sz w:val="20"/>
                <w:szCs w:val="20"/>
              </w:rPr>
            </w:pPr>
            <w:r w:rsidRPr="00097D10">
              <w:rPr>
                <w:sz w:val="20"/>
                <w:szCs w:val="20"/>
              </w:rPr>
              <w:t xml:space="preserve">1.5. Договор о получении Digital услуг заполняется и подписывается Клиентом в 2 (двух) экземплярах: один для Банка, второй для Клиента. Оба экземпляра Договора о получении Digital услуг принимаются Банком для последующего акцептования или отказа по основаниям, предусмотренным законодательством Республики Казахстан и внутренними нормативными документами Банка. Принятие Банком от Клиента экземпляров Договора о получении Digital услуг не является акцептом Договора о получении Digital услуг. </w:t>
            </w:r>
          </w:p>
          <w:p w:rsidR="00FB5F0D" w:rsidRPr="00097D10" w:rsidRDefault="00FB5F0D" w:rsidP="00431477">
            <w:pPr>
              <w:pStyle w:val="a3"/>
              <w:widowControl w:val="0"/>
              <w:tabs>
                <w:tab w:val="left" w:pos="821"/>
              </w:tabs>
              <w:rPr>
                <w:sz w:val="20"/>
                <w:szCs w:val="20"/>
              </w:rPr>
            </w:pPr>
            <w:r w:rsidRPr="00097D10">
              <w:rPr>
                <w:sz w:val="20"/>
                <w:szCs w:val="20"/>
              </w:rPr>
              <w:t xml:space="preserve">1.6. Акцепт на Договоре о получении Digital услуг совершается Банком при условии получения Банком соответствующих документов, предусмотренных законодательством Республики Казахстан и внутренними </w:t>
            </w:r>
            <w:r w:rsidRPr="00097D10">
              <w:rPr>
                <w:sz w:val="20"/>
                <w:szCs w:val="20"/>
              </w:rPr>
              <w:lastRenderedPageBreak/>
              <w:t>нормативными документами Банка, и при отсутствии у Банка оснований для отказа Клиенту в предоставлении Digital услуг в соответствии с требованиями Банка и законодательства Республики Казахстан. Акцепт Банком Договора о получении Digital услуг или отказ в нем совершается Банком не позднее Операционного дня, следующего за Операционным днем приема от Клиента Договора о получении Digital услуг и/или соответствующих документов, предусмотренных условиями настоящего пункта, в зависимости от того какое из указанных событий наступит позже. При условии оплаты Клиентом соответствующей комиссии согласно тариф</w:t>
            </w:r>
            <w:r>
              <w:rPr>
                <w:sz w:val="20"/>
                <w:szCs w:val="20"/>
              </w:rPr>
              <w:t>ам</w:t>
            </w:r>
            <w:r w:rsidRPr="00097D10">
              <w:rPr>
                <w:sz w:val="20"/>
                <w:szCs w:val="20"/>
              </w:rPr>
              <w:t xml:space="preserve"> Банка, Банк вправе совершить акцепт Договора о получении Digital услуг или отказ в нем в течение Операционного дня приема от Клиента Договора о получении Digital услуг и соответствующих документов.   </w:t>
            </w:r>
          </w:p>
          <w:p w:rsidR="00FB5F0D" w:rsidRPr="00097D10" w:rsidRDefault="00FB5F0D" w:rsidP="00431477">
            <w:pPr>
              <w:jc w:val="both"/>
            </w:pPr>
            <w:r w:rsidRPr="00097D10">
              <w:t>1.7. Акцепт на Договоре о получении Digital услуг, а равно заключение Договора о получении Digital услуг, осуществляется путем совершения соответствующей надписи и подписания уполномоченным лицом Банка.</w:t>
            </w:r>
          </w:p>
          <w:p w:rsidR="00FB5F0D" w:rsidRDefault="00FB5F0D" w:rsidP="00EE0A45">
            <w:pPr>
              <w:pStyle w:val="a6"/>
              <w:tabs>
                <w:tab w:val="left" w:pos="259"/>
              </w:tabs>
              <w:ind w:left="34"/>
              <w:jc w:val="both"/>
              <w:rPr>
                <w:rFonts w:ascii="Times New Roman" w:hAnsi="Times New Roman"/>
                <w:b w:val="0"/>
                <w:sz w:val="20"/>
              </w:rPr>
            </w:pPr>
            <w:r w:rsidRPr="008A16B3">
              <w:rPr>
                <w:rFonts w:ascii="Times New Roman" w:hAnsi="Times New Roman"/>
                <w:b w:val="0"/>
                <w:sz w:val="20"/>
              </w:rPr>
              <w:t>1.8. В случае отказа Банком в акцепте Договора о получении Digital услуг по основаниям, предусмотренным законодательством Республики Казахстан</w:t>
            </w:r>
            <w:r>
              <w:rPr>
                <w:rFonts w:ascii="Times New Roman" w:hAnsi="Times New Roman"/>
                <w:b w:val="0"/>
                <w:sz w:val="20"/>
              </w:rPr>
              <w:t xml:space="preserve"> и</w:t>
            </w:r>
            <w:r w:rsidRPr="008A16B3">
              <w:rPr>
                <w:rFonts w:ascii="Times New Roman" w:hAnsi="Times New Roman"/>
                <w:b w:val="0"/>
                <w:sz w:val="20"/>
              </w:rPr>
              <w:t xml:space="preserve"> внутренними нормативными документами Банка, Банк возвращает Клиенту экземпляр Договора о получении Digital услуг с соответствующим письменным мотивированным отказом за подписью уполномоченного лица Банка.</w:t>
            </w:r>
          </w:p>
          <w:p w:rsidR="00FB5F0D" w:rsidRDefault="00FB5F0D" w:rsidP="00EE0A45">
            <w:pPr>
              <w:pStyle w:val="a6"/>
              <w:tabs>
                <w:tab w:val="left" w:pos="259"/>
              </w:tabs>
              <w:ind w:left="34"/>
              <w:jc w:val="both"/>
              <w:rPr>
                <w:rFonts w:ascii="Times New Roman" w:hAnsi="Times New Roman"/>
                <w:b w:val="0"/>
                <w:bCs/>
                <w:sz w:val="20"/>
              </w:rPr>
            </w:pPr>
          </w:p>
          <w:p w:rsidR="00FB5F0D" w:rsidRDefault="00FB5F0D" w:rsidP="00EE0A45">
            <w:pPr>
              <w:pStyle w:val="a6"/>
              <w:tabs>
                <w:tab w:val="left" w:pos="259"/>
              </w:tabs>
              <w:ind w:left="34"/>
              <w:jc w:val="both"/>
              <w:rPr>
                <w:rFonts w:ascii="Times New Roman" w:hAnsi="Times New Roman"/>
                <w:b w:val="0"/>
                <w:bCs/>
                <w:sz w:val="20"/>
              </w:rPr>
            </w:pPr>
          </w:p>
          <w:p w:rsidR="00FB5F0D" w:rsidRDefault="00FB5F0D" w:rsidP="00EE0A45">
            <w:pPr>
              <w:pStyle w:val="a6"/>
              <w:tabs>
                <w:tab w:val="left" w:pos="259"/>
              </w:tabs>
              <w:ind w:left="34"/>
              <w:jc w:val="both"/>
              <w:rPr>
                <w:rFonts w:ascii="Times New Roman" w:hAnsi="Times New Roman"/>
                <w:b w:val="0"/>
                <w:bCs/>
                <w:sz w:val="20"/>
              </w:rPr>
            </w:pPr>
          </w:p>
          <w:p w:rsidR="00FB5F0D" w:rsidRPr="008A16B3" w:rsidRDefault="00FB5F0D" w:rsidP="00EE0A45">
            <w:pPr>
              <w:pStyle w:val="a6"/>
              <w:tabs>
                <w:tab w:val="left" w:pos="259"/>
              </w:tabs>
              <w:ind w:left="34"/>
              <w:jc w:val="both"/>
              <w:rPr>
                <w:rFonts w:ascii="Times New Roman" w:hAnsi="Times New Roman"/>
                <w:b w:val="0"/>
                <w:bCs/>
                <w:sz w:val="20"/>
              </w:rPr>
            </w:pPr>
          </w:p>
          <w:p w:rsidR="00FB5F0D" w:rsidRPr="00097D10" w:rsidRDefault="00FB5F0D" w:rsidP="00D76DB2">
            <w:pPr>
              <w:rPr>
                <w:b/>
              </w:rPr>
            </w:pPr>
            <w:r w:rsidRPr="00097D10">
              <w:rPr>
                <w:b/>
              </w:rPr>
              <w:t>2. Термины и определения.</w:t>
            </w:r>
          </w:p>
          <w:p w:rsidR="00FB5F0D" w:rsidRPr="00097D10" w:rsidRDefault="00FB5F0D" w:rsidP="00BF0FF2">
            <w:pPr>
              <w:jc w:val="both"/>
            </w:pPr>
            <w:r w:rsidRPr="00097D10">
              <w:t>2.1. Применяемые  в  настоящих Общих условиях термины и определения  имеют  следующее  значение:</w:t>
            </w:r>
          </w:p>
          <w:p w:rsidR="00FB5F0D" w:rsidRPr="00097D10" w:rsidRDefault="00FB5F0D" w:rsidP="00BF0FF2">
            <w:pPr>
              <w:pStyle w:val="ab"/>
              <w:jc w:val="both"/>
              <w:rPr>
                <w:rFonts w:ascii="Times New Roman" w:hAnsi="Times New Roman" w:cs="Times New Roman"/>
              </w:rPr>
            </w:pPr>
            <w:r w:rsidRPr="00097D10">
              <w:rPr>
                <w:rFonts w:ascii="Times New Roman" w:hAnsi="Times New Roman" w:cs="Times New Roman"/>
                <w:b/>
              </w:rPr>
              <w:t>P</w:t>
            </w:r>
            <w:r w:rsidRPr="00097D10">
              <w:rPr>
                <w:rFonts w:ascii="Times New Roman" w:hAnsi="Times New Roman" w:cs="Times New Roman"/>
                <w:b/>
                <w:lang w:val="en-US"/>
              </w:rPr>
              <w:t>IN</w:t>
            </w:r>
            <w:r w:rsidRPr="00097D10">
              <w:rPr>
                <w:rFonts w:ascii="Times New Roman" w:hAnsi="Times New Roman" w:cs="Times New Roman"/>
                <w:b/>
              </w:rPr>
              <w:t>-код</w:t>
            </w:r>
            <w:r w:rsidRPr="00097D10">
              <w:rPr>
                <w:rFonts w:ascii="Times New Roman" w:hAnsi="Times New Roman" w:cs="Times New Roman"/>
              </w:rPr>
              <w:t xml:space="preserve"> – секретный код, сгенерированный Банком для Клиента для входа в </w:t>
            </w:r>
            <w:r w:rsidRPr="00097D10">
              <w:rPr>
                <w:rFonts w:ascii="Times New Roman" w:hAnsi="Times New Roman" w:cs="Times New Roman"/>
                <w:lang w:val="kk-KZ"/>
              </w:rPr>
              <w:t>Сбербанк Бизнес Онлайн</w:t>
            </w:r>
            <w:r w:rsidRPr="00097D10">
              <w:rPr>
                <w:rFonts w:ascii="Times New Roman" w:hAnsi="Times New Roman" w:cs="Times New Roman"/>
              </w:rPr>
              <w:t xml:space="preserve"> и работы в нем. </w:t>
            </w:r>
            <w:r w:rsidRPr="00097D10">
              <w:rPr>
                <w:rFonts w:ascii="Times New Roman" w:hAnsi="Times New Roman" w:cs="Times New Roman"/>
                <w:lang w:val="en-US"/>
              </w:rPr>
              <w:t>PIN</w:t>
            </w:r>
            <w:r w:rsidRPr="00097D10">
              <w:rPr>
                <w:rFonts w:ascii="Times New Roman" w:hAnsi="Times New Roman" w:cs="Times New Roman"/>
              </w:rPr>
              <w:t xml:space="preserve">-код применяется для идентификации Клиента при установке </w:t>
            </w:r>
            <w:r w:rsidRPr="00097D10">
              <w:rPr>
                <w:rFonts w:ascii="Times New Roman" w:hAnsi="Times New Roman" w:cs="Times New Roman"/>
                <w:lang w:val="kk-KZ"/>
              </w:rPr>
              <w:t>Сбербанк Бизнес Онлайн</w:t>
            </w:r>
            <w:r w:rsidRPr="00097D10">
              <w:rPr>
                <w:rFonts w:ascii="Times New Roman" w:hAnsi="Times New Roman" w:cs="Times New Roman"/>
              </w:rPr>
              <w:t xml:space="preserve"> и работе в нем;</w:t>
            </w:r>
          </w:p>
          <w:p w:rsidR="00FB5F0D" w:rsidRPr="00097D10" w:rsidRDefault="00FB5F0D" w:rsidP="00255863">
            <w:pPr>
              <w:pStyle w:val="af5"/>
              <w:ind w:left="0"/>
              <w:jc w:val="both"/>
            </w:pPr>
            <w:r w:rsidRPr="00097D10">
              <w:rPr>
                <w:b/>
                <w:bCs/>
              </w:rPr>
              <w:t>АДМ</w:t>
            </w:r>
            <w:r w:rsidRPr="00097D10">
              <w:rPr>
                <w:bCs/>
              </w:rPr>
              <w:t xml:space="preserve"> </w:t>
            </w:r>
            <w:r w:rsidRPr="00097D10">
              <w:rPr>
                <w:b/>
                <w:bCs/>
              </w:rPr>
              <w:t>(Автоматическая депозитарная машина)</w:t>
            </w:r>
            <w:r w:rsidRPr="00097D10">
              <w:rPr>
                <w:bCs/>
              </w:rPr>
              <w:t xml:space="preserve"> – программно-техническое устройство, </w:t>
            </w:r>
            <w:r w:rsidRPr="00097D10">
              <w:rPr>
                <w:spacing w:val="-2"/>
              </w:rPr>
              <w:t xml:space="preserve">предназначенное для </w:t>
            </w:r>
            <w:r w:rsidRPr="00097D10">
              <w:t xml:space="preserve">приема наличных денег в форме банкнот, осуществляющее в автоматическом режиме пересчет наличных денег, проверку их подлинности, и зачисление помещенных денег на Текущий счет Клиента, а также осуществляющее хранение наличных денег до момента проведения Инкассации. В зависимости от модели, АДМ снабжен </w:t>
            </w:r>
            <w:r w:rsidRPr="00097D10">
              <w:rPr>
                <w:bCs/>
              </w:rPr>
              <w:t xml:space="preserve">Сейф-пакетом или Кассетой </w:t>
            </w:r>
            <w:r w:rsidRPr="00097D10">
              <w:t>для укладки и хранения принятых наличных денег;</w:t>
            </w:r>
          </w:p>
          <w:p w:rsidR="00FB5F0D" w:rsidRPr="00097D10" w:rsidRDefault="00FB5F0D" w:rsidP="00BF0FF2">
            <w:pPr>
              <w:pStyle w:val="ab"/>
              <w:jc w:val="both"/>
              <w:rPr>
                <w:rFonts w:ascii="Times New Roman" w:hAnsi="Times New Roman" w:cs="Times New Roman"/>
              </w:rPr>
            </w:pPr>
            <w:r w:rsidRPr="00097D10">
              <w:rPr>
                <w:rFonts w:ascii="Times New Roman" w:hAnsi="Times New Roman" w:cs="Times New Roman"/>
                <w:b/>
              </w:rPr>
              <w:t>Актуальное Регистрационное свидетельство</w:t>
            </w:r>
            <w:r w:rsidRPr="00097D10">
              <w:rPr>
                <w:rFonts w:ascii="Times New Roman" w:hAnsi="Times New Roman" w:cs="Times New Roman"/>
              </w:rPr>
              <w:t xml:space="preserve"> </w:t>
            </w:r>
            <w:r w:rsidRPr="00097D10">
              <w:rPr>
                <w:rStyle w:val="af1"/>
                <w:rFonts w:ascii="Times New Roman" w:hAnsi="Times New Roman"/>
                <w:iCs/>
              </w:rPr>
              <w:t xml:space="preserve">– </w:t>
            </w:r>
            <w:r w:rsidRPr="00097D10">
              <w:rPr>
                <w:rFonts w:ascii="Times New Roman" w:hAnsi="Times New Roman" w:cs="Times New Roman"/>
              </w:rPr>
              <w:t>регистрационное свидетельство Клиента, зарегистрированное в Банке как средство постановки ЭЦП Клиента;</w:t>
            </w:r>
          </w:p>
          <w:p w:rsidR="00FB5F0D" w:rsidRPr="00097D10" w:rsidRDefault="00FB5F0D" w:rsidP="00BF0FF2">
            <w:pPr>
              <w:jc w:val="both"/>
            </w:pPr>
            <w:r w:rsidRPr="00097D10">
              <w:rPr>
                <w:b/>
              </w:rPr>
              <w:t>Аутентификация</w:t>
            </w:r>
            <w:r w:rsidRPr="00097D10">
              <w:t xml:space="preserve"> </w:t>
            </w:r>
            <w:r w:rsidRPr="00097D10">
              <w:rPr>
                <w:rStyle w:val="af1"/>
                <w:iCs/>
              </w:rPr>
              <w:t>–</w:t>
            </w:r>
            <w:r w:rsidRPr="00097D10">
              <w:t xml:space="preserve"> подтверждение подлинности и правильности составления Электронного документа путем соблюдения Процедур безопасности;</w:t>
            </w:r>
          </w:p>
          <w:p w:rsidR="00FB5F0D" w:rsidRPr="006610FA" w:rsidRDefault="00FB5F0D" w:rsidP="00BF0FF2">
            <w:pPr>
              <w:jc w:val="both"/>
              <w:rPr>
                <w:rStyle w:val="s0"/>
                <w:sz w:val="20"/>
              </w:rPr>
            </w:pPr>
            <w:r w:rsidRPr="00097D10">
              <w:rPr>
                <w:b/>
              </w:rPr>
              <w:t>Банковский счет</w:t>
            </w:r>
            <w:r w:rsidRPr="00097D10">
              <w:t xml:space="preserve">  </w:t>
            </w:r>
            <w:r w:rsidRPr="00097D10">
              <w:rPr>
                <w:rStyle w:val="af1"/>
                <w:iCs/>
              </w:rPr>
              <w:t>–</w:t>
            </w:r>
            <w:r w:rsidRPr="00097D10">
              <w:t xml:space="preserve"> </w:t>
            </w:r>
            <w:r w:rsidRPr="00097D10">
              <w:rPr>
                <w:rStyle w:val="s0"/>
                <w:sz w:val="20"/>
              </w:rPr>
              <w:t>способ отражения и учета движения денег Клиента в Банке, а также договорных отношений между Клиентом и Банком по банковскому обслуживанию Клиента</w:t>
            </w:r>
            <w:r w:rsidRPr="00303DC4">
              <w:rPr>
                <w:rStyle w:val="s0"/>
                <w:sz w:val="20"/>
              </w:rPr>
              <w:t xml:space="preserve">. </w:t>
            </w:r>
            <w:r>
              <w:rPr>
                <w:rStyle w:val="s0"/>
                <w:sz w:val="20"/>
              </w:rPr>
              <w:t>К банковским счетам относятся текущий, сберегательный счета</w:t>
            </w:r>
            <w:r w:rsidRPr="006610FA">
              <w:rPr>
                <w:rStyle w:val="s0"/>
                <w:sz w:val="20"/>
              </w:rPr>
              <w:t>;</w:t>
            </w:r>
          </w:p>
          <w:p w:rsidR="00FB5F0D" w:rsidRPr="00097D10" w:rsidRDefault="00FB5F0D" w:rsidP="00BF0FF2">
            <w:pPr>
              <w:jc w:val="both"/>
            </w:pPr>
            <w:r w:rsidRPr="00097D10">
              <w:rPr>
                <w:b/>
                <w:bCs/>
              </w:rPr>
              <w:t>Владелец Регистрационного свидетельства</w:t>
            </w:r>
            <w:r w:rsidRPr="00097D10">
              <w:t xml:space="preserve"> </w:t>
            </w:r>
            <w:r w:rsidRPr="00097D10">
              <w:rPr>
                <w:rStyle w:val="af1"/>
                <w:iCs/>
              </w:rPr>
              <w:t>–</w:t>
            </w:r>
            <w:r w:rsidRPr="00097D10">
              <w:t xml:space="preserve"> Клиент или его уполномоченный представитель, на имя которого выдано Регистрационное свидетельство, правомерно владеющее Закрытым ключом ЭЦП, соответствующим Открытому ключу ЭЦП, указанному в Регистрационном </w:t>
            </w:r>
            <w:r w:rsidRPr="00097D10">
              <w:lastRenderedPageBreak/>
              <w:t>свидетельстве;</w:t>
            </w:r>
          </w:p>
          <w:p w:rsidR="00FB5F0D" w:rsidRPr="00097D10" w:rsidRDefault="00FB5F0D" w:rsidP="00BF0FF2">
            <w:pPr>
              <w:jc w:val="both"/>
            </w:pPr>
            <w:r w:rsidRPr="00097D10">
              <w:rPr>
                <w:b/>
              </w:rPr>
              <w:t>Действительное Регистрационное свидетельство</w:t>
            </w:r>
            <w:r w:rsidRPr="00097D10">
              <w:t xml:space="preserve"> – Регистрационное свидетельство, имеющее в Удостоверяющем центре статус, подтверждающий, что данное Регистрационное свидетельство не отозвано и срок его действия не истек, доступный для получения Банком посредством запросов через электронные каналы связи;</w:t>
            </w:r>
          </w:p>
          <w:p w:rsidR="00FB5F0D" w:rsidRPr="00097D10" w:rsidRDefault="00FB5F0D" w:rsidP="00BF0FF2">
            <w:pPr>
              <w:jc w:val="both"/>
            </w:pPr>
            <w:r w:rsidRPr="00097D10">
              <w:rPr>
                <w:b/>
                <w:bCs/>
              </w:rPr>
              <w:t>Закрытый ключ ЭЦП</w:t>
            </w:r>
            <w:r w:rsidRPr="00097D10">
              <w:t xml:space="preserve"> </w:t>
            </w:r>
            <w:r w:rsidRPr="00097D10">
              <w:rPr>
                <w:rStyle w:val="af1"/>
                <w:iCs/>
              </w:rPr>
              <w:t>–</w:t>
            </w:r>
            <w:r w:rsidRPr="00097D10">
              <w:t xml:space="preserve"> последовательность электронных цифровых символов, известная Владельцу Регистрационного свидетельства и предназначенная для создания ЭЦП с использованием средств ЭЦП; </w:t>
            </w:r>
          </w:p>
          <w:p w:rsidR="00FB5F0D" w:rsidRPr="00097D10" w:rsidRDefault="00FB5F0D" w:rsidP="00513202">
            <w:pPr>
              <w:pStyle w:val="af5"/>
              <w:ind w:left="0"/>
              <w:jc w:val="both"/>
              <w:rPr>
                <w:bCs/>
              </w:rPr>
            </w:pPr>
            <w:r w:rsidRPr="00097D10">
              <w:rPr>
                <w:b/>
                <w:spacing w:val="-2"/>
              </w:rPr>
              <w:t>Инкассация</w:t>
            </w:r>
            <w:r w:rsidRPr="00097D10">
              <w:rPr>
                <w:spacing w:val="-2"/>
              </w:rPr>
              <w:t xml:space="preserve"> – совокупность операций, совершаемых Инкассаторами Банка при</w:t>
            </w:r>
            <w:r w:rsidRPr="00097D10">
              <w:rPr>
                <w:bCs/>
              </w:rPr>
              <w:t xml:space="preserve"> осуществлении сбора наличных денег, находящихся в Сейф-пакетах или Кассетах АДМ и их доставки в кассу Банка;</w:t>
            </w:r>
          </w:p>
          <w:p w:rsidR="00FB5F0D" w:rsidRPr="00097D10" w:rsidRDefault="00FB5F0D" w:rsidP="00513202">
            <w:pPr>
              <w:contextualSpacing/>
              <w:jc w:val="both"/>
              <w:rPr>
                <w:bCs/>
              </w:rPr>
            </w:pPr>
            <w:r w:rsidRPr="00097D10">
              <w:rPr>
                <w:b/>
                <w:bCs/>
              </w:rPr>
              <w:t>Информационный чек</w:t>
            </w:r>
            <w:r w:rsidRPr="00097D10">
              <w:rPr>
                <w:bCs/>
              </w:rPr>
              <w:t xml:space="preserve"> – чек на бумажном носителе, выводимый АДМ после каждой проведенной Транзакции АДМ, и содержащий сведения о сумме наличных денег,  принятых АДМ (чек для Клиента);</w:t>
            </w:r>
          </w:p>
          <w:p w:rsidR="00FB5F0D" w:rsidRPr="00097D10" w:rsidRDefault="00FB5F0D" w:rsidP="00513202">
            <w:pPr>
              <w:contextualSpacing/>
              <w:jc w:val="both"/>
              <w:rPr>
                <w:bCs/>
              </w:rPr>
            </w:pPr>
            <w:r w:rsidRPr="00097D10">
              <w:rPr>
                <w:b/>
                <w:bCs/>
              </w:rPr>
              <w:t>Инкассаторский чек</w:t>
            </w:r>
            <w:r w:rsidRPr="00097D10">
              <w:rPr>
                <w:bCs/>
              </w:rPr>
              <w:t xml:space="preserve"> – чек на бумажном носителе,  выводимый АДМ в момент закрытия операционного цикла, и содержащий сведения о сумме наличных денег, находящихся в АДМ на момент изъятия Кассеты/Сейф-пакета при проведении Инкассации (чек для Банка);</w:t>
            </w:r>
          </w:p>
          <w:p w:rsidR="00FB5F0D" w:rsidRPr="00097D10" w:rsidRDefault="00FB5F0D" w:rsidP="00513202">
            <w:pPr>
              <w:contextualSpacing/>
              <w:jc w:val="both"/>
              <w:rPr>
                <w:bCs/>
              </w:rPr>
            </w:pPr>
            <w:r w:rsidRPr="00097D10">
              <w:rPr>
                <w:b/>
                <w:bCs/>
              </w:rPr>
              <w:t>Инкассатор</w:t>
            </w:r>
            <w:r w:rsidRPr="00097D10">
              <w:rPr>
                <w:bCs/>
              </w:rPr>
              <w:t xml:space="preserve"> – работник Банка, уполномоч</w:t>
            </w:r>
            <w:r>
              <w:rPr>
                <w:bCs/>
              </w:rPr>
              <w:t>енн</w:t>
            </w:r>
            <w:r w:rsidRPr="00097D10">
              <w:rPr>
                <w:bCs/>
              </w:rPr>
              <w:t>ый осуществлять Инкассацию;</w:t>
            </w:r>
          </w:p>
          <w:p w:rsidR="00FB5F0D" w:rsidRPr="00097D10" w:rsidRDefault="00FB5F0D" w:rsidP="00BF0FF2">
            <w:pPr>
              <w:pStyle w:val="ab"/>
              <w:jc w:val="both"/>
              <w:rPr>
                <w:rFonts w:ascii="Times New Roman" w:hAnsi="Times New Roman" w:cs="Times New Roman"/>
              </w:rPr>
            </w:pPr>
            <w:r w:rsidRPr="00097D10">
              <w:rPr>
                <w:rFonts w:ascii="Times New Roman" w:hAnsi="Times New Roman" w:cs="Times New Roman"/>
                <w:b/>
              </w:rPr>
              <w:t xml:space="preserve">Инструкция по эксплуатации </w:t>
            </w:r>
            <w:r w:rsidRPr="00097D10">
              <w:rPr>
                <w:rFonts w:ascii="Times New Roman" w:hAnsi="Times New Roman" w:cs="Times New Roman"/>
                <w:b/>
                <w:lang w:val="kk-KZ"/>
              </w:rPr>
              <w:t>Сбербанк Бизнес Онлайн</w:t>
            </w:r>
            <w:r w:rsidRPr="00097D10">
              <w:rPr>
                <w:rFonts w:ascii="Times New Roman" w:hAnsi="Times New Roman" w:cs="Times New Roman"/>
              </w:rPr>
              <w:t xml:space="preserve"> – технические правила и порядок оформления Электронных документов, их передачи с использованием </w:t>
            </w:r>
            <w:r w:rsidRPr="00097D10">
              <w:rPr>
                <w:rFonts w:ascii="Times New Roman" w:hAnsi="Times New Roman" w:cs="Times New Roman"/>
                <w:lang w:val="kk-KZ"/>
              </w:rPr>
              <w:t>Сбербанк Бизнес Онлайн</w:t>
            </w:r>
            <w:r w:rsidRPr="00097D10">
              <w:rPr>
                <w:rFonts w:ascii="Times New Roman" w:hAnsi="Times New Roman" w:cs="Times New Roman"/>
              </w:rPr>
              <w:t xml:space="preserve">, которые обязательны к соблюдению Клиентом. Инструкция по эксплуатации </w:t>
            </w:r>
            <w:r w:rsidRPr="00097D10">
              <w:rPr>
                <w:rFonts w:ascii="Times New Roman" w:hAnsi="Times New Roman" w:cs="Times New Roman"/>
                <w:lang w:val="kk-KZ"/>
              </w:rPr>
              <w:t>Сбербанк Бизнес Онлайн</w:t>
            </w:r>
            <w:r w:rsidRPr="00097D10">
              <w:rPr>
                <w:rFonts w:ascii="Times New Roman" w:hAnsi="Times New Roman" w:cs="Times New Roman"/>
              </w:rPr>
              <w:t xml:space="preserve"> размещается на интернет-сайте Банка;</w:t>
            </w:r>
          </w:p>
          <w:p w:rsidR="00FB5F0D" w:rsidRPr="00097D10" w:rsidRDefault="00FB5F0D" w:rsidP="00BF0FF2">
            <w:pPr>
              <w:jc w:val="both"/>
            </w:pPr>
            <w:r w:rsidRPr="00097D10">
              <w:rPr>
                <w:b/>
              </w:rPr>
              <w:t>Информационные банковские услуги</w:t>
            </w:r>
            <w:r w:rsidRPr="00097D10">
              <w:t xml:space="preserve"> – электронные банковские услуги, связанные с предоставлением Банком Клиенту информации об остатках и движениях денег по его банковским счетам, о проведенных платежах и переводах денег и иной информации о предоставляемых и предоставленных банковских услугах по запросам Клиента;</w:t>
            </w:r>
          </w:p>
          <w:p w:rsidR="00FB5F0D" w:rsidRPr="00097D10" w:rsidRDefault="00FB5F0D" w:rsidP="00FF37CE">
            <w:pPr>
              <w:pStyle w:val="af5"/>
              <w:ind w:left="0"/>
              <w:jc w:val="both"/>
              <w:rPr>
                <w:bCs/>
              </w:rPr>
            </w:pPr>
            <w:r w:rsidRPr="00097D10">
              <w:rPr>
                <w:b/>
                <w:bCs/>
              </w:rPr>
              <w:t>Кассета</w:t>
            </w:r>
            <w:r w:rsidRPr="00097D10">
              <w:rPr>
                <w:bCs/>
              </w:rPr>
              <w:t xml:space="preserve"> </w:t>
            </w:r>
            <w:r w:rsidRPr="00097D10">
              <w:t>–</w:t>
            </w:r>
            <w:r w:rsidRPr="00097D10">
              <w:rPr>
                <w:bCs/>
              </w:rPr>
              <w:t xml:space="preserve"> съемное устройство, находящееся в АДМ, предназначенное для приема и хранения наличных денег, с функцией установки пломбы. Кассеты имеют отметки, содержащие информацию о принадлежности данной Кассеты соответствующей АДМ;</w:t>
            </w:r>
          </w:p>
          <w:p w:rsidR="00FB5F0D" w:rsidRPr="00097D10" w:rsidRDefault="00FB5F0D" w:rsidP="00FF37CE">
            <w:pPr>
              <w:pStyle w:val="af5"/>
              <w:ind w:left="0"/>
              <w:jc w:val="both"/>
            </w:pPr>
            <w:r w:rsidRPr="00097D10">
              <w:rPr>
                <w:b/>
              </w:rPr>
              <w:t xml:space="preserve">Корреспонденция </w:t>
            </w:r>
            <w:bookmarkStart w:id="0" w:name="OLE_LINK5"/>
            <w:bookmarkStart w:id="1" w:name="OLE_LINK6"/>
            <w:r w:rsidRPr="00097D10">
              <w:rPr>
                <w:rStyle w:val="af1"/>
                <w:iCs/>
              </w:rPr>
              <w:t>–</w:t>
            </w:r>
            <w:bookmarkEnd w:id="0"/>
            <w:bookmarkEnd w:id="1"/>
            <w:r w:rsidRPr="00097D10">
              <w:t xml:space="preserve"> выписки по Текущему счету Клиента, приложения к таким выпискам, а также иная документация, подлежащая передаче Банком Клиенту, включая  платежные требования-поручения, извещения и иную документацию;</w:t>
            </w:r>
          </w:p>
          <w:p w:rsidR="00FB5F0D" w:rsidRPr="00097D10" w:rsidRDefault="00FB5F0D" w:rsidP="00FF37CE">
            <w:pPr>
              <w:pStyle w:val="af5"/>
              <w:ind w:left="0"/>
              <w:jc w:val="both"/>
              <w:rPr>
                <w:rStyle w:val="s0"/>
                <w:sz w:val="20"/>
              </w:rPr>
            </w:pPr>
            <w:r w:rsidRPr="00097D10">
              <w:rPr>
                <w:b/>
              </w:rPr>
              <w:t>КФМ МФ РК</w:t>
            </w:r>
            <w:r w:rsidRPr="00097D10">
              <w:t xml:space="preserve"> – Комитет по финансовому мониторингу Министерства финансов </w:t>
            </w:r>
            <w:r w:rsidRPr="00097D10">
              <w:rPr>
                <w:rStyle w:val="s0"/>
                <w:sz w:val="20"/>
              </w:rPr>
              <w:t>Республики Казахстан</w:t>
            </w:r>
            <w:r w:rsidRPr="00097D10">
              <w:t>, государственный орган, осуществляющий финансовый мониторинг и принимающий иные меры по противодействию легализации (отмыванию) доходов, полученных незаконным путем, и финансированию терроризма</w:t>
            </w:r>
            <w:r w:rsidRPr="00097D10">
              <w:rPr>
                <w:lang w:val="kk-KZ"/>
              </w:rPr>
              <w:t>,</w:t>
            </w:r>
            <w:r w:rsidRPr="00097D10">
              <w:t xml:space="preserve"> в соответствии с законодательством </w:t>
            </w:r>
            <w:r w:rsidRPr="00097D10">
              <w:rPr>
                <w:rStyle w:val="s0"/>
                <w:sz w:val="20"/>
              </w:rPr>
              <w:t>Республики Казахстан;</w:t>
            </w:r>
          </w:p>
          <w:p w:rsidR="00FB5F0D" w:rsidRPr="00097D10" w:rsidRDefault="00FB5F0D" w:rsidP="00FF37CE">
            <w:pPr>
              <w:pStyle w:val="af5"/>
              <w:ind w:left="0"/>
              <w:jc w:val="both"/>
              <w:rPr>
                <w:bCs/>
              </w:rPr>
            </w:pPr>
            <w:r w:rsidRPr="00097D10">
              <w:rPr>
                <w:b/>
                <w:bCs/>
              </w:rPr>
              <w:t>Место установки</w:t>
            </w:r>
            <w:r w:rsidRPr="00097D10">
              <w:rPr>
                <w:bCs/>
              </w:rPr>
              <w:t xml:space="preserve"> </w:t>
            </w:r>
            <w:r w:rsidRPr="00097D10">
              <w:t>–</w:t>
            </w:r>
            <w:r w:rsidRPr="00097D10">
              <w:rPr>
                <w:bCs/>
              </w:rPr>
              <w:t xml:space="preserve"> место с ограниченным доступом, находящееся на территории помещения Банка, на котором устанавливается АДМ;</w:t>
            </w:r>
          </w:p>
          <w:p w:rsidR="00FB5F0D" w:rsidRPr="00097D10" w:rsidRDefault="00FB5F0D" w:rsidP="00BF0FF2">
            <w:pPr>
              <w:jc w:val="both"/>
            </w:pPr>
            <w:r w:rsidRPr="00097D10">
              <w:rPr>
                <w:b/>
              </w:rPr>
              <w:t xml:space="preserve">Мобильное приложение Сбербанк Бизнес Онлайн – </w:t>
            </w:r>
            <w:r w:rsidRPr="00097D10">
              <w:t xml:space="preserve">приложение для мобильных устройств на платформе </w:t>
            </w:r>
            <w:r w:rsidRPr="00097D10">
              <w:rPr>
                <w:lang w:val="en-US"/>
              </w:rPr>
              <w:t>Android</w:t>
            </w:r>
            <w:r w:rsidRPr="00097D10">
              <w:t xml:space="preserve"> и </w:t>
            </w:r>
            <w:r w:rsidRPr="00097D10">
              <w:rPr>
                <w:lang w:val="en-US"/>
              </w:rPr>
              <w:t>IOS</w:t>
            </w:r>
            <w:r w:rsidRPr="00097D10">
              <w:t>, позволяющее Клиентам системы Сбербанк Бизнес Онлайн осуществлять управление своими счетами,  а также отправлять платежи в банк посредством мобильных устройств;</w:t>
            </w:r>
          </w:p>
          <w:p w:rsidR="00FB5F0D" w:rsidRPr="00097D10" w:rsidRDefault="00FB5F0D" w:rsidP="00BF0FF2">
            <w:pPr>
              <w:pStyle w:val="ab"/>
              <w:jc w:val="both"/>
              <w:rPr>
                <w:rFonts w:ascii="Times New Roman" w:hAnsi="Times New Roman" w:cs="Times New Roman"/>
              </w:rPr>
            </w:pPr>
            <w:r w:rsidRPr="00097D10">
              <w:rPr>
                <w:rFonts w:ascii="Times New Roman" w:hAnsi="Times New Roman" w:cs="Times New Roman"/>
                <w:b/>
              </w:rPr>
              <w:lastRenderedPageBreak/>
              <w:t>Носитель ключа</w:t>
            </w:r>
            <w:r w:rsidRPr="00097D10">
              <w:rPr>
                <w:rFonts w:ascii="Times New Roman" w:hAnsi="Times New Roman" w:cs="Times New Roman"/>
              </w:rPr>
              <w:t xml:space="preserve"> – USB-ключ (eToken), использующийся для хранения файлов присвоенного Клиенту регистрационного свидетельства, позволяющий однозначно идентифицировать Клиента и использовать Электронные цифровые подписи на документах, передаваемых в Банк;</w:t>
            </w:r>
          </w:p>
          <w:p w:rsidR="00FB5F0D" w:rsidRPr="00097D10" w:rsidRDefault="00FB5F0D" w:rsidP="00BF0FF2">
            <w:pPr>
              <w:jc w:val="both"/>
            </w:pPr>
            <w:r w:rsidRPr="00097D10">
              <w:rPr>
                <w:b/>
              </w:rPr>
              <w:t>Одноразовый (единовременный) код</w:t>
            </w:r>
            <w:r w:rsidRPr="00097D10">
              <w:t xml:space="preserve"> </w:t>
            </w:r>
            <w:r w:rsidRPr="00097D10">
              <w:rPr>
                <w:rStyle w:val="af1"/>
                <w:iCs/>
              </w:rPr>
              <w:t>–</w:t>
            </w:r>
            <w:r w:rsidRPr="00097D10">
              <w:t xml:space="preserve">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 При повторном доступе Клиента к электронным банковским услугам требуется создание и использование нового одноразового (единовременного) кода;</w:t>
            </w:r>
          </w:p>
          <w:p w:rsidR="00FB5F0D" w:rsidRPr="00097D10" w:rsidRDefault="00FB5F0D" w:rsidP="00BF0FF2">
            <w:pPr>
              <w:jc w:val="both"/>
            </w:pPr>
            <w:r w:rsidRPr="00097D10">
              <w:rPr>
                <w:b/>
              </w:rPr>
              <w:t xml:space="preserve">Операционный день </w:t>
            </w:r>
            <w:r w:rsidRPr="00097D10">
              <w:t>– часть рабочего дня, отведенная для проведения Банком банковских операций;</w:t>
            </w:r>
          </w:p>
          <w:p w:rsidR="00FB5F0D" w:rsidRPr="00097D10" w:rsidRDefault="00FB5F0D" w:rsidP="00BF0FF2">
            <w:pPr>
              <w:jc w:val="both"/>
            </w:pPr>
            <w:r w:rsidRPr="00097D10">
              <w:rPr>
                <w:b/>
                <w:bCs/>
              </w:rPr>
              <w:t>Открытый ключ ЭЦП</w:t>
            </w:r>
            <w:r w:rsidRPr="00097D10">
              <w:t xml:space="preserve"> </w:t>
            </w:r>
            <w:r w:rsidRPr="00097D10">
              <w:rPr>
                <w:rStyle w:val="af1"/>
                <w:iCs/>
              </w:rPr>
              <w:t xml:space="preserve">– </w:t>
            </w:r>
            <w:r w:rsidRPr="00097D10">
              <w:t xml:space="preserve">последовательность электронных цифровых символов, доступная любому лицу и предназначенная для подтверждения подлинности ЭЦП в Электронном документе; </w:t>
            </w:r>
          </w:p>
          <w:p w:rsidR="00FB5F0D" w:rsidRPr="00097D10" w:rsidRDefault="00FB5F0D" w:rsidP="00BF0FF2">
            <w:pPr>
              <w:jc w:val="both"/>
            </w:pPr>
            <w:r w:rsidRPr="00097D10">
              <w:rPr>
                <w:b/>
              </w:rPr>
              <w:t>Перечень КФМ</w:t>
            </w:r>
            <w:r w:rsidRPr="00097D10">
              <w:rPr>
                <w:b/>
                <w:i/>
              </w:rPr>
              <w:t xml:space="preserve"> </w:t>
            </w:r>
            <w:r w:rsidRPr="00097D10">
              <w:rPr>
                <w:color w:val="000000"/>
              </w:rPr>
              <w:t>–</w:t>
            </w:r>
            <w:r w:rsidRPr="00097D10">
              <w:rPr>
                <w:b/>
                <w:i/>
              </w:rPr>
              <w:t xml:space="preserve"> </w:t>
            </w:r>
            <w:r w:rsidRPr="00097D10">
              <w:t>перечень организаций и лиц, связанных с финансированием терроризма и экстремизма, утвержденный КФМ МФ РК;</w:t>
            </w:r>
          </w:p>
          <w:p w:rsidR="00FB5F0D" w:rsidRPr="00097D10" w:rsidRDefault="00FB5F0D" w:rsidP="00BF0FF2">
            <w:pPr>
              <w:jc w:val="both"/>
            </w:pPr>
            <w:r w:rsidRPr="00097D10">
              <w:rPr>
                <w:b/>
              </w:rPr>
              <w:t>Процедура безопасности</w:t>
            </w:r>
            <w:r w:rsidRPr="00097D10">
              <w:t xml:space="preserve"> </w:t>
            </w:r>
            <w:r w:rsidRPr="00097D10">
              <w:rPr>
                <w:rStyle w:val="af1"/>
                <w:iCs/>
              </w:rPr>
              <w:t>–</w:t>
            </w:r>
            <w:r w:rsidRPr="00097D10">
              <w:t xml:space="preserve"> 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документов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документов;</w:t>
            </w:r>
          </w:p>
          <w:p w:rsidR="00FB5F0D" w:rsidRPr="006610FA" w:rsidRDefault="00FB5F0D" w:rsidP="00BF0FF2">
            <w:pPr>
              <w:jc w:val="both"/>
            </w:pPr>
            <w:r w:rsidRPr="00097D10">
              <w:rPr>
                <w:rStyle w:val="s0"/>
                <w:b/>
                <w:sz w:val="20"/>
              </w:rPr>
              <w:t>Рабочий день</w:t>
            </w:r>
            <w:r w:rsidRPr="00097D10">
              <w:rPr>
                <w:rStyle w:val="s0"/>
                <w:sz w:val="20"/>
              </w:rPr>
              <w:t xml:space="preserve"> </w:t>
            </w:r>
            <w:r w:rsidRPr="00097D10">
              <w:rPr>
                <w:color w:val="000000"/>
              </w:rPr>
              <w:t>–</w:t>
            </w:r>
            <w:r w:rsidRPr="00097D10">
              <w:rPr>
                <w:rStyle w:val="s0"/>
                <w:sz w:val="20"/>
              </w:rPr>
              <w:t xml:space="preserve"> </w:t>
            </w:r>
            <w:r w:rsidRPr="00097D10">
              <w:rPr>
                <w:color w:val="000000"/>
              </w:rPr>
              <w:t xml:space="preserve">дни, не являющиеся выходными либо праздничными, в соответствии с законодательством </w:t>
            </w:r>
            <w:r w:rsidRPr="00097D10">
              <w:rPr>
                <w:rStyle w:val="s0"/>
                <w:sz w:val="20"/>
              </w:rPr>
              <w:t>Республики Казахстан</w:t>
            </w:r>
            <w:r w:rsidRPr="00097D10">
              <w:rPr>
                <w:color w:val="000000"/>
              </w:rPr>
              <w:t>. При этом выходными днями являются суббота и воскресение</w:t>
            </w:r>
            <w:r>
              <w:rPr>
                <w:rStyle w:val="s0"/>
                <w:sz w:val="20"/>
              </w:rPr>
              <w:t>;</w:t>
            </w:r>
          </w:p>
          <w:p w:rsidR="00FB5F0D" w:rsidRPr="00097D10" w:rsidRDefault="00FB5F0D" w:rsidP="00BF0FF2">
            <w:pPr>
              <w:jc w:val="both"/>
            </w:pPr>
            <w:r w:rsidRPr="00097D10">
              <w:rPr>
                <w:b/>
                <w:bCs/>
              </w:rPr>
              <w:t>Регистрационное свидетельство</w:t>
            </w:r>
            <w:r w:rsidRPr="00097D10">
              <w:t xml:space="preserve"> </w:t>
            </w:r>
            <w:r w:rsidRPr="00097D10">
              <w:rPr>
                <w:rStyle w:val="af1"/>
                <w:iCs/>
              </w:rPr>
              <w:t>–</w:t>
            </w:r>
            <w:r w:rsidRPr="00097D10">
              <w:t xml:space="preserve"> документ на бумажном носителе или электронный документ, выдаваемый Удостоверяющим центром, для подтверждения соответствия ЭЦП требованиям, установленным законодательством Республики Казахстан; </w:t>
            </w:r>
          </w:p>
          <w:p w:rsidR="00FB5F0D" w:rsidRPr="00097D10" w:rsidRDefault="00FB5F0D" w:rsidP="00255863">
            <w:pPr>
              <w:pStyle w:val="ab"/>
              <w:jc w:val="both"/>
              <w:rPr>
                <w:rFonts w:ascii="Times New Roman" w:hAnsi="Times New Roman" w:cs="Times New Roman"/>
              </w:rPr>
            </w:pPr>
            <w:r w:rsidRPr="00097D10">
              <w:rPr>
                <w:rFonts w:ascii="Times New Roman" w:hAnsi="Times New Roman" w:cs="Times New Roman"/>
                <w:b/>
                <w:lang w:val="kk-KZ"/>
              </w:rPr>
              <w:t>Сбербанк Бизнес Онлайн</w:t>
            </w:r>
            <w:r w:rsidRPr="00097D10">
              <w:rPr>
                <w:rFonts w:ascii="Times New Roman" w:hAnsi="Times New Roman" w:cs="Times New Roman"/>
              </w:rPr>
              <w:t xml:space="preserve"> – автоматизированный компьютерный дистанционный сервис управления банковскими счетами Клиента, открытыми в Банке, путем обмена через Интернет-сайт </w:t>
            </w:r>
            <w:hyperlink r:id="rId10" w:history="1">
              <w:r w:rsidRPr="00097D10">
                <w:rPr>
                  <w:rFonts w:ascii="Times New Roman" w:hAnsi="Times New Roman" w:cs="Times New Roman"/>
                  <w:color w:val="0000FF"/>
                  <w:u w:val="single"/>
                  <w:lang w:val="kk-KZ"/>
                </w:rPr>
                <w:t>https://</w:t>
              </w:r>
              <w:r w:rsidRPr="00097D10">
                <w:rPr>
                  <w:rFonts w:ascii="Times New Roman" w:hAnsi="Times New Roman" w:cs="Times New Roman"/>
                  <w:lang w:val="kk-KZ"/>
                </w:rPr>
                <w:t xml:space="preserve"> </w:t>
              </w:r>
              <w:r w:rsidRPr="00097D10">
                <w:rPr>
                  <w:rFonts w:ascii="Times New Roman" w:hAnsi="Times New Roman" w:cs="Times New Roman"/>
                  <w:color w:val="0000FF"/>
                  <w:u w:val="single"/>
                  <w:lang w:val="kk-KZ"/>
                </w:rPr>
                <w:t>ioffice.kz</w:t>
              </w:r>
            </w:hyperlink>
            <w:r w:rsidRPr="00097D10">
              <w:rPr>
                <w:rFonts w:ascii="Times New Roman" w:hAnsi="Times New Roman" w:cs="Times New Roman"/>
              </w:rPr>
              <w:t xml:space="preserve"> электронными документами между Банком и  Клиентом в рамках получения банковских услуг;</w:t>
            </w:r>
          </w:p>
          <w:p w:rsidR="00FB5F0D" w:rsidRPr="00097D10" w:rsidRDefault="00FB5F0D" w:rsidP="00CA40E4">
            <w:pPr>
              <w:pStyle w:val="af5"/>
              <w:ind w:left="0"/>
              <w:jc w:val="both"/>
              <w:rPr>
                <w:bCs/>
              </w:rPr>
            </w:pPr>
            <w:r w:rsidRPr="00097D10">
              <w:rPr>
                <w:b/>
                <w:bCs/>
              </w:rPr>
              <w:t>Сейфовая часть</w:t>
            </w:r>
            <w:r w:rsidRPr="00097D10">
              <w:rPr>
                <w:bCs/>
              </w:rPr>
              <w:t xml:space="preserve"> – </w:t>
            </w:r>
            <w:r w:rsidRPr="00097D10">
              <w:t>элемент конструкции АДМ, представляющий собой закрывающийся отсек, технически укрепленный, где находится Сейф-пакет</w:t>
            </w:r>
            <w:r w:rsidRPr="00097D10">
              <w:rPr>
                <w:bCs/>
              </w:rPr>
              <w:t>/Кассета или их совокупность, в зависимости от технических особенностей модели АДМ;</w:t>
            </w:r>
          </w:p>
          <w:p w:rsidR="00FB5F0D" w:rsidRPr="00097D10" w:rsidRDefault="00FB5F0D" w:rsidP="00CA40E4">
            <w:pPr>
              <w:pStyle w:val="af5"/>
              <w:ind w:left="0"/>
              <w:jc w:val="both"/>
              <w:rPr>
                <w:bCs/>
              </w:rPr>
            </w:pPr>
            <w:r w:rsidRPr="00097D10">
              <w:rPr>
                <w:b/>
                <w:bCs/>
              </w:rPr>
              <w:t>Сейф-пакет</w:t>
            </w:r>
            <w:r w:rsidRPr="00097D10">
              <w:rPr>
                <w:bCs/>
              </w:rPr>
              <w:t xml:space="preserve"> – съемное устройство, находящееся в АДМ, предназначенное для приема и хранения наличных денег, имеющее неповторяющуюся нумерацию и отметки, содержащие информацию о принадлежности Сейф-пакета соответствующей АДМ;</w:t>
            </w:r>
          </w:p>
          <w:p w:rsidR="00FB5F0D" w:rsidRPr="00097D10" w:rsidRDefault="00FB5F0D" w:rsidP="00CA40E4">
            <w:pPr>
              <w:pStyle w:val="af5"/>
              <w:ind w:left="0"/>
              <w:jc w:val="both"/>
              <w:rPr>
                <w:bCs/>
              </w:rPr>
            </w:pPr>
            <w:r w:rsidRPr="00097D10">
              <w:rPr>
                <w:b/>
                <w:color w:val="000000"/>
              </w:rPr>
              <w:t>Система удаленного доступа</w:t>
            </w:r>
            <w:r w:rsidRPr="00097D10">
              <w:rPr>
                <w:color w:val="000000"/>
              </w:rPr>
              <w:t xml:space="preserve"> </w:t>
            </w:r>
            <w:r w:rsidRPr="00097D10">
              <w:rPr>
                <w:bCs/>
              </w:rPr>
              <w:t>–</w:t>
            </w:r>
            <w:r w:rsidRPr="00097D10">
              <w:rPr>
                <w:color w:val="000000"/>
              </w:rPr>
              <w:t xml:space="preserve"> совокупность средств телекоммуникаций, цифровых и информационных технологий, программного обеспечения и оборудования, обеспечивающих связь между Клиентом и Банком для получения электронных банковских услуг;</w:t>
            </w:r>
          </w:p>
          <w:p w:rsidR="00FB5F0D" w:rsidRPr="00097D10" w:rsidRDefault="00FB5F0D" w:rsidP="00BF0FF2">
            <w:pPr>
              <w:jc w:val="both"/>
            </w:pPr>
            <w:r w:rsidRPr="00097D10">
              <w:rPr>
                <w:b/>
                <w:bCs/>
              </w:rPr>
              <w:t>Средства ЭЦП</w:t>
            </w:r>
            <w:r w:rsidRPr="00097D10">
              <w:t xml:space="preserve"> </w:t>
            </w:r>
            <w:r w:rsidRPr="00097D10">
              <w:rPr>
                <w:rStyle w:val="af1"/>
                <w:iCs/>
              </w:rPr>
              <w:t>–</w:t>
            </w:r>
            <w:r w:rsidRPr="00097D10">
              <w:t xml:space="preserve"> совокупность программных и технических средств, используемых для создания и проверки подлинности ЭЦП;</w:t>
            </w:r>
          </w:p>
          <w:p w:rsidR="00FB5F0D" w:rsidRPr="00097D10" w:rsidRDefault="00FB5F0D" w:rsidP="00914ECE">
            <w:pPr>
              <w:pStyle w:val="af5"/>
              <w:ind w:left="0"/>
              <w:jc w:val="both"/>
              <w:rPr>
                <w:bCs/>
              </w:rPr>
            </w:pPr>
            <w:r w:rsidRPr="00097D10">
              <w:rPr>
                <w:b/>
                <w:bCs/>
              </w:rPr>
              <w:t>Текущий счет Клиента</w:t>
            </w:r>
            <w:r w:rsidRPr="00097D10">
              <w:rPr>
                <w:bCs/>
              </w:rPr>
              <w:t xml:space="preserve"> </w:t>
            </w:r>
            <w:r w:rsidRPr="00097D10">
              <w:rPr>
                <w:rStyle w:val="af1"/>
                <w:iCs/>
              </w:rPr>
              <w:t>–</w:t>
            </w:r>
            <w:r w:rsidRPr="00097D10">
              <w:rPr>
                <w:bCs/>
              </w:rPr>
              <w:t xml:space="preserve"> банковский счет Клиента, </w:t>
            </w:r>
            <w:r w:rsidRPr="00097D10">
              <w:rPr>
                <w:bCs/>
              </w:rPr>
              <w:lastRenderedPageBreak/>
              <w:t xml:space="preserve">открытый и обслуживаемый Банком на основании заключенного между Сторонами Договора </w:t>
            </w:r>
            <w:r w:rsidRPr="00097D10">
              <w:t>Digital услуг</w:t>
            </w:r>
            <w:r w:rsidRPr="00097D10">
              <w:rPr>
                <w:bCs/>
              </w:rPr>
              <w:t>;</w:t>
            </w:r>
          </w:p>
          <w:p w:rsidR="00FB5F0D" w:rsidRPr="00097D10" w:rsidRDefault="00FB5F0D" w:rsidP="00914ECE">
            <w:pPr>
              <w:pStyle w:val="af5"/>
              <w:ind w:left="0"/>
              <w:jc w:val="both"/>
              <w:rPr>
                <w:bCs/>
              </w:rPr>
            </w:pPr>
            <w:r w:rsidRPr="00097D10">
              <w:rPr>
                <w:b/>
                <w:bCs/>
              </w:rPr>
              <w:t>Транзакция АДМ</w:t>
            </w:r>
            <w:r w:rsidRPr="00097D10">
              <w:rPr>
                <w:bCs/>
              </w:rPr>
              <w:t xml:space="preserve"> </w:t>
            </w:r>
            <w:r w:rsidRPr="00097D10">
              <w:rPr>
                <w:rStyle w:val="af1"/>
                <w:iCs/>
              </w:rPr>
              <w:t>–</w:t>
            </w:r>
            <w:r w:rsidRPr="00097D10">
              <w:rPr>
                <w:bCs/>
              </w:rPr>
              <w:t xml:space="preserve"> операция пополнения Текущего счета Клиента посредством АДМ. Количество банкнот в одной Транзакции АДМ – 200 штук;</w:t>
            </w:r>
          </w:p>
          <w:p w:rsidR="00FB5F0D" w:rsidRPr="00097D10" w:rsidRDefault="00FB5F0D" w:rsidP="00BF0FF2">
            <w:pPr>
              <w:pStyle w:val="ab"/>
              <w:jc w:val="both"/>
              <w:rPr>
                <w:rFonts w:ascii="Times New Roman" w:hAnsi="Times New Roman" w:cs="Times New Roman"/>
              </w:rPr>
            </w:pPr>
            <w:r w:rsidRPr="00097D10">
              <w:rPr>
                <w:rFonts w:ascii="Times New Roman" w:hAnsi="Times New Roman" w:cs="Times New Roman"/>
                <w:b/>
                <w:bCs/>
              </w:rPr>
              <w:t>Удостоверяющий центр</w:t>
            </w:r>
            <w:r w:rsidRPr="00097D10">
              <w:rPr>
                <w:rFonts w:ascii="Times New Roman" w:hAnsi="Times New Roman" w:cs="Times New Roman"/>
              </w:rPr>
              <w:t xml:space="preserve"> </w:t>
            </w:r>
            <w:r w:rsidRPr="00097D10">
              <w:rPr>
                <w:rStyle w:val="af1"/>
                <w:rFonts w:ascii="Times New Roman" w:hAnsi="Times New Roman"/>
                <w:iCs/>
              </w:rPr>
              <w:t>–</w:t>
            </w:r>
            <w:r w:rsidRPr="00097D10">
              <w:rPr>
                <w:rFonts w:ascii="Times New Roman" w:hAnsi="Times New Roman" w:cs="Times New Roman"/>
              </w:rPr>
              <w:t xml:space="preserve"> удостоверяющий центр РГП «Казахстанский центр межбанковских расчетов Национального Банка Республики Казахстан» или иное юридическое лицо, с которым Банк и Клиент заключили соответствующий договор об оказании услуг удостоверяющего центра. Удостоверяющий центр осуществляет проверку соответствия Открытого ключа ЭЦП Закрытому ключу ЭЦП, а также подтверждает достоверность Регистрационного свидетельства. Банк и Клиент должны являться пользователями одного Удостоверяющего центра;</w:t>
            </w:r>
          </w:p>
          <w:p w:rsidR="00FB5F0D" w:rsidRPr="00097D10" w:rsidRDefault="00FB5F0D" w:rsidP="00BF0FF2">
            <w:pPr>
              <w:jc w:val="both"/>
            </w:pPr>
            <w:r w:rsidRPr="00097D10">
              <w:rPr>
                <w:b/>
              </w:rPr>
              <w:t>Электронные банковские услуги</w:t>
            </w:r>
            <w:r w:rsidRPr="00097D10">
              <w:t xml:space="preserve"> </w:t>
            </w:r>
            <w:r w:rsidRPr="00097D10">
              <w:rPr>
                <w:rStyle w:val="af1"/>
                <w:iCs/>
              </w:rPr>
              <w:t>–</w:t>
            </w:r>
            <w:r w:rsidRPr="00097D10">
              <w:t xml:space="preserve"> услуги, связанные с доступом Клиента к своему банковскому счету посредством систем удаленного доступа для получения электронных платежных услуг и информационных банковских услуг;</w:t>
            </w:r>
          </w:p>
          <w:p w:rsidR="00FB5F0D" w:rsidRPr="00097D10" w:rsidRDefault="00FB5F0D" w:rsidP="00BF0FF2">
            <w:pPr>
              <w:jc w:val="both"/>
            </w:pPr>
            <w:r w:rsidRPr="00097D10">
              <w:rPr>
                <w:b/>
                <w:bCs/>
              </w:rPr>
              <w:t>Электронный документ</w:t>
            </w:r>
            <w:r w:rsidRPr="00097D10">
              <w:t xml:space="preserve"> </w:t>
            </w:r>
            <w:r w:rsidRPr="00097D10">
              <w:rPr>
                <w:rStyle w:val="af1"/>
                <w:iCs/>
              </w:rPr>
              <w:t>–</w:t>
            </w:r>
            <w:r w:rsidRPr="00097D10">
              <w:t xml:space="preserve"> документ, в котором информация представлена в электронно-цифровой форме и удостоверена посредством ЭЦП; </w:t>
            </w:r>
          </w:p>
          <w:p w:rsidR="00FB5F0D" w:rsidRPr="00097D10" w:rsidRDefault="00FB5F0D" w:rsidP="00BF0FF2">
            <w:pPr>
              <w:jc w:val="both"/>
            </w:pPr>
            <w:r w:rsidRPr="00097D10">
              <w:rPr>
                <w:b/>
              </w:rPr>
              <w:t>Электронные платежные услуги</w:t>
            </w:r>
            <w:r w:rsidRPr="00097D10">
              <w:t xml:space="preserve"> </w:t>
            </w:r>
            <w:r w:rsidRPr="00097D10">
              <w:rPr>
                <w:rStyle w:val="af1"/>
                <w:iCs/>
              </w:rPr>
              <w:t>–</w:t>
            </w:r>
            <w:r w:rsidRPr="00097D10">
              <w:t xml:space="preserve"> электронные банковские услуги, связанные с проведением платежей и переводов денег, обменных операций с иностранной валютой, выдачей банковского займа и осуществлением иных видов банковских операций, не относящихся к Информационным банковским услугам;</w:t>
            </w:r>
          </w:p>
          <w:p w:rsidR="00FB5F0D" w:rsidRPr="00097D10" w:rsidRDefault="00FB5F0D" w:rsidP="00BF0FF2">
            <w:pPr>
              <w:pStyle w:val="ab"/>
              <w:jc w:val="both"/>
              <w:rPr>
                <w:rFonts w:ascii="Times New Roman" w:hAnsi="Times New Roman" w:cs="Times New Roman"/>
              </w:rPr>
            </w:pPr>
            <w:r w:rsidRPr="00097D10">
              <w:rPr>
                <w:rFonts w:ascii="Times New Roman" w:hAnsi="Times New Roman" w:cs="Times New Roman"/>
                <w:b/>
              </w:rPr>
              <w:t>Электронный сертификат</w:t>
            </w:r>
            <w:r w:rsidRPr="00097D10">
              <w:rPr>
                <w:rFonts w:ascii="Times New Roman" w:hAnsi="Times New Roman" w:cs="Times New Roman"/>
              </w:rPr>
              <w:t xml:space="preserve"> </w:t>
            </w:r>
            <w:r w:rsidRPr="00097D10">
              <w:rPr>
                <w:rStyle w:val="af1"/>
                <w:rFonts w:ascii="Times New Roman" w:hAnsi="Times New Roman"/>
                <w:iCs/>
              </w:rPr>
              <w:t>–</w:t>
            </w:r>
            <w:r w:rsidRPr="00097D10">
              <w:rPr>
                <w:rFonts w:ascii="Times New Roman" w:hAnsi="Times New Roman" w:cs="Times New Roman"/>
              </w:rPr>
              <w:t xml:space="preserve"> уникальный набор символов, состоящий из закрытого (секретного) и открытого (публичного) ключа. Электронный сертификат принадлежит одной из Сторон и используется для формирования ЭЦП.</w:t>
            </w:r>
            <w:r w:rsidRPr="00F4069F">
              <w:rPr>
                <w:rFonts w:ascii="Times New Roman" w:hAnsi="Times New Roman" w:cs="Times New Roman"/>
              </w:rPr>
              <w:t xml:space="preserve"> </w:t>
            </w:r>
            <w:r w:rsidRPr="00097D10">
              <w:rPr>
                <w:rFonts w:ascii="Times New Roman" w:hAnsi="Times New Roman" w:cs="Times New Roman"/>
              </w:rPr>
              <w:t>Электронный сертификат обладает ограниченным сроком действия и по истечении этого срока подлежит перевыпуску;</w:t>
            </w:r>
          </w:p>
          <w:p w:rsidR="00FB5F0D" w:rsidRPr="00097D10" w:rsidRDefault="00FB5F0D" w:rsidP="00BF0FF2">
            <w:pPr>
              <w:jc w:val="both"/>
            </w:pPr>
            <w:r w:rsidRPr="00097D10">
              <w:rPr>
                <w:b/>
                <w:bCs/>
              </w:rPr>
              <w:t>Электронная цифровая подпись или ЭЦП</w:t>
            </w:r>
            <w:r w:rsidRPr="00097D10">
              <w:t xml:space="preserve"> </w:t>
            </w:r>
            <w:r w:rsidRPr="00097D10">
              <w:rPr>
                <w:rStyle w:val="af1"/>
                <w:iCs/>
              </w:rPr>
              <w:t>–</w:t>
            </w:r>
            <w:r w:rsidRPr="00097D10">
              <w:t xml:space="preserve"> набор электронных цифровых символов, созданный Средствами ЭЦП и подтверждающий достоверность Электронного документа, его принадлежность и неизменность содержания.</w:t>
            </w:r>
          </w:p>
          <w:p w:rsidR="00FB5F0D" w:rsidRPr="00097D10" w:rsidRDefault="00FB5F0D" w:rsidP="00BF0FF2">
            <w:pPr>
              <w:jc w:val="both"/>
            </w:pPr>
            <w:r w:rsidRPr="00097D10">
              <w:t>2.2. Если иное прямо не следует из текста, то иные применяемые термины и определения имеют значение, предусмотренное законодательством Республики Казахстан.</w:t>
            </w:r>
          </w:p>
          <w:p w:rsidR="00FB5F0D" w:rsidRDefault="00FB5F0D" w:rsidP="001E2295">
            <w:pPr>
              <w:pStyle w:val="ab"/>
              <w:jc w:val="both"/>
              <w:rPr>
                <w:rFonts w:ascii="Times New Roman" w:hAnsi="Times New Roman" w:cs="Times New Roman"/>
                <w:lang w:val="kk-KZ"/>
              </w:rPr>
            </w:pPr>
          </w:p>
          <w:p w:rsidR="00FB5F0D" w:rsidRDefault="00FB5F0D" w:rsidP="001E2295">
            <w:pPr>
              <w:pStyle w:val="ab"/>
              <w:jc w:val="both"/>
              <w:rPr>
                <w:rFonts w:ascii="Times New Roman" w:hAnsi="Times New Roman" w:cs="Times New Roman"/>
                <w:lang w:val="kk-KZ"/>
              </w:rPr>
            </w:pPr>
          </w:p>
          <w:p w:rsidR="00FB5F0D" w:rsidRDefault="00FB5F0D" w:rsidP="001E2295">
            <w:pPr>
              <w:pStyle w:val="ab"/>
              <w:jc w:val="both"/>
              <w:rPr>
                <w:rFonts w:ascii="Times New Roman" w:hAnsi="Times New Roman" w:cs="Times New Roman"/>
                <w:lang w:val="kk-KZ"/>
              </w:rPr>
            </w:pPr>
          </w:p>
          <w:p w:rsidR="00FB5F0D" w:rsidRDefault="00FB5F0D" w:rsidP="001E2295">
            <w:pPr>
              <w:pStyle w:val="ab"/>
              <w:jc w:val="both"/>
              <w:rPr>
                <w:rFonts w:ascii="Times New Roman" w:hAnsi="Times New Roman" w:cs="Times New Roman"/>
                <w:lang w:val="kk-KZ"/>
              </w:rPr>
            </w:pPr>
          </w:p>
          <w:p w:rsidR="00FB5F0D" w:rsidRPr="00097D10" w:rsidRDefault="00FB5F0D" w:rsidP="001E2295">
            <w:pPr>
              <w:pStyle w:val="ab"/>
              <w:jc w:val="both"/>
              <w:rPr>
                <w:rFonts w:ascii="Times New Roman" w:hAnsi="Times New Roman" w:cs="Times New Roman"/>
                <w:lang w:val="kk-KZ"/>
              </w:rPr>
            </w:pPr>
          </w:p>
          <w:p w:rsidR="00FB5F0D" w:rsidRPr="00097D10" w:rsidRDefault="00FB5F0D" w:rsidP="00164112">
            <w:pPr>
              <w:pStyle w:val="a3"/>
              <w:rPr>
                <w:sz w:val="20"/>
                <w:szCs w:val="20"/>
              </w:rPr>
            </w:pPr>
            <w:r w:rsidRPr="00097D10">
              <w:rPr>
                <w:b/>
                <w:sz w:val="20"/>
                <w:szCs w:val="20"/>
              </w:rPr>
              <w:t xml:space="preserve">3. </w:t>
            </w:r>
            <w:r w:rsidRPr="00097D10">
              <w:rPr>
                <w:b/>
                <w:sz w:val="20"/>
                <w:szCs w:val="20"/>
                <w:lang w:val="kk-KZ"/>
              </w:rPr>
              <w:t>Условия открытия и обслужив</w:t>
            </w:r>
            <w:r w:rsidRPr="00097D10">
              <w:rPr>
                <w:b/>
                <w:sz w:val="20"/>
                <w:szCs w:val="20"/>
              </w:rPr>
              <w:t xml:space="preserve">ания Текущего счета. </w:t>
            </w:r>
          </w:p>
          <w:p w:rsidR="00FB5F0D" w:rsidRPr="00097D10" w:rsidRDefault="00FB5F0D" w:rsidP="008525D0">
            <w:pPr>
              <w:rPr>
                <w:b/>
              </w:rPr>
            </w:pPr>
            <w:r w:rsidRPr="00097D10">
              <w:rPr>
                <w:b/>
              </w:rPr>
              <w:t>3.1. Открытие Текущего счета</w:t>
            </w:r>
          </w:p>
          <w:p w:rsidR="00FB5F0D" w:rsidRPr="00097D10" w:rsidRDefault="00FB5F0D" w:rsidP="008525D0">
            <w:pPr>
              <w:jc w:val="both"/>
            </w:pPr>
            <w:r w:rsidRPr="00097D10">
              <w:t xml:space="preserve">3.1.1. После осуществления Банком проверки документов для открытия Текущего счета, при условии отсутствия у Банка оснований для отказа Клиенту в открытии Текущего счета и акцепта Банком Договора о получении Digital услуг, Банк присваивает Клиенту индивидуальный идентификационный код (далее – «ИИК»), который является номером Текущего счета, открытого Банком для Клиента. ИИК указывается Банком в соответствующей графе «отметки Банка» Договора о получении Digital услуг.  </w:t>
            </w:r>
          </w:p>
          <w:p w:rsidR="00FB5F0D" w:rsidRPr="00097D10" w:rsidRDefault="00FB5F0D" w:rsidP="008525D0">
            <w:pPr>
              <w:jc w:val="both"/>
            </w:pPr>
            <w:r w:rsidRPr="00097D10">
              <w:t xml:space="preserve">3.1.2. Клиент вправе обратиться в Банк для открытия Текущего счета как в тенге, так и в  иностранной валюте, предоставив Банку соответствующие документы по открытию счета. Открытие и обслуживание Текущих счетов </w:t>
            </w:r>
            <w:r w:rsidRPr="00097D10">
              <w:lastRenderedPageBreak/>
              <w:t xml:space="preserve">в иностранной валюте осуществляется Банком при наличии такой возможности по усмотрению Банка. </w:t>
            </w:r>
          </w:p>
          <w:p w:rsidR="00FB5F0D" w:rsidRPr="00097D10" w:rsidRDefault="00FB5F0D" w:rsidP="008525D0">
            <w:pPr>
              <w:jc w:val="both"/>
            </w:pPr>
            <w:r w:rsidRPr="00097D10">
              <w:t>3.1.3. Единовременно допускается открытие нескольких Текущих счетов, в т.ч. в тенге и/или в иностранной валюте по одному Договору о получении Digital услуг, при условии соблюдения требований законодательства Республики, Договора Digital услуг</w:t>
            </w:r>
            <w:r w:rsidRPr="00097D10" w:rsidDel="00C53BE9">
              <w:t xml:space="preserve"> </w:t>
            </w:r>
            <w:r w:rsidRPr="00097D10">
              <w:t xml:space="preserve">и внутренних нормативных документов Банка. По каждому Текущему счету Банком присваивается соответствующий ИИК. Открытие нескольких Текущих счетов в разные Операционные дни осуществляется на основании разных Договоров о получении Digital услуг. </w:t>
            </w:r>
          </w:p>
          <w:p w:rsidR="00FB5F0D" w:rsidRPr="00097D10" w:rsidRDefault="00FB5F0D" w:rsidP="008525D0">
            <w:pPr>
              <w:jc w:val="both"/>
            </w:pPr>
            <w:r w:rsidRPr="00097D10">
              <w:t>3.1.4. После открытия Банком Текущего счета Клиенту, Клиент обязуется незамедлительно уведомлять Банк об изменении организационно-правовой формы, изменении наименования, реорганизации,  государственной перерегистрации, изменении места нахождения, участников или акционеров, руководителей, должностных лиц, имеющих право подписи на платежных документах, БИН/ИИН и иных событиях, способных повлиять на исполнение Договора Digital услуг, включая утерю печати. Указанные события должны подтверждаться Клиентом путем предоставления Банку соответствующих подтверждающих документов с сопроводительным уведомлением Клиента. Данные документы должны быть оформлены и предоставлены Клиентом с соблюдением требований законодательства Республики Казахстан и внутренних нормативных документов Банка.</w:t>
            </w:r>
          </w:p>
          <w:p w:rsidR="00FB5F0D" w:rsidRPr="00097D10" w:rsidRDefault="00FB5F0D" w:rsidP="008525D0">
            <w:pPr>
              <w:jc w:val="both"/>
            </w:pPr>
            <w:r w:rsidRPr="00097D10">
              <w:t xml:space="preserve">3.1.5. Открытие и последующее обслуживание Текущего счета производятся Банком по месту приема от Клиента Договора о получении </w:t>
            </w:r>
            <w:r w:rsidRPr="00097D10">
              <w:rPr>
                <w:rStyle w:val="s0"/>
                <w:sz w:val="20"/>
              </w:rPr>
              <w:t>Digital услуг</w:t>
            </w:r>
            <w:r w:rsidRPr="00097D10">
              <w:t xml:space="preserve"> и Пакета документов на открытие счета.</w:t>
            </w:r>
          </w:p>
          <w:p w:rsidR="00FB5F0D" w:rsidRDefault="00FB5F0D" w:rsidP="008525D0">
            <w:pPr>
              <w:jc w:val="both"/>
            </w:pPr>
          </w:p>
          <w:p w:rsidR="00FB5F0D" w:rsidRPr="00097D10" w:rsidRDefault="00FB5F0D" w:rsidP="008525D0">
            <w:pPr>
              <w:jc w:val="both"/>
            </w:pPr>
          </w:p>
          <w:p w:rsidR="00FB5F0D" w:rsidRPr="00097D10" w:rsidRDefault="00FB5F0D" w:rsidP="008525D0">
            <w:pPr>
              <w:jc w:val="both"/>
              <w:rPr>
                <w:b/>
              </w:rPr>
            </w:pPr>
            <w:r w:rsidRPr="00097D10">
              <w:rPr>
                <w:b/>
              </w:rPr>
              <w:t>3.2. Обслуживание (ведение) Текущего счета</w:t>
            </w:r>
          </w:p>
          <w:p w:rsidR="00FB5F0D" w:rsidRPr="00097D10" w:rsidRDefault="00FB5F0D" w:rsidP="008525D0">
            <w:pPr>
              <w:jc w:val="both"/>
            </w:pPr>
            <w:r w:rsidRPr="00097D10">
              <w:t xml:space="preserve">3.2.1. Банк осуществляет обслуживание Клиента в отношении открытия и ведения операций по Текущему счету Клиента </w:t>
            </w:r>
            <w:r w:rsidRPr="00097D10">
              <w:rPr>
                <w:color w:val="000000"/>
                <w:spacing w:val="-6"/>
              </w:rPr>
              <w:t xml:space="preserve">в порядке и сроки, предусмотренными законодательством Республики Казахстан, внутренними нормативными документами Банка и </w:t>
            </w:r>
            <w:r w:rsidRPr="00097D10">
              <w:t>Договором Digital услуг.</w:t>
            </w:r>
          </w:p>
          <w:p w:rsidR="00FB5F0D" w:rsidRPr="00097D10" w:rsidRDefault="00FB5F0D" w:rsidP="008525D0">
            <w:pPr>
              <w:jc w:val="both"/>
            </w:pPr>
            <w:r w:rsidRPr="00097D10">
              <w:t xml:space="preserve">3.2.2. </w:t>
            </w:r>
            <w:bookmarkStart w:id="2" w:name="SUB7500101"/>
            <w:bookmarkEnd w:id="2"/>
            <w:r w:rsidRPr="00097D10">
              <w:t xml:space="preserve">Банк осуществляет следующие операции по Текущему счету Клиента: </w:t>
            </w:r>
          </w:p>
          <w:p w:rsidR="00FB5F0D" w:rsidRPr="00097D10" w:rsidRDefault="00FB5F0D" w:rsidP="008525D0">
            <w:pPr>
              <w:jc w:val="both"/>
              <w:rPr>
                <w:color w:val="000000"/>
              </w:rPr>
            </w:pPr>
            <w:r w:rsidRPr="00097D10">
              <w:rPr>
                <w:color w:val="000000"/>
              </w:rPr>
              <w:t xml:space="preserve">1) принимает деньги, поступившие в пользу Клиента; </w:t>
            </w:r>
          </w:p>
          <w:p w:rsidR="00FB5F0D" w:rsidRPr="00097D10" w:rsidRDefault="00FB5F0D" w:rsidP="008525D0">
            <w:pPr>
              <w:jc w:val="both"/>
              <w:rPr>
                <w:color w:val="000000"/>
              </w:rPr>
            </w:pPr>
            <w:r w:rsidRPr="00097D10">
              <w:rPr>
                <w:color w:val="000000"/>
              </w:rPr>
              <w:t xml:space="preserve">2) выполняет указания Клиента о переводе денег в пользу третьих лиц; </w:t>
            </w:r>
          </w:p>
          <w:p w:rsidR="00FB5F0D" w:rsidRPr="00097D10" w:rsidRDefault="00FB5F0D" w:rsidP="008525D0">
            <w:pPr>
              <w:jc w:val="both"/>
              <w:rPr>
                <w:color w:val="000000"/>
              </w:rPr>
            </w:pPr>
            <w:r w:rsidRPr="00097D10">
              <w:rPr>
                <w:color w:val="000000"/>
              </w:rPr>
              <w:t xml:space="preserve">3) исполняет указания третьих лиц об изъятии денег Клиента; </w:t>
            </w:r>
          </w:p>
          <w:p w:rsidR="00FB5F0D" w:rsidRPr="00097D10" w:rsidRDefault="00FB5F0D" w:rsidP="008525D0">
            <w:pPr>
              <w:jc w:val="both"/>
              <w:rPr>
                <w:color w:val="000000"/>
              </w:rPr>
            </w:pPr>
            <w:r w:rsidRPr="00097D10">
              <w:rPr>
                <w:color w:val="000000"/>
              </w:rPr>
              <w:t xml:space="preserve">4) осуществляет прием от Клиента и выдачу ему наличных денег; </w:t>
            </w:r>
          </w:p>
          <w:p w:rsidR="00FB5F0D" w:rsidRPr="00097D10" w:rsidRDefault="00FB5F0D" w:rsidP="008525D0">
            <w:pPr>
              <w:jc w:val="both"/>
              <w:rPr>
                <w:color w:val="000000"/>
              </w:rPr>
            </w:pPr>
            <w:r w:rsidRPr="00097D10">
              <w:rPr>
                <w:color w:val="000000"/>
              </w:rPr>
              <w:t xml:space="preserve">5) представляет по требованию Клиента информацию о сумме денег на Текущем счете Клиента и произведенных операциях в порядке и форме, предусмотренных </w:t>
            </w:r>
            <w:r w:rsidRPr="00097D10">
              <w:t>Договором Digital услуг</w:t>
            </w:r>
            <w:r w:rsidRPr="00097D10">
              <w:rPr>
                <w:color w:val="000000"/>
              </w:rPr>
              <w:t xml:space="preserve">; </w:t>
            </w:r>
          </w:p>
          <w:p w:rsidR="00FB5F0D" w:rsidRPr="00097D10" w:rsidRDefault="00FB5F0D" w:rsidP="008525D0">
            <w:pPr>
              <w:jc w:val="both"/>
              <w:rPr>
                <w:color w:val="000000"/>
              </w:rPr>
            </w:pPr>
            <w:r w:rsidRPr="00097D10">
              <w:rPr>
                <w:color w:val="000000"/>
              </w:rPr>
              <w:t>6) осуществляет операции по конвертации (по обмену валют);</w:t>
            </w:r>
          </w:p>
          <w:p w:rsidR="00FB5F0D" w:rsidRPr="00097D10" w:rsidRDefault="00FB5F0D" w:rsidP="008525D0">
            <w:pPr>
              <w:jc w:val="both"/>
            </w:pPr>
            <w:r w:rsidRPr="00097D10">
              <w:rPr>
                <w:color w:val="000000"/>
              </w:rPr>
              <w:t xml:space="preserve">7) производит иное банковское обслуживание Клиента, предусмотренное </w:t>
            </w:r>
            <w:r w:rsidRPr="00097D10">
              <w:t>Договор</w:t>
            </w:r>
            <w:r w:rsidRPr="00317CBA">
              <w:t>ом</w:t>
            </w:r>
            <w:r w:rsidRPr="00097D10">
              <w:t xml:space="preserve"> Digital услуг</w:t>
            </w:r>
            <w:r w:rsidRPr="00097D10" w:rsidDel="00317CBA">
              <w:rPr>
                <w:color w:val="000000"/>
              </w:rPr>
              <w:t xml:space="preserve"> </w:t>
            </w:r>
            <w:r w:rsidRPr="00097D10">
              <w:rPr>
                <w:color w:val="000000"/>
              </w:rPr>
              <w:t xml:space="preserve">и законодательством </w:t>
            </w:r>
            <w:r w:rsidRPr="00097D10">
              <w:t>Республики Казахстан.</w:t>
            </w:r>
          </w:p>
          <w:p w:rsidR="00FB5F0D" w:rsidRPr="00097D10" w:rsidRDefault="00FB5F0D" w:rsidP="008525D0">
            <w:pPr>
              <w:jc w:val="both"/>
            </w:pPr>
            <w:r w:rsidRPr="00097D10">
              <w:rPr>
                <w:color w:val="000000"/>
              </w:rPr>
              <w:t xml:space="preserve">3.2.3. Клиент самостоятельно распоряжается деньгами, находящимися на Текущем счете в порядке, установленном законодательством Республики Казахстан, путем предъявления в Банк платежных документов в электронной форме или на бумажном носителе, </w:t>
            </w:r>
            <w:r w:rsidRPr="00097D10">
              <w:t>соответствующего требованиям законодательства Республики Казахстан и внутренним нормативным документам Банка.</w:t>
            </w:r>
          </w:p>
          <w:p w:rsidR="00FB5F0D" w:rsidRPr="00097D10" w:rsidRDefault="00FB5F0D" w:rsidP="008525D0">
            <w:pPr>
              <w:jc w:val="both"/>
            </w:pPr>
            <w:r w:rsidRPr="00097D10">
              <w:lastRenderedPageBreak/>
              <w:t>3.2.4. Банк осуществляет операции в соответствии с указаниями Клиента в пределах остатка свободных денег, имеющихся на Текущем счете Клиента.</w:t>
            </w:r>
          </w:p>
          <w:p w:rsidR="00FB5F0D" w:rsidRPr="00097D10" w:rsidRDefault="00FB5F0D" w:rsidP="008525D0">
            <w:pPr>
              <w:jc w:val="both"/>
            </w:pPr>
            <w:r w:rsidRPr="00097D10">
              <w:t>3.2.5. Указания Клиента принимаются Банком на исполнение в течение Операционного дня.</w:t>
            </w:r>
            <w:r w:rsidRPr="00097D10">
              <w:rPr>
                <w:rStyle w:val="s0"/>
                <w:sz w:val="20"/>
              </w:rPr>
              <w:t xml:space="preserve"> День предъявления Клиентом платежного документа фиксируется путем проставления даты и времени поступления на экземплярах платежного документа. В случае поступления платежного документа после окончания Операционного дня, днем предъявления платежного документа указывается следующий Операционный день, временем предъявления платежного документа указывается начало этого Операционного дня.</w:t>
            </w:r>
          </w:p>
          <w:p w:rsidR="00FB5F0D" w:rsidRPr="00097D10" w:rsidRDefault="00FB5F0D" w:rsidP="008525D0">
            <w:pPr>
              <w:jc w:val="both"/>
            </w:pPr>
            <w:r w:rsidRPr="00097D10">
              <w:t>3.2.6. Указание Клиента, либо распоряжение об его отзыве или приостановлении его исполнения могут быть составлены на казахском и (или)  русском языках, дополнительно указание Клиента либо распоряжение об его отзыве или приостановлении его исполнения могут быть составлены на  английском или турецком языках.</w:t>
            </w:r>
          </w:p>
          <w:p w:rsidR="00FB5F0D" w:rsidRPr="00097D10" w:rsidRDefault="00FB5F0D" w:rsidP="008525D0">
            <w:pPr>
              <w:jc w:val="both"/>
            </w:pPr>
            <w:r w:rsidRPr="00097D10">
              <w:t>3.2.7. Клиент вправе давать Банку указания, распоряжения об отзыве либо о приостановлении исполнения указания  только в соответствии с требованиями, установленными законодательством Республики Казахстан и Договор</w:t>
            </w:r>
            <w:r>
              <w:t>ом</w:t>
            </w:r>
            <w:r w:rsidRPr="00097D10">
              <w:t xml:space="preserve"> Digital услуг. </w:t>
            </w:r>
          </w:p>
          <w:p w:rsidR="00FB5F0D" w:rsidRPr="001D494B" w:rsidRDefault="00FB5F0D" w:rsidP="008525D0">
            <w:pPr>
              <w:jc w:val="both"/>
            </w:pPr>
            <w:r w:rsidRPr="00097D10">
              <w:t>3.2.8. В качестве защитных действий от несанкционированных платежей работник Банка осуществляет визуальный контроль за соответствием подписи (ей) и печати (если имеется) на указании на бумажном носителе образцам подписи (ей) и печати (если имеется) Клиента, имеющимся в Банке согласно предоставленных Документов по открытию счета. В случае их</w:t>
            </w:r>
            <w:r w:rsidRPr="00097D10">
              <w:rPr>
                <w:lang w:val="kk-KZ"/>
              </w:rPr>
              <w:t xml:space="preserve"> </w:t>
            </w:r>
            <w:r w:rsidRPr="00097D10">
              <w:t xml:space="preserve">схожести ответственность за несанкционированный платеж Банк не несет. По соглашению между Банком и </w:t>
            </w:r>
            <w:r w:rsidRPr="001D494B">
              <w:t>Клиентом могут быть предусмотрены дополнительные элементы защитных действий от несанкционированных платежей.</w:t>
            </w:r>
          </w:p>
          <w:p w:rsidR="00FB5F0D" w:rsidRPr="001D494B" w:rsidRDefault="00FB5F0D" w:rsidP="008525D0">
            <w:pPr>
              <w:tabs>
                <w:tab w:val="left" w:pos="468"/>
              </w:tabs>
              <w:ind w:left="33"/>
              <w:jc w:val="both"/>
            </w:pPr>
            <w:r w:rsidRPr="001D494B">
              <w:t>Предоставление указаний в электронной форме  через сервис Сбербанк Бизнес Онлайн осуществляется при положительной идентификации и аутентификации Клиента.</w:t>
            </w:r>
          </w:p>
          <w:p w:rsidR="00FB5F0D" w:rsidRPr="00097D10" w:rsidRDefault="00FB5F0D" w:rsidP="008525D0">
            <w:pPr>
              <w:jc w:val="both"/>
            </w:pPr>
            <w:r w:rsidRPr="001D494B">
              <w:t xml:space="preserve">3.2.9. Исполнение платежного документа, </w:t>
            </w:r>
            <w:r w:rsidRPr="001D494B">
              <w:rPr>
                <w:rStyle w:val="s0"/>
                <w:color w:val="auto"/>
                <w:sz w:val="20"/>
              </w:rPr>
              <w:t>предъявленного посредством платежного</w:t>
            </w:r>
            <w:r w:rsidRPr="00097D10">
              <w:rPr>
                <w:rStyle w:val="s0"/>
                <w:color w:val="auto"/>
                <w:sz w:val="20"/>
              </w:rPr>
              <w:t xml:space="preserve"> поручения, заявления на перевод, платежного требования, платежного ордера</w:t>
            </w:r>
            <w:r w:rsidRPr="00097D10">
              <w:t xml:space="preserve"> </w:t>
            </w:r>
            <w:r w:rsidRPr="00097D10">
              <w:rPr>
                <w:rStyle w:val="s0"/>
                <w:color w:val="auto"/>
                <w:sz w:val="20"/>
              </w:rPr>
              <w:t xml:space="preserve">совершается Банком </w:t>
            </w:r>
            <w:r w:rsidRPr="00097D10">
              <w:rPr>
                <w:rStyle w:val="s19"/>
                <w:color w:val="auto"/>
              </w:rPr>
              <w:t>в день его инициирования Клиентом</w:t>
            </w:r>
            <w:r w:rsidRPr="00097D10">
              <w:t>, если условиями платежного документа не установлен иной срок его исполнения (платежный документ с</w:t>
            </w:r>
            <w:r w:rsidRPr="00097D10">
              <w:rPr>
                <w:rStyle w:val="s19"/>
                <w:color w:val="auto"/>
              </w:rPr>
              <w:t xml:space="preserve"> будущей датой валютирования).</w:t>
            </w:r>
          </w:p>
          <w:p w:rsidR="00FB5F0D" w:rsidRPr="00097D10" w:rsidRDefault="00FB5F0D" w:rsidP="008525D0">
            <w:pPr>
              <w:ind w:firstLine="400"/>
              <w:jc w:val="both"/>
              <w:rPr>
                <w:rStyle w:val="s0"/>
                <w:sz w:val="20"/>
              </w:rPr>
            </w:pPr>
            <w:r w:rsidRPr="00097D10">
              <w:rPr>
                <w:rStyle w:val="s0"/>
                <w:sz w:val="20"/>
              </w:rPr>
              <w:t>Исполнение указания, предъявленного посредством инкассового распоряжения, совершается Банком не позднее трех Операционных дней, следующих за днем получения указания, за исключением исполнения инкассового распоряжения в неопределенные сроки, а также случаев, предусмотренных в Кодексе Республики Казахстан «О налогах и других обязательных платежах в бюджет» (Налоговый кодекс).</w:t>
            </w:r>
          </w:p>
          <w:p w:rsidR="00FB5F0D" w:rsidRPr="00097D10" w:rsidRDefault="00FB5F0D" w:rsidP="008525D0">
            <w:pPr>
              <w:ind w:firstLine="400"/>
              <w:jc w:val="both"/>
              <w:rPr>
                <w:rStyle w:val="s0"/>
                <w:color w:val="auto"/>
                <w:sz w:val="20"/>
              </w:rPr>
            </w:pPr>
            <w:bookmarkStart w:id="3" w:name="SUB460400"/>
            <w:bookmarkEnd w:id="3"/>
            <w:r w:rsidRPr="00097D10">
              <w:rPr>
                <w:rStyle w:val="s0"/>
                <w:sz w:val="20"/>
              </w:rPr>
              <w:t xml:space="preserve">Международные платежи и (или) переводы денег исполняются не позднее трех Операционных дней, следующих за днем получения указания, с соблюдением требований, установленных валютным </w:t>
            </w:r>
            <w:r w:rsidRPr="00097D10">
              <w:rPr>
                <w:rStyle w:val="s0"/>
                <w:color w:val="auto"/>
                <w:sz w:val="20"/>
              </w:rPr>
              <w:t xml:space="preserve">законодательством Республики Казахстан. </w:t>
            </w:r>
          </w:p>
          <w:p w:rsidR="00FB5F0D" w:rsidRPr="00097D10" w:rsidRDefault="00FB5F0D" w:rsidP="008525D0">
            <w:pPr>
              <w:ind w:firstLine="400"/>
              <w:jc w:val="both"/>
            </w:pPr>
            <w:r w:rsidRPr="00097D10">
              <w:t>Отметка (штамп) Банка на указании Клиента подтверждает поступление указания в Банк и не является акцептом Банка указания Клиента.</w:t>
            </w:r>
          </w:p>
          <w:p w:rsidR="00FB5F0D" w:rsidRPr="00097D10" w:rsidRDefault="00FB5F0D" w:rsidP="008525D0">
            <w:pPr>
              <w:ind w:firstLine="400"/>
              <w:jc w:val="both"/>
            </w:pPr>
            <w:r w:rsidRPr="00097D10">
              <w:rPr>
                <w:rStyle w:val="s19"/>
                <w:color w:val="auto"/>
              </w:rPr>
              <w:t xml:space="preserve">Отказ в исполнении указания совершается Банком в течение Операционного дня в день получения указания с </w:t>
            </w:r>
            <w:r w:rsidRPr="00097D10">
              <w:rPr>
                <w:rStyle w:val="s19"/>
                <w:color w:val="auto"/>
              </w:rPr>
              <w:lastRenderedPageBreak/>
              <w:t>указанием причины отказа.</w:t>
            </w:r>
          </w:p>
          <w:p w:rsidR="00FB5F0D" w:rsidRPr="00097D10" w:rsidRDefault="00FB5F0D" w:rsidP="008525D0">
            <w:pPr>
              <w:jc w:val="both"/>
            </w:pPr>
            <w:r w:rsidRPr="00097D10">
              <w:t>3.2.10. Клиент вправе предоставлять</w:t>
            </w:r>
            <w:r w:rsidRPr="00097D10">
              <w:rPr>
                <w:color w:val="000000"/>
              </w:rPr>
              <w:t xml:space="preserve"> в Банк указания на бумажном носителе с нанесенным штрих-кодом. </w:t>
            </w:r>
            <w:r w:rsidRPr="00097D10">
              <w:rPr>
                <w:bCs/>
                <w:color w:val="000000"/>
              </w:rPr>
              <w:t xml:space="preserve">Для формирования Клиентом указаний со штрих-кодом </w:t>
            </w:r>
            <w:r w:rsidRPr="00097D10">
              <w:t>Банк предоставляет Клиенту программный модуль посредством его размещения на интернет-сайте Банка. Клиент самостоятельно инсталлирует программное обеспечение, предоставленное Банком.</w:t>
            </w:r>
          </w:p>
          <w:p w:rsidR="00FB5F0D" w:rsidRPr="00097D10" w:rsidRDefault="00FB5F0D" w:rsidP="008525D0">
            <w:pPr>
              <w:jc w:val="both"/>
            </w:pPr>
            <w:r w:rsidRPr="00097D10">
              <w:t>3.2.11. Банк осуществляет изъятие денег Клиента, находящихся на Текущем счете Клиента, на основании указаний Клиента, оформленных в соответствии с требованиями законодательства Республики Казахстан и внутренними нормативными документами Банка, а также на основании указаний иных лиц в случаях и в порядке, предусмотренных законодательством Республики Казахстан и Договором Digital услуг.</w:t>
            </w:r>
          </w:p>
          <w:p w:rsidR="00FB5F0D" w:rsidRPr="00097D10" w:rsidRDefault="00FB5F0D" w:rsidP="008525D0">
            <w:pPr>
              <w:jc w:val="both"/>
            </w:pPr>
            <w:r w:rsidRPr="00097D10">
              <w:t xml:space="preserve">3.2.12. Распоряжение Клиента об отзыве либо о приостановлении исполнения указания может быть предъявлено в Банк до его исполнения Банком и (или) до направления Банком бенефициару информации о принятии платежа в его пользу. Такое распоряжение исполняется Банком в Операционный день, в который поступило распоряжение Клиента об отзыве или приостановлении исполнения платежного документа. </w:t>
            </w:r>
          </w:p>
          <w:p w:rsidR="00FB5F0D" w:rsidRPr="00097D10" w:rsidRDefault="00FB5F0D" w:rsidP="008525D0">
            <w:pPr>
              <w:jc w:val="both"/>
            </w:pPr>
            <w:r w:rsidRPr="00097D10">
              <w:t xml:space="preserve">3.2.13. Клиент обязуется ежедневно получать в Банке Корреспонденцию. Корреспонденция выдается Банком лицам, имеющим право первой или второй подписи по Текущему счету Клиента, или другим лицам на основании доверенности, выданной Клиентом. </w:t>
            </w:r>
          </w:p>
          <w:p w:rsidR="00FB5F0D" w:rsidRPr="00097D10" w:rsidRDefault="00FB5F0D" w:rsidP="008525D0">
            <w:pPr>
              <w:jc w:val="both"/>
            </w:pPr>
            <w:r w:rsidRPr="00097D10">
              <w:t>3.2.14. В случае обнаружения Клиентом ошибочного зачисления денег на его Текущий счет, Клиент обязуется незамедлительно известить об этом Банк.</w:t>
            </w:r>
          </w:p>
          <w:p w:rsidR="00FB5F0D" w:rsidRPr="00097D10" w:rsidRDefault="00FB5F0D" w:rsidP="008525D0">
            <w:pPr>
              <w:jc w:val="both"/>
            </w:pPr>
            <w:r w:rsidRPr="00097D10">
              <w:t>3.2.15. Клиент обязуется извещать Банк об ошибочном исполнении платежных документов Клиента в течение 1 (одного) рабочего дня с момента исполнения Банком такого платежного документа.</w:t>
            </w:r>
          </w:p>
          <w:p w:rsidR="00FB5F0D" w:rsidRPr="00097D10" w:rsidRDefault="00FB5F0D" w:rsidP="008525D0">
            <w:pPr>
              <w:jc w:val="both"/>
            </w:pPr>
            <w:r w:rsidRPr="00097D10">
              <w:t xml:space="preserve">3.2.16. Настоящим Клиент дает свое безотзывное согласие Банку на изъятие (списание) денег путем прямого дебетования банковских счетов Клиента (в тенге и/или в иностранной валюте), открытых </w:t>
            </w:r>
            <w:r w:rsidRPr="00097D10">
              <w:rPr>
                <w:bCs/>
              </w:rPr>
              <w:t xml:space="preserve">в Банке, как по настоящему Договору Digital услуг, так и по иным договорам, заключенным между Банком и Клиентом </w:t>
            </w:r>
            <w:r w:rsidRPr="00097D10">
              <w:t xml:space="preserve">в случаях, определенных </w:t>
            </w:r>
            <w:r>
              <w:t>Договором</w:t>
            </w:r>
            <w:r w:rsidRPr="00097D10">
              <w:t xml:space="preserve"> Digital услуг.</w:t>
            </w:r>
          </w:p>
          <w:p w:rsidR="00FB5F0D" w:rsidRPr="00097D10" w:rsidRDefault="00FB5F0D" w:rsidP="008525D0">
            <w:pPr>
              <w:jc w:val="both"/>
            </w:pPr>
            <w:r w:rsidRPr="00097D10">
              <w:t>3.2.17.</w:t>
            </w:r>
            <w:r w:rsidRPr="00097D10">
              <w:rPr>
                <w:i/>
              </w:rPr>
              <w:t xml:space="preserve"> </w:t>
            </w:r>
            <w:r w:rsidRPr="00097D10">
              <w:t xml:space="preserve">Банк обязуется производить изъятие денег с Текущих счетов Клиента без его согласия только в случаях и порядке, установленных законодательством Республики Казахстан, </w:t>
            </w:r>
            <w:r>
              <w:t>Договором</w:t>
            </w:r>
            <w:r w:rsidRPr="00097D10">
              <w:t xml:space="preserve"> Digital услуг</w:t>
            </w:r>
            <w:r w:rsidRPr="00097D10" w:rsidDel="00EC06F9">
              <w:t xml:space="preserve"> </w:t>
            </w:r>
            <w:r w:rsidRPr="00097D10">
              <w:t>и иными соглашениями, заключенными между Банком и Клиентом. Ответственность за обоснованность изъятия денег без согласия Клиента несет взыскатель.</w:t>
            </w:r>
          </w:p>
          <w:p w:rsidR="00FB5F0D" w:rsidRPr="00097D10" w:rsidRDefault="00FB5F0D" w:rsidP="008525D0">
            <w:pPr>
              <w:jc w:val="both"/>
            </w:pPr>
            <w:r w:rsidRPr="00097D10">
              <w:t>3.2.18. Банк вправе, в случае установления факта ошибочности принятия (зачисления) денег на Текущий счет Клиента, а также в случае установления несанкционированности платежа в целях устранения данной ошибки произвести изъятие (списание) указанных денег без согласия Клиента.</w:t>
            </w:r>
          </w:p>
          <w:p w:rsidR="00FB5F0D" w:rsidRPr="00097D10" w:rsidRDefault="00FB5F0D" w:rsidP="008525D0">
            <w:pPr>
              <w:jc w:val="both"/>
            </w:pPr>
            <w:r w:rsidRPr="00097D10">
              <w:t xml:space="preserve">3.2.19. Банк вправе производить изъятие денег с любых Текущих счетов Клиента, открытых в Банке, при предъявлении в Банк платежных требований с соблюдением порядка, предусмотренного законодательством Республики Казахстан. </w:t>
            </w:r>
          </w:p>
          <w:p w:rsidR="00FB5F0D" w:rsidRPr="00097D10" w:rsidRDefault="00FB5F0D" w:rsidP="008525D0">
            <w:pPr>
              <w:jc w:val="both"/>
            </w:pPr>
            <w:r w:rsidRPr="00097D10">
              <w:t>3.2.20. Банк вправе производить изъятие денег с Текущего счета Клиента без его согласия при предъявлении в Банк указаний третьих лиц, не требующих согласия Клиента в соответствии с законодательством Республики Казахстан.</w:t>
            </w:r>
          </w:p>
          <w:p w:rsidR="00FB5F0D" w:rsidRPr="00097D10" w:rsidRDefault="00FB5F0D" w:rsidP="008525D0">
            <w:pPr>
              <w:jc w:val="both"/>
            </w:pPr>
            <w:r w:rsidRPr="00097D10">
              <w:rPr>
                <w:bCs/>
              </w:rPr>
              <w:lastRenderedPageBreak/>
              <w:t xml:space="preserve">3.2.21. В случае изъятия денег в иной валюте, чем валюта Текущего счета Клиента, по которому у Клиента имеется задолженность, изъятие денег производится с конвертацией в валюту задолженности по курсу, установленному в Банке на дату проведения </w:t>
            </w:r>
            <w:r w:rsidRPr="00097D10">
              <w:t>соответствующей конвертации, с удержанием с Клиента всех комиссий связанных с такой конвертацией.</w:t>
            </w:r>
          </w:p>
          <w:p w:rsidR="00FB5F0D" w:rsidRPr="00097D10" w:rsidRDefault="00FB5F0D" w:rsidP="008525D0">
            <w:pPr>
              <w:jc w:val="both"/>
            </w:pPr>
            <w:r w:rsidRPr="00097D10">
              <w:t xml:space="preserve">3.2.22. Обязательства Банка перед Клиентом по переводу денег с/на Текущий счет Клиента считаются выполненными с момента исполнения Банком указания Клиента, определенного в соответствии с законодательством Республики Казахстан. Банк не несет ответственность перед Клиентом за неисполнение или ненадлежащее исполнение указаний другими банками-получателями (в т.ч. банками-посредниками), участвующими в переводе денег. </w:t>
            </w:r>
          </w:p>
          <w:p w:rsidR="00FB5F0D" w:rsidRPr="00097D10" w:rsidRDefault="00FB5F0D" w:rsidP="008525D0">
            <w:pPr>
              <w:autoSpaceDE w:val="0"/>
              <w:autoSpaceDN w:val="0"/>
              <w:adjustRightInd w:val="0"/>
              <w:jc w:val="both"/>
            </w:pPr>
            <w:r w:rsidRPr="00097D10">
              <w:t xml:space="preserve">3.2.23. Банк вправе осуществлять приостановление расходных операций по Текущему счету Клиента или арест денег, находящихся на Текущем счете Клиента </w:t>
            </w:r>
            <w:r w:rsidRPr="00097D10">
              <w:rPr>
                <w:bCs/>
              </w:rPr>
              <w:t>на основании соответствующих решений (постановлений) уполномоченных органов</w:t>
            </w:r>
            <w:r w:rsidRPr="00097D10">
              <w:t>. Возобновление операций по Текущему счету Клиента производится Банком в соответствии с требованиями законодательства Республики Казахстан.</w:t>
            </w:r>
          </w:p>
          <w:p w:rsidR="00FB5F0D" w:rsidRPr="00097D10" w:rsidRDefault="00FB5F0D" w:rsidP="008525D0">
            <w:pPr>
              <w:jc w:val="both"/>
            </w:pPr>
            <w:r w:rsidRPr="00097D10">
              <w:t xml:space="preserve">3.2.24. При наличии в документе с образцами подписей и оттиском печати (при ее наличии) нескольких первых и вторых подписей, платежные документы Клиента принимаются Банком к исполнению при наличии в них одной из первых и одной из вторых подписей уполномоченных лиц Клиента. </w:t>
            </w:r>
          </w:p>
          <w:p w:rsidR="00FB5F0D" w:rsidRPr="00097D10" w:rsidRDefault="00FB5F0D" w:rsidP="008525D0">
            <w:pPr>
              <w:jc w:val="both"/>
            </w:pPr>
            <w:r w:rsidRPr="00097D10">
              <w:rPr>
                <w:rStyle w:val="s0"/>
                <w:sz w:val="20"/>
              </w:rPr>
              <w:t xml:space="preserve">3.2.25. </w:t>
            </w:r>
            <w:r w:rsidRPr="00097D10">
              <w:t>Банк вправе отказать Клиенту в исполнении указаний</w:t>
            </w:r>
            <w:r w:rsidRPr="00097D10">
              <w:rPr>
                <w:rStyle w:val="s0"/>
                <w:sz w:val="20"/>
              </w:rPr>
              <w:t xml:space="preserve"> в следующих случаях:</w:t>
            </w:r>
            <w:bookmarkStart w:id="4" w:name="SUB460701"/>
            <w:bookmarkStart w:id="5" w:name="SUB460702"/>
            <w:bookmarkStart w:id="6" w:name="SUB460703"/>
            <w:bookmarkStart w:id="7" w:name="SUB460704"/>
            <w:bookmarkStart w:id="8" w:name="SUB460705"/>
            <w:bookmarkEnd w:id="4"/>
            <w:bookmarkEnd w:id="5"/>
            <w:bookmarkEnd w:id="6"/>
            <w:bookmarkEnd w:id="7"/>
            <w:bookmarkEnd w:id="8"/>
          </w:p>
          <w:p w:rsidR="00FB5F0D" w:rsidRPr="00097D10" w:rsidRDefault="00FB5F0D" w:rsidP="008525D0">
            <w:pPr>
              <w:ind w:firstLine="400"/>
              <w:jc w:val="both"/>
            </w:pPr>
            <w:r w:rsidRPr="00097D10">
              <w:rPr>
                <w:rStyle w:val="s0"/>
                <w:sz w:val="20"/>
              </w:rPr>
              <w:t>1) при необеспечении Клиентом суммы денег, необходимой для осуществления платежа и (или) перевода, оплаты комиссии за оказание услуги;</w:t>
            </w:r>
          </w:p>
          <w:p w:rsidR="00FB5F0D" w:rsidRPr="00097D10" w:rsidRDefault="00FB5F0D" w:rsidP="008525D0">
            <w:pPr>
              <w:ind w:firstLine="400"/>
              <w:jc w:val="both"/>
            </w:pPr>
            <w:r w:rsidRPr="00097D10">
              <w:rPr>
                <w:rStyle w:val="s0"/>
                <w:sz w:val="20"/>
              </w:rPr>
              <w:t xml:space="preserve">2) если указание содержит признаки подделки, исправления, дополнения и помарки, в том числе если указание передано с нарушением порядка защитных действий от несанкционированных платежей, установленного </w:t>
            </w:r>
            <w:r>
              <w:t>Договором</w:t>
            </w:r>
            <w:r w:rsidRPr="00097D10">
              <w:t xml:space="preserve"> Digital услуг</w:t>
            </w:r>
            <w:r w:rsidRPr="00097D10">
              <w:rPr>
                <w:rStyle w:val="s0"/>
                <w:sz w:val="20"/>
              </w:rPr>
              <w:t>;</w:t>
            </w:r>
          </w:p>
          <w:p w:rsidR="00FB5F0D" w:rsidRPr="00097D10" w:rsidRDefault="00FB5F0D" w:rsidP="008525D0">
            <w:pPr>
              <w:ind w:firstLine="400"/>
              <w:jc w:val="both"/>
            </w:pPr>
            <w:r w:rsidRPr="00097D10">
              <w:rPr>
                <w:rStyle w:val="s0"/>
                <w:sz w:val="20"/>
              </w:rPr>
              <w:t xml:space="preserve">3) при несоблюдении Клиентом требований к порядку составления и предъявления указания и (или) иных требований, установленных законодательством Республики Казахстан и </w:t>
            </w:r>
            <w:r>
              <w:t>Договором</w:t>
            </w:r>
            <w:r w:rsidRPr="00097D10">
              <w:t xml:space="preserve"> Digital услуг</w:t>
            </w:r>
            <w:r w:rsidRPr="00097D10">
              <w:rPr>
                <w:rStyle w:val="s0"/>
                <w:sz w:val="20"/>
              </w:rPr>
              <w:t>;</w:t>
            </w:r>
          </w:p>
          <w:p w:rsidR="00FB5F0D" w:rsidRPr="0028014A" w:rsidRDefault="00FB5F0D">
            <w:pPr>
              <w:ind w:firstLine="400"/>
              <w:jc w:val="both"/>
              <w:rPr>
                <w:rStyle w:val="s0"/>
                <w:sz w:val="20"/>
              </w:rPr>
            </w:pPr>
            <w:r w:rsidRPr="00097D10">
              <w:rPr>
                <w:rStyle w:val="s0"/>
                <w:sz w:val="20"/>
              </w:rPr>
              <w:t xml:space="preserve">4) в случаях, предусмотренных </w:t>
            </w:r>
            <w:hyperlink r:id="rId11" w:history="1">
              <w:r w:rsidRPr="00097D10">
                <w:rPr>
                  <w:rStyle w:val="aa"/>
                  <w:color w:val="auto"/>
                  <w:u w:val="none"/>
                </w:rPr>
                <w:t>Законом</w:t>
              </w:r>
            </w:hyperlink>
            <w:r w:rsidRPr="00097D10">
              <w:rPr>
                <w:rStyle w:val="s0"/>
                <w:color w:val="auto"/>
                <w:sz w:val="20"/>
              </w:rPr>
              <w:t xml:space="preserve"> </w:t>
            </w:r>
            <w:r w:rsidRPr="00097D10">
              <w:rPr>
                <w:rStyle w:val="s0"/>
                <w:sz w:val="20"/>
              </w:rPr>
              <w:t>Республики Казахстан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 либо предусмотренных договором с банками-нерезидентами Республики Казахстан</w:t>
            </w:r>
            <w:r w:rsidRPr="0028014A">
              <w:rPr>
                <w:rStyle w:val="s0"/>
                <w:sz w:val="20"/>
              </w:rPr>
              <w:t>;</w:t>
            </w:r>
          </w:p>
          <w:p w:rsidR="00FB5F0D" w:rsidRPr="00097D10" w:rsidRDefault="00FB5F0D" w:rsidP="008525D0">
            <w:pPr>
              <w:ind w:firstLine="400"/>
              <w:jc w:val="both"/>
            </w:pPr>
            <w:r w:rsidRPr="00097D10">
              <w:rPr>
                <w:rStyle w:val="s0"/>
                <w:sz w:val="20"/>
              </w:rPr>
              <w:t>5) в случаях, когда требование о взыскании денег с Текущего счета предъявлено к Текущему счету, предназначенному для денег, внесенных на условиях депозита нотариуса;</w:t>
            </w:r>
          </w:p>
          <w:p w:rsidR="00FB5F0D" w:rsidRPr="00097D10" w:rsidRDefault="00FB5F0D" w:rsidP="008525D0">
            <w:pPr>
              <w:ind w:firstLine="400"/>
              <w:jc w:val="both"/>
            </w:pPr>
            <w:bookmarkStart w:id="9" w:name="SUB460706"/>
            <w:bookmarkEnd w:id="9"/>
            <w:r w:rsidRPr="00097D10">
              <w:rPr>
                <w:rStyle w:val="s0"/>
                <w:sz w:val="20"/>
              </w:rPr>
              <w:t>6) при выявлении несанкционированного платежа, а также в случаях выявления и подтверждения обоснованных фактов неправомерности получения денег, переводимых в пользу бенефициара;</w:t>
            </w:r>
          </w:p>
          <w:p w:rsidR="00FB5F0D" w:rsidRPr="00097D10" w:rsidRDefault="00FB5F0D" w:rsidP="008525D0">
            <w:pPr>
              <w:ind w:firstLine="459"/>
              <w:jc w:val="both"/>
              <w:rPr>
                <w:rStyle w:val="s0"/>
                <w:sz w:val="20"/>
              </w:rPr>
            </w:pPr>
            <w:bookmarkStart w:id="10" w:name="SUB460707"/>
            <w:bookmarkEnd w:id="10"/>
            <w:r w:rsidRPr="00097D10">
              <w:rPr>
                <w:rStyle w:val="s0"/>
                <w:sz w:val="20"/>
              </w:rPr>
              <w:t xml:space="preserve">7) при наличии решений и (или) распоряжений уполномоченных государственных органов или должностных лиц о приостановлении расходных операций по Текущему счету Клиента, временного ограничения на распоряжение имуществом, необеспеченных деньгами актов о наложении ареста на деньги, находящиеся на Текущем счете Клиента, а также указаний, подлежащих </w:t>
            </w:r>
            <w:r w:rsidRPr="00097D10">
              <w:rPr>
                <w:rStyle w:val="s0"/>
                <w:sz w:val="20"/>
              </w:rPr>
              <w:lastRenderedPageBreak/>
              <w:t>исполнению в первоочередном порядке в соответствии с законодательством Республики Казахстан.</w:t>
            </w:r>
          </w:p>
          <w:p w:rsidR="00FB5F0D" w:rsidRPr="00097D10" w:rsidRDefault="00FB5F0D" w:rsidP="008525D0">
            <w:pPr>
              <w:ind w:firstLine="459"/>
              <w:jc w:val="both"/>
              <w:rPr>
                <w:rStyle w:val="s0"/>
                <w:sz w:val="20"/>
              </w:rPr>
            </w:pPr>
            <w:r w:rsidRPr="00097D10">
              <w:rPr>
                <w:rStyle w:val="s0"/>
                <w:sz w:val="20"/>
              </w:rPr>
              <w:t>При этом Клиент дает согласие на любое уведомление, в том числе об отказе Банка в исполнении указания с указанием причины отказа, в устной форме посредством телефонного звонка по номеру, указанному в Договоре о получении Digital услуг.</w:t>
            </w:r>
          </w:p>
          <w:p w:rsidR="00FB5F0D" w:rsidRPr="00097D10" w:rsidRDefault="00FB5F0D" w:rsidP="008525D0">
            <w:pPr>
              <w:tabs>
                <w:tab w:val="left" w:pos="317"/>
                <w:tab w:val="left" w:pos="393"/>
                <w:tab w:val="left" w:pos="576"/>
              </w:tabs>
              <w:contextualSpacing/>
              <w:jc w:val="both"/>
            </w:pPr>
            <w:r w:rsidRPr="00097D10">
              <w:rPr>
                <w:color w:val="000000"/>
                <w:spacing w:val="-6"/>
                <w:lang w:val="kk-KZ"/>
              </w:rPr>
              <w:t xml:space="preserve">3.2.26. Операции по конвертации </w:t>
            </w:r>
            <w:r w:rsidRPr="00097D10">
              <w:rPr>
                <w:color w:val="000000"/>
              </w:rPr>
              <w:t xml:space="preserve">осуществляются </w:t>
            </w:r>
            <w:r w:rsidRPr="00097D10">
              <w:t xml:space="preserve">в порядке, установленном законодательством Республики Казахстан, </w:t>
            </w:r>
            <w:r w:rsidRPr="00097D10">
              <w:rPr>
                <w:color w:val="000000"/>
              </w:rPr>
              <w:t xml:space="preserve">в пределах </w:t>
            </w:r>
            <w:r w:rsidRPr="00097D10">
              <w:t>остатка денег на Текущем счете Клиента</w:t>
            </w:r>
            <w:r w:rsidRPr="00097D10">
              <w:rPr>
                <w:color w:val="000000"/>
              </w:rPr>
              <w:t xml:space="preserve"> на </w:t>
            </w:r>
            <w:r w:rsidRPr="00097D10">
              <w:t>основании указаний Клиента, оформленных в соответствии с внутренними нормативными документами Банка.</w:t>
            </w:r>
          </w:p>
          <w:p w:rsidR="00FB5F0D" w:rsidRPr="00097D10" w:rsidRDefault="00FB5F0D" w:rsidP="008525D0">
            <w:pPr>
              <w:tabs>
                <w:tab w:val="left" w:pos="176"/>
              </w:tabs>
              <w:contextualSpacing/>
              <w:jc w:val="both"/>
              <w:rPr>
                <w:color w:val="000000"/>
                <w:spacing w:val="-6"/>
                <w:lang w:val="kk-KZ"/>
              </w:rPr>
            </w:pPr>
            <w:r w:rsidRPr="00097D10">
              <w:rPr>
                <w:color w:val="000000"/>
                <w:spacing w:val="-6"/>
              </w:rPr>
              <w:t>3.2</w:t>
            </w:r>
            <w:r w:rsidRPr="00097D10">
              <w:rPr>
                <w:color w:val="000000"/>
                <w:spacing w:val="-6"/>
                <w:lang w:val="kk-KZ"/>
              </w:rPr>
              <w:t xml:space="preserve">.27. </w:t>
            </w:r>
            <w:r w:rsidRPr="00097D10">
              <w:rPr>
                <w:color w:val="000000"/>
              </w:rPr>
              <w:t>Операции по конвертации осуществляются в течение Операционного дня в период времени, установленный внутренними нормативными документами Банка, по Текущему курсу конвертации, установленному Банком на момент совершения операции</w:t>
            </w:r>
            <w:r w:rsidRPr="00097D10">
              <w:rPr>
                <w:color w:val="000000"/>
                <w:spacing w:val="-6"/>
                <w:lang w:val="kk-KZ"/>
              </w:rPr>
              <w:t xml:space="preserve">, с взиманием </w:t>
            </w:r>
            <w:r w:rsidRPr="00097D10">
              <w:t xml:space="preserve">комиссии за проведение операций по конвертации согласно тарифам </w:t>
            </w:r>
            <w:r w:rsidRPr="00097D10">
              <w:rPr>
                <w:color w:val="000000"/>
              </w:rPr>
              <w:t>Банка</w:t>
            </w:r>
            <w:r w:rsidRPr="00097D10">
              <w:rPr>
                <w:color w:val="000000"/>
                <w:spacing w:val="-6"/>
                <w:lang w:val="kk-KZ"/>
              </w:rPr>
              <w:t>.</w:t>
            </w:r>
          </w:p>
          <w:p w:rsidR="00FB5F0D" w:rsidRPr="00097D10" w:rsidRDefault="00FB5F0D" w:rsidP="008525D0">
            <w:pPr>
              <w:tabs>
                <w:tab w:val="left" w:pos="176"/>
              </w:tabs>
              <w:contextualSpacing/>
              <w:jc w:val="both"/>
              <w:rPr>
                <w:color w:val="000000"/>
                <w:spacing w:val="-6"/>
                <w:lang w:val="kk-KZ"/>
              </w:rPr>
            </w:pPr>
            <w:r w:rsidRPr="00097D10">
              <w:rPr>
                <w:color w:val="000000"/>
                <w:spacing w:val="-6"/>
                <w:lang w:val="kk-KZ"/>
              </w:rPr>
              <w:t xml:space="preserve">3.2.28. </w:t>
            </w:r>
            <w:r w:rsidRPr="00097D10">
              <w:t>Список валют, по которым Банком осуществляются операции по конвертации, устанавливается Банком самостоятельно.</w:t>
            </w:r>
          </w:p>
          <w:p w:rsidR="00FB5F0D" w:rsidRPr="00097D10" w:rsidRDefault="00FB5F0D" w:rsidP="008525D0">
            <w:pPr>
              <w:jc w:val="both"/>
            </w:pPr>
            <w:r w:rsidRPr="00097D10">
              <w:rPr>
                <w:color w:val="000000"/>
                <w:spacing w:val="-6"/>
                <w:lang w:val="kk-KZ"/>
              </w:rPr>
              <w:t xml:space="preserve">3.2.29. </w:t>
            </w:r>
            <w:r w:rsidRPr="00097D10">
              <w:rPr>
                <w:color w:val="000000"/>
              </w:rPr>
              <w:t xml:space="preserve">Кассовые операции, включающие </w:t>
            </w:r>
            <w:r w:rsidRPr="00097D10">
              <w:t xml:space="preserve">прием, пересчет, размен, обмен, выдачу, сортировку, упаковку и хранение </w:t>
            </w:r>
            <w:r w:rsidRPr="00097D10">
              <w:rPr>
                <w:color w:val="000000"/>
              </w:rPr>
              <w:t>Банком банкнот и монет</w:t>
            </w:r>
            <w:r w:rsidRPr="00097D10">
              <w:t xml:space="preserve"> </w:t>
            </w:r>
            <w:r w:rsidRPr="00097D10">
              <w:rPr>
                <w:color w:val="000000"/>
              </w:rPr>
              <w:t xml:space="preserve">в национальной и иностранной валютах, осуществляются </w:t>
            </w:r>
            <w:r w:rsidRPr="00097D10">
              <w:t xml:space="preserve">в порядке, установленном законодательством Республики Казахстан и внутренними нормативными документами Банка,  </w:t>
            </w:r>
            <w:r w:rsidRPr="00097D10">
              <w:rPr>
                <w:color w:val="000000"/>
                <w:spacing w:val="-6"/>
                <w:lang w:val="kk-KZ"/>
              </w:rPr>
              <w:t xml:space="preserve">с взиманием </w:t>
            </w:r>
            <w:r w:rsidRPr="00097D10">
              <w:t xml:space="preserve">комиссии за проведение кассовой операции согласно тарифам </w:t>
            </w:r>
            <w:r w:rsidRPr="00097D10">
              <w:rPr>
                <w:color w:val="000000"/>
              </w:rPr>
              <w:t>Банка</w:t>
            </w:r>
            <w:r w:rsidRPr="00097D10">
              <w:t>.</w:t>
            </w:r>
          </w:p>
          <w:p w:rsidR="00FB5F0D" w:rsidRPr="00097D10" w:rsidRDefault="00FB5F0D" w:rsidP="008525D0">
            <w:pPr>
              <w:jc w:val="both"/>
            </w:pPr>
            <w:r w:rsidRPr="00097D10">
              <w:rPr>
                <w:color w:val="000000"/>
                <w:spacing w:val="-6"/>
                <w:lang w:val="kk-KZ"/>
              </w:rPr>
              <w:t xml:space="preserve">3.2.30. </w:t>
            </w:r>
            <w:r w:rsidRPr="00097D10">
              <w:rPr>
                <w:color w:val="000000"/>
              </w:rPr>
              <w:t xml:space="preserve">Выдача наличных денег производится в пределах </w:t>
            </w:r>
            <w:r w:rsidRPr="00097D10">
              <w:t>остатка денег на Текущем счете Клиента</w:t>
            </w:r>
            <w:r w:rsidRPr="00097D10">
              <w:rPr>
                <w:color w:val="000000"/>
              </w:rPr>
              <w:t xml:space="preserve"> с учетом комиссии Банка на основании </w:t>
            </w:r>
            <w:r w:rsidRPr="00097D10">
              <w:t>расходных документов, предусмотренных законодательством Республики Казахстан и внутренними документами Банка.</w:t>
            </w:r>
          </w:p>
          <w:p w:rsidR="00FB5F0D" w:rsidRPr="00097D10" w:rsidRDefault="00FB5F0D" w:rsidP="008525D0">
            <w:pPr>
              <w:pStyle w:val="Default"/>
              <w:ind w:firstLine="33"/>
              <w:jc w:val="both"/>
              <w:rPr>
                <w:sz w:val="20"/>
                <w:szCs w:val="20"/>
              </w:rPr>
            </w:pPr>
            <w:r w:rsidRPr="00097D10">
              <w:rPr>
                <w:sz w:val="20"/>
                <w:szCs w:val="20"/>
              </w:rPr>
              <w:t>3.2.31. Выдача Клиенту денег в крупных размерах, определяемых в соответствии с внутренними нормативными документами Банка, осуществляется по предварительной заявке на получение наличных денег, оформленной по установленной Банком форме. Заявка на получение наличных денег подается в зависимости от валюты:</w:t>
            </w:r>
          </w:p>
          <w:p w:rsidR="00FB5F0D" w:rsidRPr="00097D10" w:rsidRDefault="00FB5F0D" w:rsidP="00CD65F7">
            <w:pPr>
              <w:pStyle w:val="Default"/>
              <w:numPr>
                <w:ilvl w:val="0"/>
                <w:numId w:val="12"/>
              </w:numPr>
              <w:tabs>
                <w:tab w:val="left" w:pos="317"/>
              </w:tabs>
              <w:adjustRightInd/>
              <w:jc w:val="both"/>
              <w:rPr>
                <w:color w:val="auto"/>
                <w:sz w:val="20"/>
                <w:szCs w:val="20"/>
              </w:rPr>
            </w:pPr>
            <w:r w:rsidRPr="00097D10">
              <w:rPr>
                <w:color w:val="auto"/>
                <w:sz w:val="20"/>
                <w:szCs w:val="20"/>
              </w:rPr>
              <w:t>не позднее чем за 2 (два) рабочих дня до предполагаемой даты получения наличных денег в национальной валюте;</w:t>
            </w:r>
          </w:p>
          <w:p w:rsidR="00FB5F0D" w:rsidRPr="00097D10" w:rsidRDefault="00FB5F0D" w:rsidP="00CD65F7">
            <w:pPr>
              <w:pStyle w:val="Default"/>
              <w:numPr>
                <w:ilvl w:val="0"/>
                <w:numId w:val="12"/>
              </w:numPr>
              <w:tabs>
                <w:tab w:val="left" w:pos="317"/>
              </w:tabs>
              <w:adjustRightInd/>
              <w:jc w:val="both"/>
              <w:rPr>
                <w:color w:val="auto"/>
                <w:sz w:val="20"/>
                <w:szCs w:val="20"/>
              </w:rPr>
            </w:pPr>
            <w:r w:rsidRPr="00097D10">
              <w:rPr>
                <w:color w:val="auto"/>
                <w:sz w:val="20"/>
                <w:szCs w:val="20"/>
              </w:rPr>
              <w:t>не позднее чем за 3 (три) рабочих дня до предполагаемой даты получения наличных денег в иностранной валюте.</w:t>
            </w:r>
          </w:p>
          <w:p w:rsidR="00FB5F0D" w:rsidRPr="00097D10" w:rsidRDefault="00FB5F0D" w:rsidP="008525D0">
            <w:pPr>
              <w:tabs>
                <w:tab w:val="left" w:pos="317"/>
              </w:tabs>
              <w:jc w:val="both"/>
              <w:rPr>
                <w:color w:val="000000"/>
                <w:spacing w:val="-6"/>
              </w:rPr>
            </w:pPr>
            <w:r w:rsidRPr="00097D10">
              <w:t>Несмотря на условия настоящего пункта, Банк по своему усмотрению при наличии возможности может осуществить выдачу денег в день предоставления заявки на получение наличных денег с оформлением расходных документов в соответствии с требованиями законодательства Республики Казахстан и внутренними нормативными документами Банка.</w:t>
            </w:r>
          </w:p>
          <w:p w:rsidR="00FB5F0D" w:rsidRPr="00097D10" w:rsidRDefault="00FB5F0D" w:rsidP="008525D0">
            <w:pPr>
              <w:tabs>
                <w:tab w:val="left" w:pos="547"/>
              </w:tabs>
              <w:jc w:val="both"/>
            </w:pPr>
            <w:r w:rsidRPr="00097D10">
              <w:rPr>
                <w:rFonts w:eastAsia="MS Mincho"/>
              </w:rPr>
              <w:t xml:space="preserve">3.2.32. </w:t>
            </w:r>
            <w:r w:rsidRPr="00097D10">
              <w:rPr>
                <w:color w:val="000000"/>
              </w:rPr>
              <w:t xml:space="preserve">Банк является участником системы </w:t>
            </w:r>
            <w:r w:rsidRPr="00097D10">
              <w:rPr>
                <w:rStyle w:val="s0"/>
                <w:sz w:val="20"/>
              </w:rPr>
              <w:t xml:space="preserve">обязательного гарантирования депозитов. Деньги, размещенные на Текущем счете, за исключением Текущих счетов  юридических лиц, </w:t>
            </w:r>
            <w:r w:rsidRPr="00097D10">
              <w:t>являются объектом обязательного гарантирования депозитов. Размер и порядок выплаты гарантийного возмещения определяются законодательством Республики Казахстан.</w:t>
            </w:r>
          </w:p>
          <w:p w:rsidR="00FB5F0D" w:rsidRPr="00097D10" w:rsidRDefault="00FB5F0D" w:rsidP="008525D0">
            <w:pPr>
              <w:jc w:val="both"/>
            </w:pPr>
            <w:r w:rsidRPr="00097D10">
              <w:t>3.2.33. Санкционированным платежным документом Клиента считается платежный документ:</w:t>
            </w:r>
          </w:p>
          <w:p w:rsidR="00FB5F0D" w:rsidRPr="00097D10" w:rsidRDefault="00FB5F0D" w:rsidP="008525D0">
            <w:pPr>
              <w:jc w:val="both"/>
            </w:pPr>
            <w:r w:rsidRPr="00097D10">
              <w:t xml:space="preserve">1) оформленный или составленный в соответствии с требованиями, установленными к оформлению платежных </w:t>
            </w:r>
            <w:r w:rsidRPr="00097D10">
              <w:lastRenderedPageBreak/>
              <w:t>документов в соответствии законодательством Республики Казахстан;</w:t>
            </w:r>
          </w:p>
          <w:p w:rsidR="00FB5F0D" w:rsidRPr="00097D10" w:rsidRDefault="00FB5F0D" w:rsidP="008525D0">
            <w:pPr>
              <w:jc w:val="both"/>
            </w:pPr>
            <w:r w:rsidRPr="00097D10">
              <w:t>2) полученный Банком в соответствии с согласованным порядком защитных действий от несанкционированных платежей;</w:t>
            </w:r>
          </w:p>
          <w:p w:rsidR="00FB5F0D" w:rsidRPr="00097D10" w:rsidRDefault="00FB5F0D" w:rsidP="008525D0">
            <w:pPr>
              <w:jc w:val="both"/>
            </w:pPr>
            <w:r w:rsidRPr="00097D10">
              <w:t>3) удостоверенный лицом, уполномоченным совершить платеж.</w:t>
            </w:r>
          </w:p>
          <w:p w:rsidR="00FB5F0D" w:rsidRPr="00097D10" w:rsidRDefault="00FB5F0D" w:rsidP="008525D0">
            <w:pPr>
              <w:jc w:val="both"/>
            </w:pPr>
            <w:r w:rsidRPr="00097D10">
              <w:t xml:space="preserve">      Платежный документ считается несанкционированным, если Банк принял его к исполнению с нарушением требований, указанных в настоящем пункте.</w:t>
            </w:r>
          </w:p>
          <w:p w:rsidR="00FB5F0D" w:rsidRPr="00097D10" w:rsidRDefault="00FB5F0D" w:rsidP="008525D0">
            <w:pPr>
              <w:jc w:val="both"/>
            </w:pPr>
            <w:bookmarkStart w:id="11" w:name="SUB19000"/>
            <w:bookmarkStart w:id="12" w:name="SUB19100"/>
            <w:bookmarkEnd w:id="11"/>
            <w:bookmarkEnd w:id="12"/>
            <w:r w:rsidRPr="00097D10">
              <w:t xml:space="preserve">3.2.34.  Клиент определяет правильность исполнения платежного документа и, в случае исполнения несанкционированного платежного документа, сообщает Банку об этом в течение трех Операционных дней после его обнаружения, но в пределах срока исковой давности, который исчисляется с момента проведения такого платежа, путем направления письма в Банк по месту заключения Договора </w:t>
            </w:r>
            <w:r w:rsidRPr="00097D10">
              <w:rPr>
                <w:rStyle w:val="s0"/>
                <w:sz w:val="20"/>
              </w:rPr>
              <w:t>Digital услуг</w:t>
            </w:r>
            <w:r w:rsidRPr="00097D10">
              <w:t>.</w:t>
            </w:r>
          </w:p>
          <w:p w:rsidR="00FB5F0D" w:rsidRPr="00097D10" w:rsidRDefault="00FB5F0D" w:rsidP="008525D0">
            <w:pPr>
              <w:jc w:val="both"/>
            </w:pPr>
            <w:bookmarkStart w:id="13" w:name="SUB19200"/>
            <w:bookmarkEnd w:id="13"/>
            <w:r w:rsidRPr="00097D10">
              <w:t>3.2.35. Если Банк был своевременно извещен Клиентом о несанкционированном платежном документе и в случае осуществления им несанкционированного платежа, он возмещает Клиенту фактические убытки, связанные с исполнением данного платежного документа, в сроки, дополнительно согласованные Сторонами.</w:t>
            </w:r>
          </w:p>
          <w:p w:rsidR="00FB5F0D" w:rsidRPr="00097D10" w:rsidRDefault="00FB5F0D" w:rsidP="008525D0">
            <w:pPr>
              <w:pStyle w:val="a3"/>
              <w:rPr>
                <w:sz w:val="20"/>
                <w:szCs w:val="20"/>
                <w:lang w:val="kk-KZ"/>
              </w:rPr>
            </w:pPr>
            <w:bookmarkStart w:id="14" w:name="SUB19300"/>
            <w:bookmarkEnd w:id="14"/>
            <w:r w:rsidRPr="00097D10">
              <w:rPr>
                <w:sz w:val="20"/>
                <w:szCs w:val="20"/>
                <w:lang w:val="kk-KZ"/>
              </w:rPr>
              <w:t>3.2.36. Дополнительные условия предоставления Банком услуг</w:t>
            </w:r>
            <w:r w:rsidRPr="00097D10">
              <w:rPr>
                <w:sz w:val="20"/>
                <w:szCs w:val="20"/>
              </w:rPr>
              <w:t xml:space="preserve"> Клиенту, являющемуся </w:t>
            </w:r>
            <w:r w:rsidRPr="00097D10">
              <w:rPr>
                <w:sz w:val="20"/>
                <w:szCs w:val="20"/>
                <w:lang w:val="kk-KZ"/>
              </w:rPr>
              <w:t>уполномоченной организацией, исключительным видом деятельности которой является организация обменных операций с наличной иностранной валютой:</w:t>
            </w:r>
          </w:p>
          <w:p w:rsidR="00FB5F0D" w:rsidRPr="00097D10" w:rsidRDefault="00FB5F0D" w:rsidP="008525D0">
            <w:pPr>
              <w:pStyle w:val="a3"/>
              <w:rPr>
                <w:sz w:val="20"/>
                <w:szCs w:val="20"/>
              </w:rPr>
            </w:pPr>
            <w:r w:rsidRPr="00097D10">
              <w:rPr>
                <w:sz w:val="20"/>
                <w:szCs w:val="20"/>
              </w:rPr>
              <w:t>3.2.36.1. Клиент, являющийся в соответствии с законодательством Республики Казахстан уполномоченной организацией, и</w:t>
            </w:r>
            <w:r w:rsidRPr="00097D10">
              <w:rPr>
                <w:sz w:val="20"/>
                <w:szCs w:val="20"/>
                <w:lang w:val="kk-KZ"/>
              </w:rPr>
              <w:t>сключительным видом деятельности которой является организация обменных операций с наличной инстранной валютой,</w:t>
            </w:r>
            <w:r w:rsidRPr="00097D10">
              <w:rPr>
                <w:sz w:val="20"/>
                <w:szCs w:val="20"/>
              </w:rPr>
              <w:t xml:space="preserve"> вправе без ограничений снимать с Текущего счета и зачислять на Текущий счет  наличную иностранную валюту для целей организации обменных операций с физическими лицами в порядке, установленном законодательством Республики Казахстан, внутренними нормативными документами Банка и Договором </w:t>
            </w:r>
            <w:r w:rsidRPr="00097D10">
              <w:rPr>
                <w:rStyle w:val="s0"/>
                <w:sz w:val="20"/>
                <w:szCs w:val="20"/>
              </w:rPr>
              <w:t>Digital услуг</w:t>
            </w:r>
            <w:r w:rsidRPr="00097D10">
              <w:rPr>
                <w:sz w:val="20"/>
                <w:szCs w:val="20"/>
              </w:rPr>
              <w:t>.</w:t>
            </w:r>
          </w:p>
          <w:p w:rsidR="00FB5F0D" w:rsidRPr="00097D10" w:rsidRDefault="00FB5F0D" w:rsidP="008525D0">
            <w:pPr>
              <w:jc w:val="both"/>
            </w:pPr>
            <w:r w:rsidRPr="00097D10">
              <w:t>3.2.36.2.</w:t>
            </w:r>
            <w:r w:rsidRPr="00097D10">
              <w:rPr>
                <w:rStyle w:val="10"/>
                <w:rFonts w:ascii="Times New Roman" w:hAnsi="Times New Roman"/>
                <w:b w:val="0"/>
                <w:sz w:val="20"/>
                <w:szCs w:val="20"/>
              </w:rPr>
              <w:t xml:space="preserve"> </w:t>
            </w:r>
            <w:r w:rsidRPr="00097D10">
              <w:rPr>
                <w:rStyle w:val="s1"/>
                <w:b w:val="0"/>
              </w:rPr>
              <w:t>В случае переоформления,</w:t>
            </w:r>
            <w:r w:rsidRPr="00097D10">
              <w:rPr>
                <w:rStyle w:val="s1"/>
              </w:rPr>
              <w:t xml:space="preserve"> </w:t>
            </w:r>
            <w:r w:rsidRPr="00097D10">
              <w:t>приостановления действия либо лишения Клиента, являющегося в соответствии с законодательством Республики Казахстан уполномоченной организацией, и</w:t>
            </w:r>
            <w:r w:rsidRPr="00097D10">
              <w:rPr>
                <w:lang w:val="kk-KZ"/>
              </w:rPr>
              <w:t>сключительным видом деятельности которой является организация обменных операций с наличной иностранной валютой,</w:t>
            </w:r>
            <w:r w:rsidRPr="00097D10">
              <w:t xml:space="preserve">  лицензии на организацию обменных операций с наличной иностранной валютой, Клиент обязуется незамедлительно в письменной форме уведомить об этом Банк.</w:t>
            </w:r>
          </w:p>
          <w:p w:rsidR="00FB5F0D" w:rsidRPr="00097D10" w:rsidRDefault="00FB5F0D" w:rsidP="00503D2E">
            <w:pPr>
              <w:jc w:val="both"/>
            </w:pPr>
            <w:r w:rsidRPr="00097D10">
              <w:t>3.2.37. Вознаграждение за пользование Банком деньгами, находящимися на Текущем счете Клиента, Банком Клиенту не выплачивается, за исключением случаев, предусмотренных соглашением между Клиентом и Банком.</w:t>
            </w:r>
          </w:p>
          <w:p w:rsidR="00FB5F0D" w:rsidRPr="00097D10" w:rsidRDefault="00FB5F0D" w:rsidP="00503D2E">
            <w:pPr>
              <w:jc w:val="both"/>
            </w:pPr>
            <w:r w:rsidRPr="00097D10">
              <w:t>3.2.38. В случаях, предусмотренных соглашением между Клиентом и Банком, Банк может контролировать направление использования денег Клиентом, а также могут быть установлены ограничения на право распоряжения деньгами Клиентом по своему усмотрению.</w:t>
            </w:r>
          </w:p>
          <w:p w:rsidR="00FB5F0D" w:rsidRPr="00097D10" w:rsidRDefault="00FB5F0D" w:rsidP="00503D2E">
            <w:pPr>
              <w:jc w:val="both"/>
            </w:pPr>
            <w:r w:rsidRPr="00097D10">
              <w:rPr>
                <w:bCs/>
              </w:rPr>
              <w:t xml:space="preserve">3.2.39. При осуществлении валютных операций по текущему счет </w:t>
            </w:r>
            <w:r w:rsidRPr="00097D10">
              <w:t xml:space="preserve">Клиент обязуется </w:t>
            </w:r>
            <w:r w:rsidRPr="00097D10">
              <w:rPr>
                <w:bCs/>
              </w:rPr>
              <w:t>предоставить Банку все необходимые документы, предусмотренные законодательством Республики Казахстан.</w:t>
            </w:r>
          </w:p>
          <w:p w:rsidR="00FB5F0D" w:rsidRDefault="00FB5F0D" w:rsidP="008525D0">
            <w:pPr>
              <w:jc w:val="both"/>
            </w:pPr>
          </w:p>
          <w:p w:rsidR="00FB5F0D" w:rsidRDefault="00FB5F0D" w:rsidP="008525D0">
            <w:pPr>
              <w:jc w:val="both"/>
            </w:pPr>
          </w:p>
          <w:p w:rsidR="00FB5F0D" w:rsidRDefault="00FB5F0D" w:rsidP="008525D0">
            <w:pPr>
              <w:jc w:val="both"/>
            </w:pPr>
          </w:p>
          <w:p w:rsidR="00FB5F0D" w:rsidRDefault="00FB5F0D" w:rsidP="008525D0">
            <w:pPr>
              <w:jc w:val="both"/>
            </w:pPr>
          </w:p>
          <w:p w:rsidR="00FB5F0D" w:rsidRPr="00097D10" w:rsidRDefault="00FB5F0D" w:rsidP="008525D0">
            <w:pPr>
              <w:jc w:val="both"/>
            </w:pPr>
          </w:p>
          <w:p w:rsidR="00FB5F0D" w:rsidRPr="00097D10" w:rsidRDefault="00FB5F0D" w:rsidP="008525D0">
            <w:pPr>
              <w:widowControl w:val="0"/>
              <w:autoSpaceDE w:val="0"/>
              <w:autoSpaceDN w:val="0"/>
              <w:adjustRightInd w:val="0"/>
              <w:rPr>
                <w:b/>
              </w:rPr>
            </w:pPr>
            <w:r w:rsidRPr="006610FA">
              <w:rPr>
                <w:b/>
              </w:rPr>
              <w:t>3.3. Чеки</w:t>
            </w:r>
          </w:p>
          <w:p w:rsidR="00FB5F0D" w:rsidRPr="00097D10" w:rsidRDefault="00FB5F0D" w:rsidP="008525D0">
            <w:pPr>
              <w:tabs>
                <w:tab w:val="num" w:pos="567"/>
              </w:tabs>
              <w:jc w:val="both"/>
            </w:pPr>
            <w:r w:rsidRPr="00097D10">
              <w:t>3.3.1. При условии получения Банком соответствующей оплаты от Клиента и подачи Клиентом соответствующего заявления на получение чековой книжки, Банк предоставляет Клиенту чековую книжку, с помощью которой, при соблюдении Клиентом установленных процедур, чекодержатель может получить наличные деньги с Текущего счета Клиента. Чековая книжка состоит из 25 (двадцати пяти) незаполненных бланков чеков.</w:t>
            </w:r>
          </w:p>
          <w:p w:rsidR="00FB5F0D" w:rsidRPr="00097D10" w:rsidRDefault="00FB5F0D" w:rsidP="008525D0">
            <w:pPr>
              <w:tabs>
                <w:tab w:val="num" w:pos="567"/>
              </w:tabs>
              <w:jc w:val="both"/>
              <w:rPr>
                <w:lang w:val="kk-KZ"/>
              </w:rPr>
            </w:pPr>
            <w:r w:rsidRPr="00097D10">
              <w:t xml:space="preserve">3.3.2. Клиент оплачивает стоимость чековой книжки согласно тарифам </w:t>
            </w:r>
            <w:r w:rsidRPr="00097D10">
              <w:rPr>
                <w:color w:val="000000"/>
              </w:rPr>
              <w:t>Банка</w:t>
            </w:r>
            <w:r w:rsidRPr="00097D10">
              <w:rPr>
                <w:lang w:eastAsia="ko-KR"/>
              </w:rPr>
              <w:t xml:space="preserve"> </w:t>
            </w:r>
            <w:r w:rsidRPr="00097D10">
              <w:t>в день получения чековой книжки.</w:t>
            </w:r>
          </w:p>
          <w:p w:rsidR="00FB5F0D" w:rsidRPr="00097D10" w:rsidRDefault="00FB5F0D" w:rsidP="008525D0">
            <w:pPr>
              <w:tabs>
                <w:tab w:val="num" w:pos="567"/>
              </w:tabs>
              <w:jc w:val="both"/>
            </w:pPr>
            <w:r w:rsidRPr="00097D10">
              <w:t>3.3.3. Бланки чеков являются документами строгой отчетности и имеют несколько степеней защиты, отсутствие которых влечет за собой недействительность чеков.</w:t>
            </w:r>
          </w:p>
          <w:p w:rsidR="00FB5F0D" w:rsidRPr="00097D10" w:rsidRDefault="00FB5F0D" w:rsidP="008525D0">
            <w:pPr>
              <w:jc w:val="both"/>
            </w:pPr>
            <w:r w:rsidRPr="00097D10">
              <w:t>3.3.4. Чековая книжка действительна до момента закрытия Текущего счета Клиента, на который она была выписана.</w:t>
            </w:r>
          </w:p>
          <w:p w:rsidR="00FB5F0D" w:rsidRPr="00097D10" w:rsidRDefault="00FB5F0D" w:rsidP="008525D0">
            <w:pPr>
              <w:jc w:val="both"/>
            </w:pPr>
            <w:r w:rsidRPr="00097D10">
              <w:t>3.3.5. Банк выдает наличные деньги по чеку только в пределах остатка средств на Текущем счете Клиента.</w:t>
            </w:r>
          </w:p>
          <w:p w:rsidR="00FB5F0D" w:rsidRPr="00097D10" w:rsidRDefault="00FB5F0D" w:rsidP="008525D0">
            <w:pPr>
              <w:jc w:val="both"/>
            </w:pPr>
            <w:r w:rsidRPr="00097D10">
              <w:t xml:space="preserve">3.3.6. Комиссия за выдачу наличных денег по чеку взимается согласно тарифам </w:t>
            </w:r>
            <w:r w:rsidRPr="00097D10">
              <w:rPr>
                <w:color w:val="000000"/>
              </w:rPr>
              <w:t>Банка.</w:t>
            </w:r>
          </w:p>
          <w:p w:rsidR="00FB5F0D" w:rsidRPr="00097D10" w:rsidRDefault="00FB5F0D" w:rsidP="008525D0">
            <w:pPr>
              <w:tabs>
                <w:tab w:val="left" w:pos="372"/>
              </w:tabs>
              <w:jc w:val="both"/>
            </w:pPr>
            <w:r w:rsidRPr="00097D10">
              <w:t>3.3.7. При выписке чека Клиентом необходимо соблюдать последовательность номеров бланков чеков.</w:t>
            </w:r>
          </w:p>
          <w:p w:rsidR="00FB5F0D" w:rsidRPr="00097D10" w:rsidRDefault="00FB5F0D" w:rsidP="008525D0">
            <w:pPr>
              <w:pStyle w:val="ad"/>
              <w:jc w:val="both"/>
            </w:pPr>
            <w:r w:rsidRPr="00097D10">
              <w:t>3.3.8. В чеке указываются:</w:t>
            </w:r>
          </w:p>
          <w:p w:rsidR="00FB5F0D" w:rsidRPr="00097D10" w:rsidRDefault="00FB5F0D" w:rsidP="008525D0">
            <w:pPr>
              <w:pStyle w:val="ad"/>
              <w:jc w:val="both"/>
            </w:pPr>
            <w:r w:rsidRPr="00097D10">
              <w:t>-  номер документа, удостоверяющего личность чекодателя/Клиента (для физических лиц), или лица, его представляющего (для юридических и физических лиц), кем и когда выдан;</w:t>
            </w:r>
          </w:p>
          <w:p w:rsidR="00FB5F0D" w:rsidRPr="00097D10" w:rsidRDefault="00FB5F0D" w:rsidP="008525D0">
            <w:pPr>
              <w:tabs>
                <w:tab w:val="left" w:pos="372"/>
              </w:tabs>
              <w:jc w:val="both"/>
            </w:pPr>
            <w:r w:rsidRPr="00097D10">
              <w:t>- сумма денег, на которую выписан чек (сумма проставляется цифрами), дата выписки чека с подписью чекодателя-физического лица или лица, уполномоченного распоряжаться чековой книжкой, и оттиска печати чекодателя-юридического лица (при ее наличии), если чековая книжка выдана на определенную сумму - остатка суммы до совершения операции и новый остаток по чековой книжке (остаток проставляется цифрами и прописью).</w:t>
            </w:r>
          </w:p>
          <w:p w:rsidR="00FB5F0D" w:rsidRPr="00097D10" w:rsidRDefault="00FB5F0D" w:rsidP="008525D0">
            <w:pPr>
              <w:jc w:val="both"/>
            </w:pPr>
            <w:r w:rsidRPr="00097D10">
              <w:t>3.3.9. Сумма денег в чеке, включая корешок чека, должна указываться Клиентом цифрами и прописью, при этом сумма прописью должна начинаться в самом начале строки с заглавной буквы, слово «тенге»/«доллары»/«евро» должно указываться вслед за суммой прописью без оставления свободного места, слово «тиын»/«центы» в чеке не указывается, т.е. сумму, указываемую в чеке необходимо округлять до целого числа, свободное место после написания суммы цифрами и прописью прочеркивается двумя линиями.</w:t>
            </w:r>
          </w:p>
          <w:p w:rsidR="00FB5F0D" w:rsidRPr="00097D10" w:rsidRDefault="00FB5F0D" w:rsidP="008525D0">
            <w:pPr>
              <w:jc w:val="both"/>
            </w:pPr>
            <w:r w:rsidRPr="00097D10">
              <w:t>3.3.10. В графе после слов «заплатите» указывается фамилия, имя и отчество (при его наличии) или наименование чекодержателя, на которого выписывается чек Клиентом.</w:t>
            </w:r>
          </w:p>
          <w:p w:rsidR="00FB5F0D" w:rsidRPr="00097D10" w:rsidRDefault="00FB5F0D" w:rsidP="008525D0">
            <w:pPr>
              <w:jc w:val="both"/>
            </w:pPr>
            <w:r w:rsidRPr="00097D10">
              <w:t>3.3.11. В графе «БИН/ИИН чекодержателя» указывается БИН лица, на которого выписывается чек.</w:t>
            </w:r>
          </w:p>
          <w:p w:rsidR="00FB5F0D" w:rsidRPr="00097D10" w:rsidRDefault="00FB5F0D" w:rsidP="008525D0">
            <w:pPr>
              <w:jc w:val="both"/>
            </w:pPr>
            <w:r w:rsidRPr="00097D10">
              <w:t>3.3.12. На обратной стороне чека указывается номер документа, удостоверяющего личность чекодержателя, на которого выписывается чек, наименование чекодателя/Клиента, его уполномоченного лица, дата и время выписки чека чекодателем/Клиентом. Дата выписки чека должна быть указана следующим образом: число и год - цифрами, месяц - прописью.</w:t>
            </w:r>
          </w:p>
          <w:p w:rsidR="00FB5F0D" w:rsidRPr="00097D10" w:rsidRDefault="00FB5F0D" w:rsidP="008525D0">
            <w:pPr>
              <w:jc w:val="both"/>
            </w:pPr>
            <w:r w:rsidRPr="00097D10">
              <w:t xml:space="preserve">3.3.13. Чек, включая корешок чека, должен быть подписан уполномоченными лицами Клиента, подпись которых должна быть заверена печатью Клиента (при наличии), </w:t>
            </w:r>
            <w:r w:rsidRPr="00097D10">
              <w:lastRenderedPageBreak/>
              <w:t>образцы которых имеются у Банка согласно Документов по открытию счета, принятых от Клиента при открытии или в ходе обслуживания Текущего счета Клиента.</w:t>
            </w:r>
          </w:p>
          <w:p w:rsidR="00FB5F0D" w:rsidRPr="00097D10" w:rsidRDefault="00FB5F0D" w:rsidP="008525D0">
            <w:pPr>
              <w:jc w:val="both"/>
            </w:pPr>
            <w:r w:rsidRPr="00097D10">
              <w:t>3.3.14. Об утраченных или украденных чеках, чековых книжках, изменениях состава лиц, уполномоченных подписывать чеки, Клиент обязан незамедлительно письменно уведомлять Банк.</w:t>
            </w:r>
          </w:p>
          <w:p w:rsidR="00FB5F0D" w:rsidRPr="00097D10" w:rsidRDefault="00FB5F0D" w:rsidP="008525D0">
            <w:pPr>
              <w:jc w:val="both"/>
            </w:pPr>
            <w:r w:rsidRPr="00097D10">
              <w:t>3.3.15. Корешки оплаченных и испорченных чеков, а также испорченные бланки чеков Клиент обязан хранить не менее 3 (трех) лет.</w:t>
            </w:r>
          </w:p>
          <w:p w:rsidR="00FB5F0D" w:rsidRPr="00097D10" w:rsidRDefault="00FB5F0D" w:rsidP="008525D0">
            <w:pPr>
              <w:jc w:val="both"/>
            </w:pPr>
            <w:r w:rsidRPr="00097D10">
              <w:t>3.3.16. Клиент при закрытии Текущего счета обязан возвратить Банку чековые книжки, относящиеся к закрываемому Текущему счету, с оставшимися неиспользованными бланками чеков и испорченными бланками чеков, указав в заявлении о закрытии Текущего счета номера бланков неиспользованных и испорченных чеков.</w:t>
            </w:r>
          </w:p>
          <w:p w:rsidR="00FB5F0D" w:rsidRPr="00097D10" w:rsidRDefault="00FB5F0D" w:rsidP="008525D0">
            <w:pPr>
              <w:jc w:val="both"/>
            </w:pPr>
            <w:r w:rsidRPr="00097D10">
              <w:t>3.3.17. Об отказе Банком в оплате чеков, в том числе  дефектных и поддельных Банк уведомляет Клиента</w:t>
            </w:r>
            <w:r w:rsidRPr="0028014A">
              <w:t xml:space="preserve"> </w:t>
            </w:r>
            <w:r w:rsidRPr="00097D10">
              <w:t>в устном порядке с указанием причин отказа.</w:t>
            </w:r>
          </w:p>
          <w:p w:rsidR="00FB5F0D" w:rsidRPr="00097D10" w:rsidRDefault="00FB5F0D" w:rsidP="008525D0">
            <w:pPr>
              <w:jc w:val="both"/>
            </w:pPr>
            <w:r w:rsidRPr="00097D10">
              <w:t>3.3.18. При наличии в чеке исправлений и подчисток чек недействителен. Если при заполнении бланка чека Клиентом допущена ошибка, на бланке и его корешке по диагонали Клиентом проставляется надпись «испорчен», дата и подпись.</w:t>
            </w:r>
          </w:p>
          <w:p w:rsidR="00FB5F0D" w:rsidRPr="00097D10" w:rsidRDefault="00FB5F0D" w:rsidP="008525D0">
            <w:pPr>
              <w:jc w:val="both"/>
            </w:pPr>
            <w:r w:rsidRPr="00097D10">
              <w:t>3.3.19. Срок действия чека составляет десять календарных дней, исчисляемых со дня, следующего за днем выписки чека.</w:t>
            </w:r>
          </w:p>
          <w:p w:rsidR="00FB5F0D" w:rsidRPr="00097D10" w:rsidRDefault="00FB5F0D" w:rsidP="008525D0">
            <w:pPr>
              <w:jc w:val="both"/>
            </w:pPr>
          </w:p>
          <w:p w:rsidR="00FB5F0D" w:rsidRPr="00097D10" w:rsidRDefault="00FB5F0D" w:rsidP="008525D0">
            <w:pPr>
              <w:jc w:val="both"/>
              <w:rPr>
                <w:b/>
              </w:rPr>
            </w:pPr>
            <w:r w:rsidRPr="00097D10">
              <w:rPr>
                <w:b/>
              </w:rPr>
              <w:t>3.4. Открытие Текущего счета через сервис Сбербанк Бизнес Онлайн</w:t>
            </w:r>
          </w:p>
          <w:p w:rsidR="00FB5F0D" w:rsidRPr="00097D10" w:rsidRDefault="00FB5F0D" w:rsidP="008525D0">
            <w:pPr>
              <w:jc w:val="both"/>
              <w:rPr>
                <w:b/>
              </w:rPr>
            </w:pPr>
            <w:r w:rsidRPr="00097D10">
              <w:t>3.4.1. Открытие второго и последующих Текущих счетов</w:t>
            </w:r>
            <w:r w:rsidRPr="00097D10">
              <w:rPr>
                <w:b/>
              </w:rPr>
              <w:t xml:space="preserve"> </w:t>
            </w:r>
            <w:r w:rsidRPr="00097D10">
              <w:t xml:space="preserve">через сервис Сбербанк Бизнес Онлайн осуществляется на основании заявления Клиента на открытие Текущего счета, оформленного посредством сервиса Сбербанк Бизнес Онлайн с применением средств идентификации и аутентификации </w:t>
            </w:r>
            <w:r w:rsidRPr="007C0AC0">
              <w:t>Клиента, определенных Договором</w:t>
            </w:r>
            <w:r w:rsidRPr="00097D10">
              <w:t xml:space="preserve"> Digital услуг.</w:t>
            </w:r>
          </w:p>
          <w:p w:rsidR="00FB5F0D" w:rsidRPr="00097D10" w:rsidRDefault="00FB5F0D" w:rsidP="008525D0">
            <w:pPr>
              <w:jc w:val="both"/>
            </w:pPr>
            <w:r w:rsidRPr="00097D10">
              <w:t>3.4.2. На основании полученного от Клиента заявления на открытие Текущего счета формируется Договор о получении Digital услуг с применением средств аутентификации и идентификации, предусмотренных Договором Digital услуг.</w:t>
            </w:r>
          </w:p>
          <w:p w:rsidR="00FB5F0D" w:rsidRPr="00097D10" w:rsidRDefault="00FB5F0D" w:rsidP="008525D0">
            <w:pPr>
              <w:jc w:val="both"/>
            </w:pPr>
            <w:r w:rsidRPr="00097D10">
              <w:t xml:space="preserve">В соответствии с требованиями законодательства Республики Казахстан Банк присваивает Клиенту индивидуальный идентификационный код (далее «ИИК»), который является номером Текущего счета, открытого Банком для учета денег Клиента. ИИК указывается Банком в соответствующей графе Договора о получении </w:t>
            </w:r>
            <w:r w:rsidRPr="00097D10">
              <w:rPr>
                <w:rStyle w:val="s0"/>
                <w:sz w:val="20"/>
              </w:rPr>
              <w:t>Digital услуг</w:t>
            </w:r>
            <w:r w:rsidRPr="00097D10">
              <w:t xml:space="preserve">.  </w:t>
            </w:r>
          </w:p>
          <w:p w:rsidR="00FB5F0D" w:rsidRPr="00097D10" w:rsidRDefault="00FB5F0D" w:rsidP="008525D0">
            <w:pPr>
              <w:jc w:val="both"/>
            </w:pPr>
            <w:r w:rsidRPr="00097D10">
              <w:t>3.4.3. В случае несоблюдения Клиентом Договора Digital услуг, требований законодательства Республики Казахстан Банк информирует Клиента об отказе в открытии Текущего счета через сервис Сбербанк Бизнес Онлайн.</w:t>
            </w:r>
          </w:p>
          <w:p w:rsidR="00FB5F0D" w:rsidRPr="00097D10" w:rsidRDefault="00FB5F0D" w:rsidP="008525D0">
            <w:pPr>
              <w:jc w:val="both"/>
            </w:pPr>
            <w:r w:rsidRPr="00097D10">
              <w:t>3.4.4. Через сервис Сбербанк Бизнес Онлайн Текущий счет открывается в том же подразделении Банка, в котором открыт Текущий счет, с использованием которого был получен доступ к сервису Сбербанк Бизнес Онлайн.</w:t>
            </w:r>
          </w:p>
          <w:p w:rsidR="00FB5F0D" w:rsidRPr="00097D10" w:rsidRDefault="00FB5F0D" w:rsidP="008525D0">
            <w:pPr>
              <w:jc w:val="both"/>
            </w:pPr>
            <w:r w:rsidRPr="00097D10">
              <w:t xml:space="preserve">3.4.5. Клиент имеет право получить в подразделении Банка экземпляр Договора о получении </w:t>
            </w:r>
            <w:r w:rsidRPr="00097D10">
              <w:rPr>
                <w:rStyle w:val="s0"/>
                <w:sz w:val="20"/>
              </w:rPr>
              <w:t>Digital услуг</w:t>
            </w:r>
            <w:r w:rsidRPr="00097D10">
              <w:t xml:space="preserve"> на бумажном носителе с отметкой Банка об открытии Текущего счета.</w:t>
            </w:r>
          </w:p>
          <w:p w:rsidR="00FB5F0D" w:rsidRPr="00097D10" w:rsidRDefault="00FB5F0D" w:rsidP="008525D0">
            <w:pPr>
              <w:jc w:val="both"/>
            </w:pPr>
          </w:p>
          <w:p w:rsidR="00FB5F0D" w:rsidRPr="00097D10" w:rsidRDefault="00FB5F0D" w:rsidP="00FB330F">
            <w:pPr>
              <w:pStyle w:val="a3"/>
              <w:rPr>
                <w:b/>
                <w:sz w:val="20"/>
                <w:szCs w:val="20"/>
              </w:rPr>
            </w:pPr>
            <w:r w:rsidRPr="00097D10">
              <w:rPr>
                <w:b/>
                <w:sz w:val="20"/>
                <w:szCs w:val="20"/>
              </w:rPr>
              <w:t>4. Условия дистанционного банковского обслуживания с использованием сервиса Сбербанк Бизнес</w:t>
            </w:r>
            <w:r w:rsidRPr="00097D10">
              <w:rPr>
                <w:sz w:val="20"/>
                <w:szCs w:val="20"/>
              </w:rPr>
              <w:t xml:space="preserve"> </w:t>
            </w:r>
            <w:r w:rsidRPr="00097D10">
              <w:rPr>
                <w:b/>
                <w:sz w:val="20"/>
                <w:szCs w:val="20"/>
              </w:rPr>
              <w:t>Онлайн   (Электронные банковские услуги)</w:t>
            </w:r>
          </w:p>
          <w:p w:rsidR="00FB5F0D" w:rsidRPr="00097D10" w:rsidRDefault="00FB5F0D" w:rsidP="00FB330F">
            <w:pPr>
              <w:pStyle w:val="a3"/>
              <w:rPr>
                <w:b/>
                <w:sz w:val="20"/>
                <w:szCs w:val="20"/>
              </w:rPr>
            </w:pPr>
            <w:r w:rsidRPr="00097D10">
              <w:rPr>
                <w:b/>
                <w:sz w:val="20"/>
                <w:szCs w:val="20"/>
              </w:rPr>
              <w:lastRenderedPageBreak/>
              <w:t>4.1. О</w:t>
            </w:r>
            <w:r>
              <w:rPr>
                <w:b/>
                <w:sz w:val="20"/>
                <w:szCs w:val="20"/>
              </w:rPr>
              <w:t>сновные</w:t>
            </w:r>
            <w:r w:rsidRPr="00097D10">
              <w:rPr>
                <w:b/>
                <w:sz w:val="20"/>
                <w:szCs w:val="20"/>
              </w:rPr>
              <w:t xml:space="preserve"> положения предоставления Электронных банковских услуг</w:t>
            </w:r>
          </w:p>
          <w:p w:rsidR="00FB5F0D" w:rsidRPr="00097D10" w:rsidRDefault="00FB5F0D" w:rsidP="00D2607D">
            <w:pPr>
              <w:jc w:val="both"/>
            </w:pPr>
            <w:r w:rsidRPr="00097D10">
              <w:t>4.1.1. Перечень банковских операций, которые могут осуществляться посредством предоставления Электронных банковских услуг:</w:t>
            </w:r>
          </w:p>
          <w:p w:rsidR="00FB5F0D" w:rsidRPr="00097D10" w:rsidRDefault="00FB5F0D" w:rsidP="008D5D22">
            <w:pPr>
              <w:suppressAutoHyphens/>
              <w:jc w:val="both"/>
            </w:pPr>
            <w:r w:rsidRPr="00097D10">
              <w:t xml:space="preserve">1) отслеживание движений денег по </w:t>
            </w:r>
            <w:r w:rsidRPr="00200BEE">
              <w:t>Банковским счетам Клиента, получение Клиентом выписок по счетам;</w:t>
            </w:r>
          </w:p>
          <w:p w:rsidR="00FB5F0D" w:rsidRPr="00097D10" w:rsidRDefault="00FB5F0D" w:rsidP="008D5D22">
            <w:pPr>
              <w:suppressAutoHyphens/>
              <w:jc w:val="both"/>
            </w:pPr>
            <w:r w:rsidRPr="00097D10">
              <w:t>2) переводные операции в тенге и иностранной валюте;</w:t>
            </w:r>
          </w:p>
          <w:p w:rsidR="00FB5F0D" w:rsidRPr="00200BEE" w:rsidRDefault="00FB5F0D" w:rsidP="008D5D22">
            <w:pPr>
              <w:suppressAutoHyphens/>
              <w:jc w:val="both"/>
            </w:pPr>
            <w:r w:rsidRPr="00097D10">
              <w:t xml:space="preserve">3) перечисление обязательных пенсионных взносов и </w:t>
            </w:r>
            <w:r w:rsidRPr="00200BEE">
              <w:t>социальных отчислений;</w:t>
            </w:r>
          </w:p>
          <w:p w:rsidR="00FB5F0D" w:rsidRPr="00200BEE" w:rsidRDefault="00FB5F0D" w:rsidP="008D5D22">
            <w:pPr>
              <w:suppressAutoHyphens/>
              <w:jc w:val="both"/>
            </w:pPr>
            <w:r w:rsidRPr="00200BEE">
              <w:t>4) покупка и продажа иностранной валюты;</w:t>
            </w:r>
          </w:p>
          <w:p w:rsidR="00FB5F0D" w:rsidRPr="00200BEE" w:rsidRDefault="00FB5F0D" w:rsidP="008D5D22">
            <w:pPr>
              <w:suppressAutoHyphens/>
              <w:jc w:val="both"/>
            </w:pPr>
            <w:r w:rsidRPr="00200BEE">
              <w:t>5) пополнение счетов корпоративных карточек;</w:t>
            </w:r>
          </w:p>
          <w:p w:rsidR="00FB5F0D" w:rsidRPr="00200BEE" w:rsidRDefault="00FB5F0D" w:rsidP="008D5D22">
            <w:pPr>
              <w:suppressAutoHyphens/>
              <w:jc w:val="both"/>
            </w:pPr>
            <w:r w:rsidRPr="00200BEE">
              <w:t>6) открытие Банковских счетов;</w:t>
            </w:r>
          </w:p>
          <w:p w:rsidR="00FB5F0D" w:rsidRPr="00200BEE" w:rsidRDefault="00FB5F0D" w:rsidP="008D5D22">
            <w:pPr>
              <w:suppressAutoHyphens/>
              <w:jc w:val="both"/>
            </w:pPr>
            <w:r w:rsidRPr="00200BEE">
              <w:t>7) получение справочной информации;</w:t>
            </w:r>
          </w:p>
          <w:p w:rsidR="00FB5F0D" w:rsidRPr="00097D10" w:rsidRDefault="00FB5F0D" w:rsidP="008D5D22">
            <w:pPr>
              <w:suppressAutoHyphens/>
              <w:jc w:val="both"/>
            </w:pPr>
            <w:r w:rsidRPr="00200BEE">
              <w:t>8) другие банковские</w:t>
            </w:r>
            <w:r w:rsidRPr="00097D10">
              <w:t xml:space="preserve"> операции.</w:t>
            </w:r>
          </w:p>
          <w:p w:rsidR="00FB5F0D" w:rsidRPr="00097D10" w:rsidRDefault="00FB5F0D" w:rsidP="008D5D22">
            <w:pPr>
              <w:jc w:val="both"/>
              <w:rPr>
                <w:lang w:val="kk-KZ"/>
              </w:rPr>
            </w:pPr>
            <w:r w:rsidRPr="00097D10">
              <w:t>4.1.2. Способом предоставления Электронных банковских услуг и получения доступа к ним по настоящим Общим условиям является Интернет (</w:t>
            </w:r>
            <w:r w:rsidRPr="00097D10">
              <w:rPr>
                <w:lang w:val="en-US"/>
              </w:rPr>
              <w:t>Internet</w:t>
            </w:r>
            <w:r w:rsidRPr="00097D10">
              <w:t xml:space="preserve">) и иные средства коммуникации и каналы связи, позволяющие оказывать Электронные банковские услуги с соблюдением Процедур безопасности, соответственно, при обмене данными между Банком и Клиентом в сервисе Сбербанк Бизнес Онлайн осуществляется шифрование информации по протоколам Secure Socket Layer (SSL) и </w:t>
            </w:r>
            <w:r w:rsidRPr="00097D10">
              <w:rPr>
                <w:lang w:val="en-US"/>
              </w:rPr>
              <w:t>TLS</w:t>
            </w:r>
            <w:r w:rsidRPr="00097D10">
              <w:t xml:space="preserve"> (</w:t>
            </w:r>
            <w:r w:rsidRPr="00097D10">
              <w:rPr>
                <w:lang w:val="en-US"/>
              </w:rPr>
              <w:t>Transport</w:t>
            </w:r>
            <w:r w:rsidRPr="00097D10">
              <w:t xml:space="preserve"> </w:t>
            </w:r>
            <w:r w:rsidRPr="00097D10">
              <w:rPr>
                <w:lang w:val="en-US"/>
              </w:rPr>
              <w:t>Layer</w:t>
            </w:r>
            <w:r w:rsidRPr="00097D10">
              <w:t xml:space="preserve"> </w:t>
            </w:r>
            <w:r w:rsidRPr="00097D10">
              <w:rPr>
                <w:lang w:val="en-US"/>
              </w:rPr>
              <w:t>Security</w:t>
            </w:r>
            <w:r w:rsidRPr="00097D10">
              <w:t xml:space="preserve">). Идентификация Клиента осуществляется Банком по входному имени, одноразовым паролям, по входному паролю и  </w:t>
            </w:r>
            <w:r w:rsidRPr="00097D10">
              <w:rPr>
                <w:lang w:val="en-US"/>
              </w:rPr>
              <w:t>PIN</w:t>
            </w:r>
            <w:r w:rsidRPr="00097D10">
              <w:t>-код</w:t>
            </w:r>
            <w:r w:rsidRPr="00097D10">
              <w:rPr>
                <w:lang w:val="kk-KZ"/>
              </w:rPr>
              <w:t>у.</w:t>
            </w:r>
          </w:p>
          <w:p w:rsidR="00FB5F0D" w:rsidRPr="00097D10" w:rsidRDefault="00FB5F0D" w:rsidP="008D5D22">
            <w:pPr>
              <w:jc w:val="both"/>
            </w:pPr>
            <w:r w:rsidRPr="00097D10">
              <w:t xml:space="preserve">4.1.3. Клиент принимает на себя всю ответственность за полномочия и действия уполномоченных лиц Клиента, имеющих доступ к Сбербанк Бизнес Онлайн. Клиент заверяет, что доступ к Сбербанк Бизнес Онлайн должным образом контролируется Клиентом. При этом Стороны соглашаются, что лицо, тем или иным образом получившее доступ к </w:t>
            </w:r>
            <w:r w:rsidRPr="00883E34">
              <w:t xml:space="preserve">системе Сбербанк Бизнес Онлайн, которое ввело входной пароль, </w:t>
            </w:r>
            <w:r w:rsidRPr="00883E34">
              <w:rPr>
                <w:lang w:val="en-US"/>
              </w:rPr>
              <w:t>PIN</w:t>
            </w:r>
            <w:r w:rsidRPr="00883E34">
              <w:t xml:space="preserve">-код Клиента, рассматривается в качестве уполномоченного представителя Клиента. Клиент отвечает за действия своих работников и любых других лиц, которые хотя и не уполномочены надлежащим образом, однако действуют так, что из их действий и обстановки следует наличие у таких лиц необходимых полномочий. К числу обстоятельств, свидетельствующих о наличии таких полномочий, относится ввод лицом входного пароля, </w:t>
            </w:r>
            <w:r w:rsidRPr="00883E34">
              <w:rPr>
                <w:lang w:val="en-US"/>
              </w:rPr>
              <w:t>PIN</w:t>
            </w:r>
            <w:r w:rsidRPr="00883E34">
              <w:t>-кода Клиента</w:t>
            </w:r>
            <w:r w:rsidRPr="00097D10">
              <w:t xml:space="preserve"> в системе Сбербанк Бизнес Онлайн.   </w:t>
            </w:r>
          </w:p>
          <w:p w:rsidR="00FB5F0D" w:rsidRPr="00097D10" w:rsidRDefault="00FB5F0D" w:rsidP="008D5D22">
            <w:pPr>
              <w:jc w:val="both"/>
            </w:pPr>
            <w:r w:rsidRPr="00097D10">
              <w:t xml:space="preserve">4.1.4. По запросу Клиента Банк предоставляет ему подтверждение об отправке и (или) получении Электронных документов, подтверждающих предоставление (получение) Электронных банковских услуг,  в рамках функционирования соответствующих электронных журналов Сбербанк Бизнес Онлайн. </w:t>
            </w:r>
          </w:p>
          <w:p w:rsidR="00FB5F0D" w:rsidRPr="00097D10" w:rsidRDefault="00FB5F0D" w:rsidP="008D5D22">
            <w:pPr>
              <w:jc w:val="both"/>
            </w:pPr>
            <w:r w:rsidRPr="00097D10">
              <w:t xml:space="preserve">4.1.5. Носитель </w:t>
            </w:r>
            <w:r w:rsidRPr="00883E34">
              <w:t xml:space="preserve">ключа, входной пароль, генератор одноразовых паролей и PIN-код передаются Банком Клиенту по Акту приема – передачи Носителя ключа и/или входного пароля и PIN-кода, составленного по форме, установленной в </w:t>
            </w:r>
            <w:r w:rsidRPr="00883E34">
              <w:rPr>
                <w:b/>
                <w:i/>
              </w:rPr>
              <w:t>Приложении №2</w:t>
            </w:r>
            <w:r w:rsidRPr="00883E34">
              <w:t xml:space="preserve"> к настоящим Общим условиям</w:t>
            </w:r>
            <w:r w:rsidRPr="00883E34">
              <w:rPr>
                <w:i/>
              </w:rPr>
              <w:t xml:space="preserve">. </w:t>
            </w:r>
            <w:r w:rsidRPr="00883E34">
              <w:t>Дата подписания</w:t>
            </w:r>
            <w:r w:rsidRPr="00097D10">
              <w:t xml:space="preserve"> Банком и Клиентом данного Акта приема-передачи является датой начала оказания Электронных банковских услуг. Гарантийный срок работы носителя ключа и генератора одно</w:t>
            </w:r>
            <w:r>
              <w:t>разовых паролей составляет 12 (д</w:t>
            </w:r>
            <w:r w:rsidRPr="00097D10">
              <w:t xml:space="preserve">венадцать) месяцев с даты подписания Акта приема - передачи носителя ключа, генератора одноразовых паролей и/или входного пароля и PIN-кода. После истечения гарантийного срока претензии в отношении носителя ключа и генератора одноразовых паролей Банком не принимаются. В случае неисправности носителя </w:t>
            </w:r>
            <w:r w:rsidRPr="00097D10">
              <w:lastRenderedPageBreak/>
              <w:t>ключа/генератора одноразовых паролей, если срок, прошедший с момента передачи Клиенту носителя ключа/генератора одноразовых паролей превышает гарантийный срок, то Клиенту выдается новый носитель ключа/генератор одноразовых паролей при оплате Клиентом комиссии в соответствии с действующими тарифами Банка.</w:t>
            </w:r>
          </w:p>
          <w:p w:rsidR="00FB5F0D" w:rsidRPr="00097D10" w:rsidRDefault="00FB5F0D" w:rsidP="00AB3F6B">
            <w:pPr>
              <w:jc w:val="both"/>
            </w:pPr>
            <w:r w:rsidRPr="00097D10">
              <w:t>4.1.6. Информация на носителе ключа является конфиденциальной, служит для использования только в рамках работы в Сбербанк Бизнес Онлайн и ее изменение Клиентом недопустимо.</w:t>
            </w:r>
          </w:p>
          <w:p w:rsidR="00FB5F0D" w:rsidRPr="00097D10" w:rsidRDefault="00FB5F0D" w:rsidP="00AB3F6B">
            <w:pPr>
              <w:jc w:val="both"/>
              <w:rPr>
                <w:i/>
              </w:rPr>
            </w:pPr>
            <w:r w:rsidRPr="00097D10">
              <w:rPr>
                <w:iCs/>
              </w:rPr>
              <w:t>4.1.7</w:t>
            </w:r>
            <w:r w:rsidRPr="00097D10">
              <w:rPr>
                <w:i/>
              </w:rPr>
              <w:t xml:space="preserve">. </w:t>
            </w:r>
            <w:r w:rsidRPr="00097D10">
              <w:t xml:space="preserve">Договор Digital услуг не  лишает Клиента права давать Банку указания по операциям по Банковскому счету Клиента на бумажных носителях, при этом Банк вправе отказать Клиенту в исполнении соответствующего указания Клиента на бумажном носителе в случае, если такое же указание было получено Банком по </w:t>
            </w:r>
            <w:r w:rsidRPr="00097D10">
              <w:rPr>
                <w:lang w:val="kk-KZ"/>
              </w:rPr>
              <w:t>Сбербанк Бизнес Онлайн</w:t>
            </w:r>
            <w:r w:rsidRPr="00097D10">
              <w:t xml:space="preserve"> в Операционный день получения указания Клиента на бумажном носителе.</w:t>
            </w:r>
          </w:p>
          <w:p w:rsidR="00FB5F0D" w:rsidRPr="00097D10" w:rsidRDefault="00FB5F0D" w:rsidP="00AB3F6B">
            <w:pPr>
              <w:tabs>
                <w:tab w:val="left" w:pos="582"/>
              </w:tabs>
              <w:jc w:val="both"/>
            </w:pPr>
            <w:r w:rsidRPr="00097D10">
              <w:t>4.1.8. Контактные телефоны и адреса Банка для обращения Клиента по вопросам, связанным с предоставлением Электронных банковских услуг, размещаются на интернет-сайте Банка.</w:t>
            </w:r>
          </w:p>
          <w:p w:rsidR="00FB5F0D" w:rsidRPr="00097D10" w:rsidRDefault="00FB5F0D" w:rsidP="00AB3F6B">
            <w:pPr>
              <w:pStyle w:val="a3"/>
              <w:widowControl w:val="0"/>
              <w:tabs>
                <w:tab w:val="left" w:pos="810"/>
              </w:tabs>
              <w:spacing w:before="2"/>
              <w:ind w:right="105"/>
              <w:rPr>
                <w:sz w:val="20"/>
                <w:szCs w:val="20"/>
              </w:rPr>
            </w:pPr>
            <w:r w:rsidRPr="00097D10">
              <w:rPr>
                <w:sz w:val="20"/>
                <w:szCs w:val="20"/>
              </w:rPr>
              <w:t xml:space="preserve">4.1.9. Клиент дает согласие на любое уведомление, в том числе об отказе Банка в исполнении указания с указанием причины отказа, о приостановлении, прекращении предоставления электронных банковских  услуг в устной форме посредством телефонного звонка по номеру, указанному в Договоре о получении </w:t>
            </w:r>
            <w:r w:rsidRPr="00097D10">
              <w:rPr>
                <w:rStyle w:val="s0"/>
                <w:sz w:val="20"/>
                <w:szCs w:val="20"/>
              </w:rPr>
              <w:t>Digital услуг</w:t>
            </w:r>
            <w:r w:rsidRPr="00097D10">
              <w:rPr>
                <w:sz w:val="20"/>
                <w:szCs w:val="20"/>
              </w:rPr>
              <w:t>, а также путем направления Клиенту сообщения в Сбербанк Бизнес Онлайн.</w:t>
            </w:r>
          </w:p>
          <w:p w:rsidR="00FB5F0D" w:rsidRDefault="00FB5F0D" w:rsidP="008D5D22">
            <w:pPr>
              <w:pStyle w:val="a3"/>
              <w:widowControl w:val="0"/>
              <w:tabs>
                <w:tab w:val="left" w:pos="821"/>
              </w:tabs>
              <w:rPr>
                <w:sz w:val="20"/>
                <w:szCs w:val="20"/>
              </w:rPr>
            </w:pPr>
          </w:p>
          <w:p w:rsidR="00FB5F0D" w:rsidRDefault="00FB5F0D" w:rsidP="008D5D22">
            <w:pPr>
              <w:pStyle w:val="a3"/>
              <w:widowControl w:val="0"/>
              <w:tabs>
                <w:tab w:val="left" w:pos="821"/>
              </w:tabs>
              <w:rPr>
                <w:sz w:val="20"/>
                <w:szCs w:val="20"/>
              </w:rPr>
            </w:pPr>
          </w:p>
          <w:p w:rsidR="00FB5F0D" w:rsidRDefault="00FB5F0D" w:rsidP="008D5D22">
            <w:pPr>
              <w:pStyle w:val="a3"/>
              <w:widowControl w:val="0"/>
              <w:tabs>
                <w:tab w:val="left" w:pos="821"/>
              </w:tabs>
              <w:rPr>
                <w:sz w:val="20"/>
                <w:szCs w:val="20"/>
              </w:rPr>
            </w:pPr>
          </w:p>
          <w:p w:rsidR="00FB5F0D" w:rsidRDefault="00FB5F0D" w:rsidP="008D5D22">
            <w:pPr>
              <w:pStyle w:val="a3"/>
              <w:widowControl w:val="0"/>
              <w:tabs>
                <w:tab w:val="left" w:pos="821"/>
              </w:tabs>
              <w:rPr>
                <w:sz w:val="20"/>
                <w:szCs w:val="20"/>
              </w:rPr>
            </w:pPr>
          </w:p>
          <w:p w:rsidR="00FB5F0D" w:rsidRDefault="00FB5F0D" w:rsidP="008D5D22">
            <w:pPr>
              <w:pStyle w:val="a3"/>
              <w:widowControl w:val="0"/>
              <w:tabs>
                <w:tab w:val="left" w:pos="821"/>
              </w:tabs>
              <w:rPr>
                <w:sz w:val="20"/>
                <w:szCs w:val="20"/>
              </w:rPr>
            </w:pPr>
          </w:p>
          <w:p w:rsidR="00FB5F0D" w:rsidRDefault="00FB5F0D" w:rsidP="008D5D22">
            <w:pPr>
              <w:pStyle w:val="a3"/>
              <w:widowControl w:val="0"/>
              <w:tabs>
                <w:tab w:val="left" w:pos="821"/>
              </w:tabs>
              <w:rPr>
                <w:sz w:val="20"/>
                <w:szCs w:val="20"/>
              </w:rPr>
            </w:pPr>
          </w:p>
          <w:p w:rsidR="00FB5F0D" w:rsidRDefault="00FB5F0D" w:rsidP="008D5D22">
            <w:pPr>
              <w:pStyle w:val="a3"/>
              <w:widowControl w:val="0"/>
              <w:tabs>
                <w:tab w:val="left" w:pos="821"/>
              </w:tabs>
              <w:rPr>
                <w:sz w:val="20"/>
                <w:szCs w:val="20"/>
              </w:rPr>
            </w:pPr>
          </w:p>
          <w:p w:rsidR="00FB5F0D" w:rsidRDefault="00FB5F0D" w:rsidP="008D5D22">
            <w:pPr>
              <w:pStyle w:val="a3"/>
              <w:widowControl w:val="0"/>
              <w:tabs>
                <w:tab w:val="left" w:pos="821"/>
              </w:tabs>
              <w:rPr>
                <w:sz w:val="20"/>
                <w:szCs w:val="20"/>
              </w:rPr>
            </w:pPr>
          </w:p>
          <w:p w:rsidR="00FB5F0D" w:rsidRPr="00097D10" w:rsidRDefault="00FB5F0D" w:rsidP="008D5D22">
            <w:pPr>
              <w:pStyle w:val="a3"/>
              <w:widowControl w:val="0"/>
              <w:tabs>
                <w:tab w:val="left" w:pos="821"/>
              </w:tabs>
              <w:rPr>
                <w:sz w:val="20"/>
                <w:szCs w:val="20"/>
              </w:rPr>
            </w:pPr>
          </w:p>
          <w:p w:rsidR="00FB5F0D" w:rsidRPr="00097D10" w:rsidRDefault="00FB5F0D" w:rsidP="008D5D22">
            <w:pPr>
              <w:rPr>
                <w:b/>
              </w:rPr>
            </w:pPr>
            <w:r w:rsidRPr="00097D10">
              <w:rPr>
                <w:b/>
              </w:rPr>
              <w:t>4.2. Права и обязанности Банка при  предоставлении Электронных банковских услуг:</w:t>
            </w:r>
          </w:p>
          <w:p w:rsidR="00FB5F0D" w:rsidRPr="00097D10" w:rsidRDefault="00FB5F0D" w:rsidP="008D5D22">
            <w:pPr>
              <w:jc w:val="both"/>
            </w:pPr>
            <w:r w:rsidRPr="00097D10">
              <w:t>4.2.1. Банк обязуется:</w:t>
            </w:r>
          </w:p>
          <w:p w:rsidR="00FB5F0D" w:rsidRPr="00883E34" w:rsidRDefault="00FB5F0D" w:rsidP="008D5D22">
            <w:pPr>
              <w:jc w:val="both"/>
            </w:pPr>
            <w:r w:rsidRPr="00097D10">
              <w:t xml:space="preserve">4.2.1.1. при условии акцептования Договора о подключении Digital услуг и получения от Клиента уведомления, предусмотренного п. 4.3.2.13. настоящих Общих условий, зарегистрировать в </w:t>
            </w:r>
            <w:r w:rsidRPr="00097D10">
              <w:rPr>
                <w:lang w:val="kk-KZ"/>
              </w:rPr>
              <w:t xml:space="preserve">Сбербанк </w:t>
            </w:r>
            <w:r w:rsidRPr="00883E34">
              <w:rPr>
                <w:lang w:val="kk-KZ"/>
              </w:rPr>
              <w:t>Бизнес Онлайн</w:t>
            </w:r>
            <w:r w:rsidRPr="00883E34">
              <w:t xml:space="preserve"> Клиента с присвоением ему входного имени, входного пароля и </w:t>
            </w:r>
            <w:r w:rsidRPr="00883E34">
              <w:rPr>
                <w:lang w:val="en-US"/>
              </w:rPr>
              <w:t>PIN</w:t>
            </w:r>
            <w:r w:rsidRPr="00883E34">
              <w:t>-кода.</w:t>
            </w:r>
          </w:p>
          <w:p w:rsidR="00FB5F0D" w:rsidRPr="00097D10" w:rsidRDefault="00FB5F0D" w:rsidP="008D5D22">
            <w:pPr>
              <w:jc w:val="both"/>
            </w:pPr>
            <w:r w:rsidRPr="00883E34">
              <w:t>4.2.1.2. обеспечивать авторизацию и проверку аутентичности Клиента по одноразовым паролям, входному паролю и</w:t>
            </w:r>
            <w:r w:rsidRPr="00883E34">
              <w:rPr>
                <w:lang w:val="kk-KZ"/>
              </w:rPr>
              <w:t xml:space="preserve"> </w:t>
            </w:r>
            <w:r w:rsidRPr="00883E34">
              <w:t xml:space="preserve"> </w:t>
            </w:r>
            <w:r w:rsidRPr="00883E34">
              <w:rPr>
                <w:lang w:val="en-US"/>
              </w:rPr>
              <w:t>PIN</w:t>
            </w:r>
            <w:r w:rsidRPr="00883E34">
              <w:t>-код</w:t>
            </w:r>
            <w:r w:rsidRPr="00883E34">
              <w:rPr>
                <w:lang w:val="kk-KZ"/>
              </w:rPr>
              <w:t>у</w:t>
            </w:r>
            <w:r w:rsidRPr="00883E34">
              <w:t>, переданным Клиенту</w:t>
            </w:r>
            <w:r w:rsidRPr="00097D10">
              <w:t xml:space="preserve"> Банком.</w:t>
            </w:r>
          </w:p>
          <w:p w:rsidR="00FB5F0D" w:rsidRPr="00097D10" w:rsidRDefault="00FB5F0D" w:rsidP="008D5D22">
            <w:pPr>
              <w:jc w:val="both"/>
            </w:pPr>
            <w:r w:rsidRPr="00097D10">
              <w:t xml:space="preserve">4.2.1.3. исполнять Электронные документы Клиента, при соблюдении Клиентом </w:t>
            </w:r>
            <w:r>
              <w:t>Договора</w:t>
            </w:r>
            <w:r w:rsidRPr="00097D10">
              <w:t xml:space="preserve"> Digital услуг</w:t>
            </w:r>
            <w:r w:rsidRPr="00097D10" w:rsidDel="00EC06F9">
              <w:t xml:space="preserve"> </w:t>
            </w:r>
            <w:r w:rsidRPr="00097D10">
              <w:t>и иных соглашений, заключенных между Банком и Клиентом, а также требований законодательства Республики Казахстан.</w:t>
            </w:r>
          </w:p>
          <w:p w:rsidR="00FB5F0D" w:rsidRPr="00097D10" w:rsidRDefault="00FB5F0D" w:rsidP="008D5D22">
            <w:pPr>
              <w:jc w:val="both"/>
            </w:pPr>
            <w:r w:rsidRPr="00097D10">
              <w:t xml:space="preserve">4.2.1.4. регистрировать полученные, проведенные и отклоненные Электронные документы в электронном журнале </w:t>
            </w:r>
            <w:r w:rsidRPr="00097D10">
              <w:rPr>
                <w:lang w:val="kk-KZ"/>
              </w:rPr>
              <w:t>Сбербанк Бизнес Онлайн</w:t>
            </w:r>
            <w:r w:rsidRPr="00097D10">
              <w:t>.</w:t>
            </w:r>
          </w:p>
          <w:p w:rsidR="00FB5F0D" w:rsidRPr="00097D10" w:rsidRDefault="00FB5F0D" w:rsidP="008D5D22">
            <w:pPr>
              <w:jc w:val="both"/>
            </w:pPr>
            <w:r w:rsidRPr="00097D10">
              <w:t xml:space="preserve">4.2.1.5. ознакомить Клиента с Инструкцией по эксплуатации </w:t>
            </w:r>
            <w:r w:rsidRPr="00097D10">
              <w:rPr>
                <w:lang w:val="kk-KZ"/>
              </w:rPr>
              <w:t>Сбербанк Бизнес Онлайн</w:t>
            </w:r>
            <w:r w:rsidRPr="00097D10">
              <w:t xml:space="preserve">. </w:t>
            </w:r>
          </w:p>
          <w:p w:rsidR="00FB5F0D" w:rsidRPr="00097D10" w:rsidRDefault="00FB5F0D" w:rsidP="008D5D22">
            <w:pPr>
              <w:jc w:val="both"/>
            </w:pPr>
            <w:r w:rsidRPr="00097D10">
              <w:t xml:space="preserve">4.2.1.6. осуществлять контроль над принадлежностью ЭЦП Клиенту и ее соответствию всем реквизитам платежного документа, их неизменности после его подписания и отправки в Банк, а в случае отправки документов через </w:t>
            </w:r>
            <w:r w:rsidRPr="00097D10">
              <w:lastRenderedPageBreak/>
              <w:t>Мобильное приложение Сбербанк Бизнес Онлайн над принадлежностью одноразового пароля Клиенту. Также для платежных поручений свыше 1 000 000 (Один миллион) тенге (эквивалент в иностранной валюте) и платежных поручений на счета физических лиц осуществляется проверка с  помощью одноразовых паролей.</w:t>
            </w:r>
          </w:p>
          <w:p w:rsidR="00FB5F0D" w:rsidRPr="00097D10" w:rsidRDefault="00FB5F0D" w:rsidP="008D5D22">
            <w:pPr>
              <w:jc w:val="both"/>
            </w:pPr>
            <w:r w:rsidRPr="00097D10">
              <w:t>4.2.2. Банк вправе:</w:t>
            </w:r>
          </w:p>
          <w:p w:rsidR="00FB5F0D" w:rsidRPr="00097D10" w:rsidRDefault="00FB5F0D" w:rsidP="008D5D22">
            <w:pPr>
              <w:jc w:val="both"/>
            </w:pPr>
            <w:r w:rsidRPr="00097D10">
              <w:t xml:space="preserve">4.2.2.1. производить временную остановку работы </w:t>
            </w:r>
            <w:r w:rsidRPr="00097D10">
              <w:rPr>
                <w:lang w:val="kk-KZ"/>
              </w:rPr>
              <w:t>Сбербанк Бизнес Онлайн</w:t>
            </w:r>
            <w:r w:rsidRPr="00097D10">
              <w:t xml:space="preserve"> для проведения профилактических и иных работ, предварительно уведомив об этом Клиента в срок не позднее, чем за 3 (три) рабочих дня до предполагаемой даты проведения указанных работ путем размещения информации об этом на интернет-сайте Банка и </w:t>
            </w:r>
            <w:r w:rsidRPr="00097D10">
              <w:rPr>
                <w:lang w:val="kk-KZ"/>
              </w:rPr>
              <w:t>Сбербанк Бизнес Онлайн</w:t>
            </w:r>
            <w:r w:rsidRPr="00097D10">
              <w:t>, а в случае возникновения аварийных ситуаций – без какого-либо уведомления Клиента.</w:t>
            </w:r>
          </w:p>
          <w:p w:rsidR="00FB5F0D" w:rsidRPr="00097D10" w:rsidRDefault="00FB5F0D" w:rsidP="008D5D22">
            <w:pPr>
              <w:jc w:val="both"/>
            </w:pPr>
            <w:r w:rsidRPr="00097D10">
              <w:t>4.2.2.2. в случае несоответствия Открытого ключа ЭЦП в Электронном документе открытому ключу, присвоенному Удостоверяющим центром Регистрационному свидетельству Клиента, и (или) в случае, если Регистрационное свидетельство, с помощью которого, была осуществлена процедура постановки ЭЦП, не является Актуальным и/или Действительным Регистрационным свидетельством, не принимать Электронный документ к исполнению, а равно отказать в его исполнении и/или приостановить его исполнение.</w:t>
            </w:r>
          </w:p>
          <w:p w:rsidR="00FB5F0D" w:rsidRPr="00097D10" w:rsidRDefault="00FB5F0D" w:rsidP="008D5D22">
            <w:pPr>
              <w:jc w:val="both"/>
            </w:pPr>
            <w:r w:rsidRPr="00097D10">
              <w:t>4.2.2.3. в случае несоответствия значения одноразового пароля в Электронном документе значению  генерируемого устройством выданным Клиенту Банком, не принимать Электронный документ к исполнению.</w:t>
            </w:r>
          </w:p>
          <w:p w:rsidR="00FB5F0D" w:rsidRPr="00097D10" w:rsidRDefault="00FB5F0D" w:rsidP="008D5D22">
            <w:pPr>
              <w:jc w:val="both"/>
            </w:pPr>
            <w:r w:rsidRPr="00097D10">
              <w:t>4.2.2.4. ограничить функционал отправки платежей на свободные реквизиты с целью соблюдения Процедур безопасности от несанкционированных платежей через Мобильное приложение Сбербанк Бизнес Онлайн. Платежи отправляются только в пользу корреспондентов, отраженных в «Справочнике корреспондентов» в системе Сбербанк Бизнес Онлайн.</w:t>
            </w:r>
          </w:p>
          <w:p w:rsidR="00FB5F0D" w:rsidRPr="00097D10" w:rsidRDefault="00FB5F0D" w:rsidP="008D5D22">
            <w:pPr>
              <w:pStyle w:val="21"/>
              <w:spacing w:after="0" w:line="240" w:lineRule="auto"/>
              <w:ind w:left="33"/>
              <w:jc w:val="both"/>
              <w:rPr>
                <w:rFonts w:eastAsia="Batang"/>
              </w:rPr>
            </w:pPr>
            <w:r w:rsidRPr="00097D10">
              <w:t>4.2.2.5. отказать Клиенту в</w:t>
            </w:r>
            <w:r w:rsidRPr="00097D10">
              <w:rPr>
                <w:bCs/>
              </w:rPr>
              <w:t xml:space="preserve"> исполнении </w:t>
            </w:r>
            <w:r w:rsidRPr="00097D10">
              <w:t>Электронных документов</w:t>
            </w:r>
            <w:r>
              <w:t xml:space="preserve"> </w:t>
            </w:r>
            <w:r w:rsidRPr="00097D10">
              <w:rPr>
                <w:rStyle w:val="s0"/>
                <w:sz w:val="20"/>
              </w:rPr>
              <w:t>в случаях, предусмотренных п.3.2.25</w:t>
            </w:r>
            <w:r>
              <w:rPr>
                <w:rStyle w:val="s0"/>
                <w:sz w:val="20"/>
              </w:rPr>
              <w:t>.</w:t>
            </w:r>
            <w:r w:rsidRPr="00097D10">
              <w:rPr>
                <w:rStyle w:val="s0"/>
                <w:sz w:val="20"/>
              </w:rPr>
              <w:t xml:space="preserve"> настоящих Общих условий.</w:t>
            </w:r>
          </w:p>
          <w:p w:rsidR="00FB5F0D" w:rsidRPr="00097D10" w:rsidRDefault="00FB5F0D" w:rsidP="008D5D22">
            <w:pPr>
              <w:jc w:val="both"/>
            </w:pPr>
            <w:r w:rsidRPr="00097D10">
              <w:t>4.2.2.6. приостановить дальнейшее банковское обслуживание в Сбербанк Бизнес Онлайн при неисполнении Клиентом обязательств, оговоренных в п. 4.</w:t>
            </w:r>
            <w:r>
              <w:t>3</w:t>
            </w:r>
            <w:r w:rsidRPr="00097D10">
              <w:t>.2.</w:t>
            </w:r>
            <w:r>
              <w:t>9</w:t>
            </w:r>
            <w:r w:rsidRPr="00097D10">
              <w:t xml:space="preserve"> настоящих Общих условий, до момента погашения Клиентом задолженности перед Банком за оказанные услуги</w:t>
            </w:r>
            <w:r w:rsidRPr="00097D10">
              <w:rPr>
                <w:bCs/>
              </w:rPr>
              <w:t xml:space="preserve"> и </w:t>
            </w:r>
            <w:r w:rsidRPr="00883E34">
              <w:rPr>
                <w:bCs/>
              </w:rPr>
              <w:t>изъять сумму задолженности с любых банковских счетов Клиента открытых в Банке</w:t>
            </w:r>
            <w:r w:rsidRPr="00883E34" w:rsidDel="00191681">
              <w:rPr>
                <w:bCs/>
              </w:rPr>
              <w:t xml:space="preserve"> </w:t>
            </w:r>
            <w:r w:rsidRPr="00883E34">
              <w:rPr>
                <w:bCs/>
              </w:rPr>
              <w:t xml:space="preserve"> путем прямого дебетования Банковских счетов</w:t>
            </w:r>
            <w:r w:rsidRPr="00097D10">
              <w:rPr>
                <w:bCs/>
              </w:rPr>
              <w:t xml:space="preserve"> Клиента.</w:t>
            </w:r>
          </w:p>
          <w:p w:rsidR="00FB5F0D" w:rsidRPr="00097D10" w:rsidRDefault="00FB5F0D" w:rsidP="008D5D22">
            <w:pPr>
              <w:jc w:val="both"/>
              <w:rPr>
                <w:b/>
                <w:lang w:val="kk-KZ"/>
              </w:rPr>
            </w:pPr>
          </w:p>
          <w:p w:rsidR="00FB5F0D" w:rsidRPr="00097D10" w:rsidRDefault="00FB5F0D" w:rsidP="008D5D22">
            <w:r w:rsidRPr="00097D10">
              <w:rPr>
                <w:b/>
              </w:rPr>
              <w:t>4.3. Права и обязанности Клиента при использовании Электронных банковских услуг:</w:t>
            </w:r>
          </w:p>
          <w:p w:rsidR="00FB5F0D" w:rsidRPr="00097D10" w:rsidRDefault="00FB5F0D" w:rsidP="008D5D22">
            <w:pPr>
              <w:jc w:val="both"/>
            </w:pPr>
            <w:r w:rsidRPr="00097D10">
              <w:t>4.3.1. Клиент вправе:</w:t>
            </w:r>
          </w:p>
          <w:p w:rsidR="00FB5F0D" w:rsidRPr="00097D10" w:rsidRDefault="00FB5F0D" w:rsidP="008D5D22">
            <w:pPr>
              <w:jc w:val="both"/>
            </w:pPr>
            <w:r w:rsidRPr="00097D10">
              <w:t>4.3.1.1. при условии совершения оплаты согласно тарифов Банка, путем подачи соответствующего заявления и его согласования Банком, получить дополнительные Носители ключей.</w:t>
            </w:r>
          </w:p>
          <w:p w:rsidR="00FB5F0D" w:rsidRPr="00097D10" w:rsidRDefault="00FB5F0D" w:rsidP="008D5D22">
            <w:pPr>
              <w:jc w:val="both"/>
            </w:pPr>
            <w:r w:rsidRPr="00097D10">
              <w:t xml:space="preserve">4.3.1.2. изменять присвоенный Банком входной пароль в </w:t>
            </w:r>
            <w:r w:rsidRPr="00097D10">
              <w:rPr>
                <w:lang w:val="kk-KZ"/>
              </w:rPr>
              <w:t>Сбербанк Бизнес Онлайн</w:t>
            </w:r>
            <w:r w:rsidRPr="00097D10">
              <w:t xml:space="preserve">, при этом, обязуется соблюдать условия их регулярной смены согласно п. 4.3.2.8. настоящих Общих условий.  </w:t>
            </w:r>
          </w:p>
          <w:p w:rsidR="00FB5F0D" w:rsidRPr="00097D10" w:rsidRDefault="00FB5F0D" w:rsidP="008D5D22">
            <w:pPr>
              <w:jc w:val="both"/>
            </w:pPr>
            <w:r w:rsidRPr="00097D10">
              <w:t xml:space="preserve">4.3.1.3. самостоятельно установить предоставленное Банком программное обеспечение для работы в </w:t>
            </w:r>
            <w:r w:rsidRPr="00097D10">
              <w:rPr>
                <w:lang w:val="kk-KZ"/>
              </w:rPr>
              <w:t>Сбербанк Бизнес Онлайн</w:t>
            </w:r>
            <w:r w:rsidRPr="00097D10">
              <w:t xml:space="preserve"> либо заказать установку данного программного обеспечения уполномоченным работником Банка, при условии оплаты соответствующей комиссии, предусмотренной  тарифами Банка.</w:t>
            </w:r>
          </w:p>
          <w:p w:rsidR="00FB5F0D" w:rsidRPr="00097D10" w:rsidRDefault="00FB5F0D" w:rsidP="008D5D22">
            <w:pPr>
              <w:jc w:val="both"/>
              <w:rPr>
                <w:color w:val="202020"/>
              </w:rPr>
            </w:pPr>
            <w:r w:rsidRPr="00097D10">
              <w:lastRenderedPageBreak/>
              <w:t>4.3.1.4. при условии предоставления Банку необходимых полномочий и документов, обратиться в Банк за содействием в заключени</w:t>
            </w:r>
            <w:r>
              <w:t>е</w:t>
            </w:r>
            <w:r w:rsidRPr="00097D10">
              <w:t xml:space="preserve"> договора с Удостоверяющим центром на услуги Удостоверяющего центра, получения Регистрационного свидетельства и ЭЦП. </w:t>
            </w:r>
          </w:p>
          <w:p w:rsidR="00FB5F0D" w:rsidRPr="00097D10" w:rsidRDefault="00FB5F0D" w:rsidP="008D5D22">
            <w:pPr>
              <w:jc w:val="both"/>
            </w:pPr>
            <w:r w:rsidRPr="00097D10">
              <w:t>4.3.2. Клиент обязуется:</w:t>
            </w:r>
          </w:p>
          <w:p w:rsidR="00FB5F0D" w:rsidRPr="00883E34" w:rsidRDefault="00FB5F0D" w:rsidP="008D5D22">
            <w:pPr>
              <w:jc w:val="both"/>
            </w:pPr>
            <w:r w:rsidRPr="00097D10">
              <w:t xml:space="preserve">4.3.2.1. при подключении к серверу </w:t>
            </w:r>
            <w:r w:rsidRPr="00097D10">
              <w:rPr>
                <w:lang w:val="kk-KZ"/>
              </w:rPr>
              <w:t>Сбербанк Бизнес Онлайн</w:t>
            </w:r>
            <w:r w:rsidRPr="00097D10">
              <w:t xml:space="preserve"> проверять </w:t>
            </w:r>
            <w:r w:rsidRPr="00883E34">
              <w:t xml:space="preserve">правильность сертификатов SSL и </w:t>
            </w:r>
            <w:r w:rsidRPr="00883E34">
              <w:rPr>
                <w:lang w:val="en-US"/>
              </w:rPr>
              <w:t>TLS</w:t>
            </w:r>
            <w:r w:rsidRPr="00883E34">
              <w:t>.</w:t>
            </w:r>
          </w:p>
          <w:p w:rsidR="00FB5F0D" w:rsidRPr="00883E34" w:rsidRDefault="00FB5F0D" w:rsidP="008D5D22">
            <w:pPr>
              <w:jc w:val="both"/>
            </w:pPr>
            <w:r w:rsidRPr="00883E34">
              <w:t xml:space="preserve">4.3.2.2. не допускать разглашение входного имени, входного пароля, </w:t>
            </w:r>
            <w:r w:rsidRPr="00883E34">
              <w:rPr>
                <w:lang w:val="en-US"/>
              </w:rPr>
              <w:t>PIN</w:t>
            </w:r>
            <w:r w:rsidRPr="00883E34">
              <w:t xml:space="preserve">-кода и передачу Носителя ключа, третьим лицам, за исключением соответствующих работников и/или представителей Клиента, уполномоченных с соблюдением требований законодательства Республики Казахстан и </w:t>
            </w:r>
            <w:r>
              <w:t>Договора</w:t>
            </w:r>
            <w:r w:rsidRPr="00097D10">
              <w:t xml:space="preserve"> Digital услуг</w:t>
            </w:r>
            <w:r w:rsidRPr="00883E34">
              <w:t xml:space="preserve">. </w:t>
            </w:r>
          </w:p>
          <w:p w:rsidR="00FB5F0D" w:rsidRPr="00883E34" w:rsidRDefault="00FB5F0D" w:rsidP="008D5D22">
            <w:pPr>
              <w:jc w:val="both"/>
            </w:pPr>
            <w:r w:rsidRPr="00883E34">
              <w:t>4.3.2.3. немедленно, любыми доступными способами уведомить Банк в следующих случаях:</w:t>
            </w:r>
          </w:p>
          <w:p w:rsidR="00FB5F0D" w:rsidRPr="00883E34" w:rsidRDefault="00FB5F0D" w:rsidP="008D5D22">
            <w:pPr>
              <w:jc w:val="both"/>
            </w:pPr>
            <w:r w:rsidRPr="00883E34">
              <w:t xml:space="preserve">1) при обнаружении несанкционированного доступа, либо подозрениях на несанкционированный доступ к Банковскому счету Клиента посредством </w:t>
            </w:r>
            <w:r w:rsidRPr="00883E34">
              <w:rPr>
                <w:lang w:val="kk-KZ"/>
              </w:rPr>
              <w:t>Сбербанк Бизнес Онлайн</w:t>
            </w:r>
            <w:r w:rsidRPr="00883E34">
              <w:t>;</w:t>
            </w:r>
          </w:p>
          <w:p w:rsidR="00FB5F0D" w:rsidRPr="00097D10" w:rsidRDefault="00FB5F0D" w:rsidP="008D5D22">
            <w:pPr>
              <w:jc w:val="both"/>
            </w:pPr>
            <w:r w:rsidRPr="00883E34">
              <w:t xml:space="preserve">2) при разглашении входного имени, входного пароля, Одноразового кода и </w:t>
            </w:r>
            <w:r w:rsidRPr="00883E34">
              <w:rPr>
                <w:lang w:val="en-US"/>
              </w:rPr>
              <w:t>PIN</w:t>
            </w:r>
            <w:r w:rsidRPr="00883E34">
              <w:t>-кода или</w:t>
            </w:r>
            <w:r w:rsidRPr="00097D10">
              <w:t xml:space="preserve"> подозрении в их разглашении;</w:t>
            </w:r>
          </w:p>
          <w:p w:rsidR="00FB5F0D" w:rsidRPr="00097D10" w:rsidRDefault="00FB5F0D" w:rsidP="008D5D22">
            <w:pPr>
              <w:jc w:val="both"/>
            </w:pPr>
            <w:r w:rsidRPr="00097D10">
              <w:t>3) при утере Носителя ключа;</w:t>
            </w:r>
          </w:p>
          <w:p w:rsidR="00FB5F0D" w:rsidRPr="00883E34" w:rsidRDefault="00FB5F0D" w:rsidP="008D5D22">
            <w:pPr>
              <w:jc w:val="both"/>
            </w:pPr>
            <w:r w:rsidRPr="00097D10">
              <w:t xml:space="preserve">4) при обнаружении несоответствия или ошибок в </w:t>
            </w:r>
            <w:r w:rsidRPr="00883E34">
              <w:t>сертификате SSL</w:t>
            </w:r>
          </w:p>
          <w:p w:rsidR="00FB5F0D" w:rsidRPr="00883E34" w:rsidRDefault="00FB5F0D" w:rsidP="008D5D22">
            <w:pPr>
              <w:jc w:val="both"/>
            </w:pPr>
            <w:r w:rsidRPr="00883E34">
              <w:t xml:space="preserve">В этих случаях Клиент незамедлительно направляет в Банк уполномоченного представителя для смены входного пароля, </w:t>
            </w:r>
            <w:r w:rsidRPr="00883E34">
              <w:rPr>
                <w:lang w:val="en-US"/>
              </w:rPr>
              <w:t>PIN</w:t>
            </w:r>
            <w:r w:rsidRPr="00883E34">
              <w:t>-кода и Электронного сертификата.</w:t>
            </w:r>
          </w:p>
          <w:p w:rsidR="00FB5F0D" w:rsidRPr="00883E34" w:rsidRDefault="00FB5F0D" w:rsidP="008D5D22">
            <w:pPr>
              <w:jc w:val="both"/>
            </w:pPr>
            <w:r w:rsidRPr="00883E34">
              <w:t xml:space="preserve">4.3.2.4. хранить Носитель ключа в надежном месте, исключающем доступ к нему лиц, не имеющих право его использования. Не допускать каким-либо образом изменения Закрытого ключа ЭЦП и иных средств идентификации Клиента, кроме случаев, прямо предусмотренных </w:t>
            </w:r>
            <w:r>
              <w:t>Договором</w:t>
            </w:r>
            <w:r w:rsidRPr="00097D10">
              <w:t xml:space="preserve"> Digital услуг</w:t>
            </w:r>
            <w:r w:rsidRPr="00883E34">
              <w:t>.</w:t>
            </w:r>
          </w:p>
          <w:p w:rsidR="00FB5F0D" w:rsidRPr="00883E34" w:rsidRDefault="00FB5F0D" w:rsidP="008D5D22">
            <w:pPr>
              <w:jc w:val="both"/>
            </w:pPr>
            <w:r w:rsidRPr="00883E34">
              <w:t xml:space="preserve">4.3.2.5. не производить никаких записей входного пароля и </w:t>
            </w:r>
            <w:r w:rsidRPr="00883E34">
              <w:rPr>
                <w:lang w:val="en-US"/>
              </w:rPr>
              <w:t>PIN</w:t>
            </w:r>
            <w:r w:rsidRPr="00883E34">
              <w:t xml:space="preserve">-кода, а равно после каждого сеанса работы в Сбербанк Бизнес Онлайн закрывать все сессии соединения с </w:t>
            </w:r>
            <w:r w:rsidRPr="00883E34">
              <w:rPr>
                <w:lang w:val="en-US"/>
              </w:rPr>
              <w:t>Internet</w:t>
            </w:r>
            <w:r w:rsidRPr="00883E34">
              <w:t xml:space="preserve">, открытые для работы в </w:t>
            </w:r>
            <w:r w:rsidRPr="00883E34">
              <w:rPr>
                <w:lang w:val="kk-KZ"/>
              </w:rPr>
              <w:t>Сбербанк Бизнес Онлайн</w:t>
            </w:r>
            <w:r w:rsidRPr="00883E34">
              <w:t>.</w:t>
            </w:r>
          </w:p>
          <w:p w:rsidR="00FB5F0D" w:rsidRPr="00883E34" w:rsidRDefault="00FB5F0D" w:rsidP="008D5D22">
            <w:pPr>
              <w:jc w:val="both"/>
              <w:rPr>
                <w:lang w:val="kk-KZ"/>
              </w:rPr>
            </w:pPr>
            <w:r w:rsidRPr="00883E34">
              <w:t xml:space="preserve">4.3.2.6. использовать </w:t>
            </w:r>
            <w:r w:rsidRPr="00883E34">
              <w:rPr>
                <w:lang w:val="kk-KZ"/>
              </w:rPr>
              <w:t>Сбербанк Бизнес Онлайн</w:t>
            </w:r>
            <w:r w:rsidRPr="00883E34">
              <w:t xml:space="preserve"> только в целях получения Электронных банковских услуг от Банка. </w:t>
            </w:r>
          </w:p>
          <w:p w:rsidR="00FB5F0D" w:rsidRPr="00883E34" w:rsidRDefault="00FB5F0D" w:rsidP="008D5D22">
            <w:pPr>
              <w:jc w:val="both"/>
              <w:rPr>
                <w:lang w:val="kk-KZ"/>
              </w:rPr>
            </w:pPr>
            <w:r w:rsidRPr="00883E34">
              <w:t xml:space="preserve">4.3.2.7. осуществлять использование </w:t>
            </w:r>
            <w:r w:rsidRPr="00883E34">
              <w:rPr>
                <w:lang w:val="kk-KZ"/>
              </w:rPr>
              <w:t>Сбербанк Бизнес Онлайн</w:t>
            </w:r>
            <w:r w:rsidRPr="00883E34">
              <w:t xml:space="preserve"> в полном соответствии с Правилами безопасной работы в сервисе «Сбербанк Бизнес Онлайн» и хранения </w:t>
            </w:r>
            <w:r w:rsidRPr="00883E34">
              <w:rPr>
                <w:lang w:val="en-US"/>
              </w:rPr>
              <w:t>eToken</w:t>
            </w:r>
            <w:r w:rsidRPr="00883E34">
              <w:t xml:space="preserve">, паролей, </w:t>
            </w:r>
            <w:r w:rsidRPr="00883E34">
              <w:rPr>
                <w:lang w:val="en-US"/>
              </w:rPr>
              <w:t>PIN</w:t>
            </w:r>
            <w:r w:rsidRPr="00883E34">
              <w:t>-кода для Клиентов Банка (</w:t>
            </w:r>
            <w:r w:rsidRPr="00883E34">
              <w:rPr>
                <w:b/>
                <w:i/>
              </w:rPr>
              <w:t>Приложение №3</w:t>
            </w:r>
            <w:r w:rsidRPr="00883E34">
              <w:t xml:space="preserve"> настоящим Общим условиям).</w:t>
            </w:r>
          </w:p>
          <w:p w:rsidR="00FB5F0D" w:rsidRPr="00883E34" w:rsidRDefault="00FB5F0D" w:rsidP="008D5D22">
            <w:pPr>
              <w:jc w:val="both"/>
            </w:pPr>
            <w:r w:rsidRPr="00883E34">
              <w:t xml:space="preserve">4.3.2.8. менять входной пароль и </w:t>
            </w:r>
            <w:r w:rsidRPr="00883E34">
              <w:rPr>
                <w:lang w:val="en-US"/>
              </w:rPr>
              <w:t>PIN</w:t>
            </w:r>
            <w:r w:rsidRPr="00883E34">
              <w:t xml:space="preserve">-код </w:t>
            </w:r>
            <w:r w:rsidRPr="00883E34">
              <w:rPr>
                <w:lang w:val="kk-KZ"/>
              </w:rPr>
              <w:t>Сбербанк Бизнес Онлайн</w:t>
            </w:r>
            <w:r w:rsidRPr="00883E34">
              <w:t xml:space="preserve"> не реже 1 раза в 3 месяца. </w:t>
            </w:r>
          </w:p>
          <w:p w:rsidR="00FB5F0D" w:rsidRPr="00097D10" w:rsidRDefault="00FB5F0D" w:rsidP="008D5D22">
            <w:pPr>
              <w:jc w:val="both"/>
              <w:rPr>
                <w:lang w:val="kk-KZ"/>
              </w:rPr>
            </w:pPr>
            <w:r w:rsidRPr="00883E34">
              <w:t>4.3.2.9. оплачивать Банку</w:t>
            </w:r>
            <w:r w:rsidRPr="00097D10">
              <w:t xml:space="preserve"> стоимость Электронных банковских услуг, стоимость Носителя ключа и иных услуг в соответствии с тарифами Банка.</w:t>
            </w:r>
          </w:p>
          <w:p w:rsidR="00FB5F0D" w:rsidRPr="00097D10" w:rsidRDefault="00FB5F0D" w:rsidP="008D5D22">
            <w:pPr>
              <w:tabs>
                <w:tab w:val="num" w:pos="-1980"/>
              </w:tabs>
              <w:ind w:right="-40"/>
              <w:jc w:val="both"/>
              <w:rPr>
                <w:bCs/>
              </w:rPr>
            </w:pPr>
            <w:r w:rsidRPr="00097D10">
              <w:rPr>
                <w:bCs/>
              </w:rPr>
              <w:t>4.3.2.10. самостоятельно контролировать срок действия Электронного сертификата, Регистрационного свидетельства и по истечении данного срока действия предпринять необходимые действия по выпуску Электронного сертификата и/или Регистрационного свидетельства на новый срок.</w:t>
            </w:r>
          </w:p>
          <w:p w:rsidR="00FB5F0D" w:rsidRPr="00097D10" w:rsidRDefault="00FB5F0D" w:rsidP="008D5D22">
            <w:pPr>
              <w:jc w:val="both"/>
            </w:pPr>
            <w:r w:rsidRPr="00097D10">
              <w:t>4.3.2.11. использовать программное обеспечение и техническое оборудование не ниже следующих требований:</w:t>
            </w:r>
          </w:p>
          <w:p w:rsidR="00FB5F0D" w:rsidRPr="00097D10" w:rsidRDefault="00FB5F0D" w:rsidP="00CD65F7">
            <w:pPr>
              <w:numPr>
                <w:ilvl w:val="0"/>
                <w:numId w:val="12"/>
              </w:numPr>
              <w:jc w:val="both"/>
            </w:pPr>
            <w:r w:rsidRPr="00097D10">
              <w:t>персональный компьютер совместимый с IBM PC;</w:t>
            </w:r>
          </w:p>
          <w:p w:rsidR="00FB5F0D" w:rsidRPr="00097D10" w:rsidRDefault="00FB5F0D" w:rsidP="00CD65F7">
            <w:pPr>
              <w:numPr>
                <w:ilvl w:val="0"/>
                <w:numId w:val="12"/>
              </w:numPr>
              <w:jc w:val="both"/>
            </w:pPr>
            <w:r w:rsidRPr="00097D10">
              <w:t>стабильный доступ в Интернет;</w:t>
            </w:r>
          </w:p>
          <w:p w:rsidR="00FB5F0D" w:rsidRPr="00097D10" w:rsidRDefault="00FB5F0D" w:rsidP="00CD65F7">
            <w:pPr>
              <w:numPr>
                <w:ilvl w:val="0"/>
                <w:numId w:val="12"/>
              </w:numPr>
              <w:jc w:val="both"/>
            </w:pPr>
            <w:r w:rsidRPr="00097D10">
              <w:t xml:space="preserve">рекомендованная операционная система: </w:t>
            </w:r>
            <w:r w:rsidRPr="00097D10">
              <w:rPr>
                <w:lang w:val="en-US"/>
              </w:rPr>
              <w:t>Windows</w:t>
            </w:r>
            <w:r w:rsidRPr="00097D10">
              <w:t xml:space="preserve"> 7/ </w:t>
            </w:r>
            <w:r w:rsidRPr="00097D10">
              <w:rPr>
                <w:lang w:val="en-US"/>
              </w:rPr>
              <w:t>Windows</w:t>
            </w:r>
            <w:r w:rsidRPr="00097D10">
              <w:t xml:space="preserve"> 8.1,10</w:t>
            </w:r>
          </w:p>
          <w:p w:rsidR="00FB5F0D" w:rsidRPr="00097D10" w:rsidRDefault="00FB5F0D" w:rsidP="00CD65F7">
            <w:pPr>
              <w:numPr>
                <w:ilvl w:val="0"/>
                <w:numId w:val="12"/>
              </w:numPr>
              <w:jc w:val="both"/>
              <w:rPr>
                <w:lang w:val="en-US"/>
              </w:rPr>
            </w:pPr>
            <w:r w:rsidRPr="00097D10">
              <w:t>браузер</w:t>
            </w:r>
            <w:r w:rsidRPr="00097D10">
              <w:rPr>
                <w:lang w:val="en-US"/>
              </w:rPr>
              <w:t xml:space="preserve"> Mozilla Firefox, Opera, Internet Explorer </w:t>
            </w:r>
            <w:r w:rsidRPr="00097D10">
              <w:t>версии</w:t>
            </w:r>
            <w:r w:rsidRPr="00097D10">
              <w:rPr>
                <w:lang w:val="en-US"/>
              </w:rPr>
              <w:t xml:space="preserve"> </w:t>
            </w:r>
            <w:r w:rsidRPr="00097D10">
              <w:rPr>
                <w:lang w:val="en-US"/>
              </w:rPr>
              <w:lastRenderedPageBreak/>
              <w:t xml:space="preserve">9.0 </w:t>
            </w:r>
            <w:r w:rsidRPr="00097D10">
              <w:t>или</w:t>
            </w:r>
            <w:r w:rsidRPr="00097D10">
              <w:rPr>
                <w:lang w:val="en-US"/>
              </w:rPr>
              <w:t xml:space="preserve"> </w:t>
            </w:r>
            <w:r w:rsidRPr="00097D10">
              <w:t>выше</w:t>
            </w:r>
          </w:p>
          <w:p w:rsidR="00FB5F0D" w:rsidRPr="00097D10" w:rsidRDefault="00FB5F0D" w:rsidP="00CD65F7">
            <w:pPr>
              <w:numPr>
                <w:ilvl w:val="0"/>
                <w:numId w:val="12"/>
              </w:numPr>
              <w:jc w:val="both"/>
            </w:pPr>
            <w:r w:rsidRPr="00097D10">
              <w:t>носитель ключа (eToken);</w:t>
            </w:r>
          </w:p>
          <w:p w:rsidR="00FB5F0D" w:rsidRPr="00097D10" w:rsidRDefault="00FB5F0D" w:rsidP="00CD65F7">
            <w:pPr>
              <w:numPr>
                <w:ilvl w:val="0"/>
                <w:numId w:val="12"/>
              </w:numPr>
              <w:jc w:val="both"/>
            </w:pPr>
            <w:r w:rsidRPr="00097D10">
              <w:t>драйвер для eToken;</w:t>
            </w:r>
          </w:p>
          <w:p w:rsidR="00FB5F0D" w:rsidRPr="00097D10" w:rsidRDefault="00FB5F0D" w:rsidP="00CD65F7">
            <w:pPr>
              <w:numPr>
                <w:ilvl w:val="0"/>
                <w:numId w:val="12"/>
              </w:numPr>
              <w:jc w:val="both"/>
              <w:rPr>
                <w:lang w:val="kk-KZ"/>
              </w:rPr>
            </w:pPr>
            <w:r w:rsidRPr="00097D10">
              <w:t xml:space="preserve">Криптопровайдер </w:t>
            </w:r>
            <w:r w:rsidRPr="00097D10">
              <w:rPr>
                <w:lang w:val="en-US"/>
              </w:rPr>
              <w:t>TumarCSP</w:t>
            </w:r>
            <w:r w:rsidRPr="00097D10">
              <w:t xml:space="preserve"> версии 6.2 или выше;</w:t>
            </w:r>
          </w:p>
          <w:p w:rsidR="00FB5F0D" w:rsidRPr="00097D10" w:rsidRDefault="00FB5F0D" w:rsidP="00CD65F7">
            <w:pPr>
              <w:numPr>
                <w:ilvl w:val="0"/>
                <w:numId w:val="12"/>
              </w:numPr>
              <w:jc w:val="both"/>
              <w:rPr>
                <w:bCs/>
                <w:lang w:val="kk-KZ"/>
              </w:rPr>
            </w:pPr>
            <w:r w:rsidRPr="00097D10">
              <w:rPr>
                <w:lang w:val="en-US"/>
              </w:rPr>
              <w:t xml:space="preserve">JAVA </w:t>
            </w:r>
            <w:r w:rsidRPr="00097D10">
              <w:t>последней версии;</w:t>
            </w:r>
          </w:p>
          <w:p w:rsidR="00FB5F0D" w:rsidRPr="00097D10" w:rsidRDefault="00FB5F0D" w:rsidP="00CD65F7">
            <w:pPr>
              <w:numPr>
                <w:ilvl w:val="0"/>
                <w:numId w:val="12"/>
              </w:numPr>
              <w:jc w:val="both"/>
              <w:rPr>
                <w:bCs/>
                <w:lang w:val="kk-KZ"/>
              </w:rPr>
            </w:pPr>
            <w:r w:rsidRPr="00097D10">
              <w:t xml:space="preserve">для мобильного приложения – мобильное устройство с операционной системой </w:t>
            </w:r>
            <w:r w:rsidRPr="00097D10">
              <w:rPr>
                <w:lang w:val="en-US"/>
              </w:rPr>
              <w:t>IOS</w:t>
            </w:r>
            <w:r w:rsidRPr="00097D10">
              <w:t xml:space="preserve"> или </w:t>
            </w:r>
            <w:r w:rsidRPr="00097D10">
              <w:rPr>
                <w:lang w:val="en-US"/>
              </w:rPr>
              <w:t>Android</w:t>
            </w:r>
            <w:r w:rsidRPr="00097D10">
              <w:t>.</w:t>
            </w:r>
          </w:p>
          <w:p w:rsidR="00FB5F0D" w:rsidRPr="00097D10" w:rsidRDefault="00FB5F0D" w:rsidP="008D5D22">
            <w:pPr>
              <w:jc w:val="both"/>
            </w:pPr>
            <w:r w:rsidRPr="00097D10">
              <w:t>4.3.2.12. самостоятельно получить Регистрационное свидетельство от Удостоверяющего центра, а равно совершить необходимые действия по его активации, кроме случая, предусмотренного п. 4.3.1.4. настоящих Общих условий.</w:t>
            </w:r>
          </w:p>
          <w:p w:rsidR="00FB5F0D" w:rsidRPr="00097D10" w:rsidRDefault="00FB5F0D" w:rsidP="008D5D22">
            <w:pPr>
              <w:jc w:val="both"/>
            </w:pPr>
            <w:r w:rsidRPr="00097D10">
              <w:t xml:space="preserve">4.3.2.13. письменно уведомить Банк о получении Регистрационного свидетельства заявлением по форме, изложенной в </w:t>
            </w:r>
            <w:r w:rsidRPr="00097D10">
              <w:rPr>
                <w:b/>
                <w:i/>
              </w:rPr>
              <w:t>Приложении №4</w:t>
            </w:r>
            <w:r w:rsidRPr="00097D10">
              <w:t xml:space="preserve"> к настоящим Общим условиям, а также в день получения регистрационного свидетельства предоставить копию Регистрационного свидетельства на бумажном носителе.</w:t>
            </w:r>
          </w:p>
          <w:p w:rsidR="00FB5F0D" w:rsidRPr="00097D10" w:rsidRDefault="00FB5F0D" w:rsidP="008D5D22">
            <w:pPr>
              <w:jc w:val="both"/>
              <w:rPr>
                <w:bCs/>
              </w:rPr>
            </w:pPr>
            <w:r w:rsidRPr="00097D10">
              <w:t>4.3.2.14. о</w:t>
            </w:r>
            <w:r w:rsidRPr="00097D10">
              <w:rPr>
                <w:bCs/>
              </w:rPr>
              <w:t xml:space="preserve">беспечить наличие на своих Банковских счетах, открытых и обслуживаемых в Банке, по которым осуществляются операции посредством </w:t>
            </w:r>
            <w:r w:rsidRPr="00097D10">
              <w:rPr>
                <w:lang w:val="kk-KZ"/>
              </w:rPr>
              <w:t>Сбербанк Бизнес Онлайн</w:t>
            </w:r>
            <w:r w:rsidRPr="00097D10">
              <w:rPr>
                <w:bCs/>
              </w:rPr>
              <w:t xml:space="preserve">, необходимой суммы денег для проведения операций по такому Банковскому счету </w:t>
            </w:r>
            <w:r w:rsidRPr="00097D10">
              <w:t xml:space="preserve">в </w:t>
            </w:r>
            <w:r w:rsidRPr="00097D10">
              <w:rPr>
                <w:lang w:val="kk-KZ"/>
              </w:rPr>
              <w:t>Сбербанк Бизнес Онлайн</w:t>
            </w:r>
            <w:r w:rsidRPr="00097D10">
              <w:rPr>
                <w:bCs/>
              </w:rPr>
              <w:t>, включая сумму, необходимую для оплаты стоимости Электронных банковских услуг.</w:t>
            </w:r>
          </w:p>
          <w:p w:rsidR="00FB5F0D" w:rsidRPr="00097D10" w:rsidRDefault="00FB5F0D" w:rsidP="008D5D22">
            <w:pPr>
              <w:jc w:val="both"/>
            </w:pPr>
            <w:r w:rsidRPr="00097D10">
              <w:rPr>
                <w:bCs/>
              </w:rPr>
              <w:t xml:space="preserve">4.3.2.15. </w:t>
            </w:r>
            <w:r w:rsidRPr="00097D10">
              <w:t xml:space="preserve">ознакомиться с Инструкцией по эксплуатации Сбербанк Бизнес Онлайн, размещенной на сайте Сбербанк Бизнес Онлайн: </w:t>
            </w:r>
            <w:hyperlink r:id="rId12" w:history="1">
              <w:r w:rsidRPr="00097D10">
                <w:rPr>
                  <w:rStyle w:val="aa"/>
                  <w:rFonts w:eastAsiaTheme="majorEastAsia"/>
                  <w:color w:val="auto"/>
                  <w:u w:val="none"/>
                </w:rPr>
                <w:t>http://</w:t>
              </w:r>
              <w:r w:rsidRPr="00097D10">
                <w:rPr>
                  <w:rStyle w:val="aa"/>
                  <w:rFonts w:eastAsiaTheme="majorEastAsia"/>
                  <w:color w:val="auto"/>
                  <w:u w:val="none"/>
                  <w:lang w:val="en-US"/>
                </w:rPr>
                <w:t>www</w:t>
              </w:r>
              <w:r w:rsidRPr="00097D10">
                <w:rPr>
                  <w:rStyle w:val="aa"/>
                  <w:rFonts w:eastAsiaTheme="majorEastAsia"/>
                  <w:color w:val="auto"/>
                  <w:u w:val="none"/>
                </w:rPr>
                <w:t>.</w:t>
              </w:r>
              <w:r w:rsidRPr="00097D10">
                <w:rPr>
                  <w:rStyle w:val="aa"/>
                  <w:rFonts w:eastAsiaTheme="majorEastAsia"/>
                  <w:color w:val="auto"/>
                  <w:u w:val="none"/>
                  <w:lang w:val="en-US"/>
                </w:rPr>
                <w:t>ioffice</w:t>
              </w:r>
              <w:r w:rsidRPr="00097D10">
                <w:rPr>
                  <w:rStyle w:val="aa"/>
                  <w:rFonts w:eastAsiaTheme="majorEastAsia"/>
                  <w:color w:val="auto"/>
                  <w:u w:val="none"/>
                </w:rPr>
                <w:t>.</w:t>
              </w:r>
              <w:r w:rsidRPr="00097D10">
                <w:rPr>
                  <w:rStyle w:val="aa"/>
                  <w:rFonts w:eastAsiaTheme="majorEastAsia"/>
                  <w:color w:val="auto"/>
                  <w:u w:val="none"/>
                  <w:lang w:val="en-US"/>
                </w:rPr>
                <w:t>kz</w:t>
              </w:r>
              <w:r w:rsidRPr="00097D10">
                <w:rPr>
                  <w:rStyle w:val="aa"/>
                  <w:rFonts w:eastAsiaTheme="majorEastAsia"/>
                  <w:color w:val="auto"/>
                  <w:u w:val="none"/>
                </w:rPr>
                <w:t>/ru/html/instruction.html</w:t>
              </w:r>
            </w:hyperlink>
            <w:r w:rsidRPr="00097D10">
              <w:t>.</w:t>
            </w:r>
          </w:p>
          <w:p w:rsidR="00FB5F0D" w:rsidRPr="00097D10" w:rsidRDefault="00FB5F0D" w:rsidP="008D5D22">
            <w:pPr>
              <w:jc w:val="both"/>
            </w:pPr>
            <w:r w:rsidRPr="00097D10">
              <w:t>4.3.2.16. Клиент признает, как достаточный и законный метод шифрования информации, протокол SSL и Электронную цифровую подпись, используемые при передаче документов между Банком и Клиентом.</w:t>
            </w:r>
          </w:p>
          <w:p w:rsidR="00FB5F0D" w:rsidRPr="00097D10" w:rsidRDefault="00FB5F0D" w:rsidP="008D5D22">
            <w:pPr>
              <w:jc w:val="both"/>
            </w:pPr>
            <w:r w:rsidRPr="00097D10">
              <w:t>4.3.2.17. Клиент признает, что получение Банком Электронных документов, заверенных Электронной цифровой подписью Клиента, а в случае отправки документов через Мобильное приложение Сбербанк Бизнес Онлайн заверенных одноразовым паролем, эквивалентно получению документов на бумажном носителе, оформленных в соответствии с требованиями законодательства Республики Казахстан. Клиент дает право Банку использовать документы, заверенные Электронной цифровой подписью Клиента, наравне с документами на бумажном носителе. При этом Клиент несет полную ответственность за содержание отправленных Электронных документов Банку для исполнения.</w:t>
            </w:r>
          </w:p>
          <w:p w:rsidR="00FB5F0D" w:rsidRDefault="00FB5F0D" w:rsidP="008D5D22">
            <w:pPr>
              <w:tabs>
                <w:tab w:val="left" w:pos="-851"/>
                <w:tab w:val="left" w:pos="0"/>
                <w:tab w:val="left" w:pos="360"/>
              </w:tabs>
              <w:autoSpaceDE w:val="0"/>
              <w:autoSpaceDN w:val="0"/>
              <w:spacing w:after="200"/>
              <w:contextualSpacing/>
              <w:jc w:val="both"/>
              <w:outlineLvl w:val="2"/>
            </w:pPr>
            <w:r w:rsidRPr="00097D10">
              <w:t xml:space="preserve">         </w:t>
            </w:r>
          </w:p>
          <w:p w:rsidR="00FB5F0D" w:rsidRDefault="00FB5F0D" w:rsidP="008D5D22">
            <w:pPr>
              <w:tabs>
                <w:tab w:val="left" w:pos="-851"/>
                <w:tab w:val="left" w:pos="0"/>
                <w:tab w:val="left" w:pos="360"/>
              </w:tabs>
              <w:autoSpaceDE w:val="0"/>
              <w:autoSpaceDN w:val="0"/>
              <w:spacing w:after="200"/>
              <w:contextualSpacing/>
              <w:jc w:val="both"/>
              <w:outlineLvl w:val="2"/>
            </w:pPr>
          </w:p>
          <w:p w:rsidR="00FB5F0D" w:rsidRDefault="00FB5F0D" w:rsidP="008D5D22">
            <w:pPr>
              <w:tabs>
                <w:tab w:val="left" w:pos="-851"/>
                <w:tab w:val="left" w:pos="0"/>
                <w:tab w:val="left" w:pos="360"/>
              </w:tabs>
              <w:autoSpaceDE w:val="0"/>
              <w:autoSpaceDN w:val="0"/>
              <w:spacing w:after="200"/>
              <w:contextualSpacing/>
              <w:jc w:val="both"/>
              <w:outlineLvl w:val="2"/>
            </w:pPr>
          </w:p>
          <w:p w:rsidR="00FB5F0D" w:rsidRPr="00097D10" w:rsidRDefault="00FB5F0D" w:rsidP="008D5D22">
            <w:pPr>
              <w:tabs>
                <w:tab w:val="left" w:pos="-851"/>
                <w:tab w:val="left" w:pos="0"/>
                <w:tab w:val="left" w:pos="360"/>
              </w:tabs>
              <w:autoSpaceDE w:val="0"/>
              <w:autoSpaceDN w:val="0"/>
              <w:spacing w:after="200"/>
              <w:contextualSpacing/>
              <w:jc w:val="both"/>
              <w:outlineLvl w:val="2"/>
              <w:rPr>
                <w:lang w:val="kk-KZ"/>
              </w:rPr>
            </w:pPr>
            <w:r w:rsidRPr="00097D10">
              <w:t xml:space="preserve">                                                                                                                </w:t>
            </w:r>
          </w:p>
          <w:p w:rsidR="00FB5F0D" w:rsidRPr="00097D10" w:rsidRDefault="00FB5F0D" w:rsidP="00343666">
            <w:pPr>
              <w:jc w:val="both"/>
              <w:rPr>
                <w:b/>
              </w:rPr>
            </w:pPr>
            <w:r w:rsidRPr="00097D10">
              <w:rPr>
                <w:b/>
              </w:rPr>
              <w:t>5. Условия предоставления услуг по приему наличных денег, пересчету и их зачислению на Текущий счет с применением АДМ.</w:t>
            </w:r>
          </w:p>
          <w:p w:rsidR="00FB5F0D" w:rsidRPr="00097D10" w:rsidRDefault="00FB5F0D" w:rsidP="00897B1F">
            <w:pPr>
              <w:pStyle w:val="af5"/>
              <w:ind w:left="0"/>
              <w:jc w:val="both"/>
              <w:rPr>
                <w:b/>
                <w:bCs/>
              </w:rPr>
            </w:pPr>
            <w:r w:rsidRPr="00097D10">
              <w:rPr>
                <w:b/>
                <w:bCs/>
              </w:rPr>
              <w:t xml:space="preserve">5.1.  </w:t>
            </w:r>
            <w:r>
              <w:rPr>
                <w:b/>
                <w:bCs/>
              </w:rPr>
              <w:t>Основные положения</w:t>
            </w:r>
            <w:r w:rsidRPr="00097D10">
              <w:rPr>
                <w:b/>
                <w:bCs/>
              </w:rPr>
              <w:t xml:space="preserve"> предоставления услуг с применением АДМ</w:t>
            </w:r>
          </w:p>
          <w:p w:rsidR="00FB5F0D" w:rsidRPr="00097D10" w:rsidRDefault="00FB5F0D" w:rsidP="00210141">
            <w:pPr>
              <w:tabs>
                <w:tab w:val="left" w:pos="601"/>
              </w:tabs>
              <w:contextualSpacing/>
              <w:jc w:val="both"/>
              <w:rPr>
                <w:bCs/>
              </w:rPr>
            </w:pPr>
            <w:r w:rsidRPr="00097D10">
              <w:rPr>
                <w:bCs/>
              </w:rPr>
              <w:t>5.1.1. Для оказания услуг по приему наличных денег, пересчету и их зачислению на Текущий счет Клиента с применением АДМ (далее – Услуги АДМ), Банк присваивает Клиенту уникальный идентификационный номер, который указывается в соответствующем разделе «отметки Банка» при акцепте Банком Договора о получении Digital услуг.</w:t>
            </w:r>
          </w:p>
          <w:p w:rsidR="00FB5F0D" w:rsidRPr="00097D10" w:rsidRDefault="00FB5F0D" w:rsidP="008117C2">
            <w:pPr>
              <w:pStyle w:val="af5"/>
              <w:tabs>
                <w:tab w:val="left" w:pos="459"/>
              </w:tabs>
              <w:ind w:left="0"/>
              <w:jc w:val="both"/>
              <w:rPr>
                <w:bCs/>
              </w:rPr>
            </w:pPr>
            <w:r w:rsidRPr="00097D10">
              <w:rPr>
                <w:bCs/>
              </w:rPr>
              <w:t xml:space="preserve">5.1.2. АДМ является собственностью Банка, устанавливается на территории Банка и предоставляется Клиенту в пользование исключительно в целях оказания платежной услуги, оказываемой Банком по приему </w:t>
            </w:r>
            <w:r w:rsidRPr="00097D10">
              <w:rPr>
                <w:bCs/>
              </w:rPr>
              <w:lastRenderedPageBreak/>
              <w:t xml:space="preserve">наличных денег, пересчету и их зачислению на Текущий счет Клиента с применением АДМ. </w:t>
            </w:r>
          </w:p>
          <w:p w:rsidR="00FB5F0D" w:rsidRPr="00097D10" w:rsidRDefault="00FB5F0D" w:rsidP="004C2BBF">
            <w:pPr>
              <w:tabs>
                <w:tab w:val="left" w:pos="341"/>
                <w:tab w:val="left" w:pos="591"/>
                <w:tab w:val="left" w:pos="861"/>
                <w:tab w:val="left" w:pos="1134"/>
              </w:tabs>
              <w:jc w:val="both"/>
            </w:pPr>
            <w:r w:rsidRPr="00097D10">
              <w:t>5.1.3.</w:t>
            </w:r>
            <w:r w:rsidRPr="00097D10">
              <w:tab/>
              <w:t xml:space="preserve"> За исключением случаев, прямо предусмотренных </w:t>
            </w:r>
            <w:r w:rsidRPr="00097D10">
              <w:rPr>
                <w:bCs/>
              </w:rPr>
              <w:t>Договор</w:t>
            </w:r>
            <w:r>
              <w:rPr>
                <w:bCs/>
              </w:rPr>
              <w:t>ом</w:t>
            </w:r>
            <w:r w:rsidRPr="00097D10">
              <w:rPr>
                <w:bCs/>
              </w:rPr>
              <w:t xml:space="preserve"> Digital услуг</w:t>
            </w:r>
            <w:r w:rsidRPr="00097D10">
              <w:t>, зачисление наличных денег Клиента, принятых АДМ, на Текущий счет Клиента производится Банком в автоматическом режиме в тот же Рабочий день, в котором наличные деньги были приняты АДМ, при условии, что  наличные деньги были приняты АДМ с 09-00 до 18-00 местного времени в Рабочие дни.  С момента зачисления денег на Текущий счет Клиента, Клиент может распоряжаться деньгами, зачисленными на его Текущий счет.</w:t>
            </w:r>
          </w:p>
          <w:p w:rsidR="00FB5F0D" w:rsidRPr="00097D10" w:rsidRDefault="00FB5F0D" w:rsidP="009A7831">
            <w:pPr>
              <w:tabs>
                <w:tab w:val="left" w:pos="341"/>
                <w:tab w:val="left" w:pos="591"/>
                <w:tab w:val="left" w:pos="861"/>
                <w:tab w:val="left" w:pos="1134"/>
              </w:tabs>
              <w:jc w:val="both"/>
            </w:pPr>
            <w:r w:rsidRPr="00097D10">
              <w:t>5.1.4.</w:t>
            </w:r>
            <w:r w:rsidRPr="00097D10">
              <w:tab/>
              <w:t xml:space="preserve"> После Инкассации АДМ, в случае выявления расхождений между фактической суммой денег, находившихся в Кассете/Сейф-пакете и данными Инкассаторского чека, Банком составляется соответствующий акт с отражением данных Клиента, номера, места установки АДМ, времени приема наличных денег АДМ, указанной в Инкассаторском чеке и фактической суммой денег (далее – «Акт расхождения»). Акт расхождения подписывается кассиром и заведующим кассой Банка. Банк ознакомляет Клиента с содержанием Акта расхождения.  При возникновении расхождений Банк и Клиент (далее – Стороны) проводят следующие действия:                                                                       5.1.4.1.</w:t>
            </w:r>
            <w:r w:rsidRPr="00097D10">
              <w:tab/>
              <w:t xml:space="preserve">В случае если сумма денег, зачисленная Банком на Текущий счет Клиента посредством АДМ, больше чем фактическая сумма денег, находившаяся в Кассете/Сейф-пакете инкассированной АДМ, Банк в безакцептном порядке путем прямого дебетования списывает с Текущего счета Клиента сумму денег в размере возникшей разницы, при этом, в случае недостаточности денег, находящихся на Текущем счете Клиента для погашения указанной возникшей разницы, Банк вправе недостающую сумму денег списать в безакцептном порядке с любых иных счетов Клиента, открытых в Банке. В случае недостаточности или отсутствии денег на таких счетах Клиента, Банк  вправе приостановить оказание Услуг АДМ по Договору </w:t>
            </w:r>
            <w:r w:rsidRPr="00097D10">
              <w:rPr>
                <w:rStyle w:val="s0"/>
                <w:sz w:val="20"/>
              </w:rPr>
              <w:t>Digital услуг</w:t>
            </w:r>
            <w:r w:rsidRPr="00097D10">
              <w:t xml:space="preserve"> до момента полного  погашения Клиентом задолженности, возникшей по Договору </w:t>
            </w:r>
            <w:r w:rsidRPr="00097D10">
              <w:rPr>
                <w:rStyle w:val="s0"/>
                <w:sz w:val="20"/>
              </w:rPr>
              <w:t>Digital услуг</w:t>
            </w:r>
            <w:r w:rsidRPr="00097D10">
              <w:t>.</w:t>
            </w:r>
          </w:p>
          <w:p w:rsidR="00FB5F0D" w:rsidRPr="00097D10" w:rsidRDefault="00FB5F0D" w:rsidP="004C2BBF">
            <w:pPr>
              <w:tabs>
                <w:tab w:val="left" w:pos="341"/>
                <w:tab w:val="left" w:pos="591"/>
                <w:tab w:val="left" w:pos="861"/>
                <w:tab w:val="left" w:pos="1134"/>
              </w:tabs>
              <w:jc w:val="both"/>
            </w:pPr>
            <w:r w:rsidRPr="00097D10">
              <w:t>5.1.4.2.</w:t>
            </w:r>
            <w:r w:rsidRPr="00097D10">
              <w:tab/>
              <w:t xml:space="preserve">В случае если сумма денег, зачисленная Банком на Текущий свет Клиента посредством АДМ, меньше чем фактическая сумма денег, находившаяся в Кассете/Сейф-пакете инкассированной АДМ, Банк пополняет Текущий счет Клиента на сумму денег в размере возникшей разницы.                                     </w:t>
            </w:r>
          </w:p>
          <w:p w:rsidR="00FB5F0D" w:rsidRPr="00097D10" w:rsidRDefault="00FB5F0D" w:rsidP="004C2BBF">
            <w:pPr>
              <w:tabs>
                <w:tab w:val="left" w:pos="341"/>
                <w:tab w:val="left" w:pos="591"/>
                <w:tab w:val="left" w:pos="835"/>
                <w:tab w:val="left" w:pos="1134"/>
              </w:tabs>
              <w:jc w:val="both"/>
            </w:pPr>
            <w:r w:rsidRPr="00097D10">
              <w:t>5.1.5.</w:t>
            </w:r>
            <w:r w:rsidRPr="00097D10">
              <w:tab/>
              <w:t xml:space="preserve"> Зачисление суммы денег на Текущий счет Клиента посредством АДМ подтверждается сведениями, изложенными в Информационном чеке, Инкассаторском чеке и выпиской с Текущего счета Клиента. </w:t>
            </w:r>
          </w:p>
          <w:p w:rsidR="00FB5F0D" w:rsidRPr="00097D10" w:rsidRDefault="00FB5F0D" w:rsidP="008117C2">
            <w:pPr>
              <w:tabs>
                <w:tab w:val="left" w:pos="341"/>
                <w:tab w:val="left" w:pos="591"/>
                <w:tab w:val="left" w:pos="873"/>
                <w:tab w:val="left" w:pos="1134"/>
              </w:tabs>
              <w:jc w:val="both"/>
            </w:pPr>
            <w:r w:rsidRPr="00097D10">
              <w:t>5.1.6.</w:t>
            </w:r>
            <w:r w:rsidRPr="00097D10">
              <w:tab/>
              <w:t>В целях разрешения спора Сторон по расхождению сумм денег, Банк вправе по письменному запросу Клиента продемонстрировать ему в Банке видеозапись работы кассы Банка по пересчету наличных денег, находившихся в Кассетах/Сейф-пакетах АДМ, расположенной в Месте установки АДМ, по которой возник данный спор.                                                                                              5.1.7.</w:t>
            </w:r>
            <w:r w:rsidRPr="00097D10">
              <w:tab/>
              <w:t xml:space="preserve"> Прием наличных денег в АДМ, зачисление  денег и списание комиссий со счетов Клиента производятся в тенге.</w:t>
            </w:r>
          </w:p>
          <w:p w:rsidR="00FB5F0D" w:rsidRPr="00097D10" w:rsidRDefault="00FB5F0D" w:rsidP="00897B1F">
            <w:pPr>
              <w:pStyle w:val="af5"/>
              <w:tabs>
                <w:tab w:val="left" w:pos="391"/>
              </w:tabs>
              <w:ind w:left="0"/>
              <w:jc w:val="both"/>
              <w:rPr>
                <w:bCs/>
              </w:rPr>
            </w:pPr>
            <w:r w:rsidRPr="00097D10">
              <w:rPr>
                <w:bCs/>
              </w:rPr>
              <w:t xml:space="preserve">5.1.8. Банк устанавливает АДМ в местах ограниченного доступа. Помимо Клиента АДМ могут пользоваться иные лица. Доступ в помещение, в котором установлен АДМ предоставляется только уполномоченным лицам Клиента, указанным в документе от Клиента, оформленном в соответствии с  </w:t>
            </w:r>
            <w:r w:rsidRPr="00097D10">
              <w:rPr>
                <w:b/>
                <w:bCs/>
                <w:i/>
              </w:rPr>
              <w:t>Приложением №8</w:t>
            </w:r>
            <w:r w:rsidRPr="00097D10">
              <w:rPr>
                <w:bCs/>
              </w:rPr>
              <w:t xml:space="preserve"> к настоящим Общим условиям. В момент внесения наличных денег Клиентом (уполномоченными лицами Клиента) в АДМ   присутствие иных лиц/пользователей не допускается.        </w:t>
            </w:r>
          </w:p>
          <w:p w:rsidR="00FB5F0D" w:rsidRPr="00097D10" w:rsidRDefault="00FB5F0D" w:rsidP="00897B1F">
            <w:pPr>
              <w:pStyle w:val="af5"/>
              <w:tabs>
                <w:tab w:val="left" w:pos="391"/>
              </w:tabs>
              <w:ind w:left="0"/>
              <w:jc w:val="both"/>
              <w:rPr>
                <w:bCs/>
              </w:rPr>
            </w:pPr>
            <w:r w:rsidRPr="00097D10">
              <w:rPr>
                <w:bCs/>
              </w:rPr>
              <w:lastRenderedPageBreak/>
              <w:t xml:space="preserve">5.1.9. </w:t>
            </w:r>
            <w:r w:rsidRPr="00097D10">
              <w:rPr>
                <w:bCs/>
              </w:rPr>
              <w:tab/>
              <w:t xml:space="preserve">Банк проводит краткий инструктаж Клиента/уполномоченных лиц Клиента по эксплуатации АДМ.    </w:t>
            </w:r>
          </w:p>
          <w:p w:rsidR="00FB5F0D" w:rsidRDefault="00FB5F0D" w:rsidP="00897B1F">
            <w:pPr>
              <w:pStyle w:val="af5"/>
              <w:tabs>
                <w:tab w:val="left" w:pos="366"/>
                <w:tab w:val="left" w:pos="535"/>
              </w:tabs>
              <w:ind w:left="0"/>
              <w:jc w:val="both"/>
            </w:pPr>
            <w:r w:rsidRPr="00097D10">
              <w:t>5.1.10. В целях недопущения повреждения, порчи/уничтожения, неправильной эксплуатации АДМ, Банк вправе вести  видео наблюдение, на что Клиент дает свое согласие подписав Договор о получении Digital услуг.</w:t>
            </w:r>
          </w:p>
          <w:p w:rsidR="00FB5F0D" w:rsidRPr="00097D10" w:rsidRDefault="00FB5F0D" w:rsidP="00F41106">
            <w:pPr>
              <w:tabs>
                <w:tab w:val="left" w:pos="601"/>
              </w:tabs>
              <w:contextualSpacing/>
              <w:jc w:val="both"/>
              <w:rPr>
                <w:bCs/>
              </w:rPr>
            </w:pPr>
            <w:r w:rsidRPr="00097D10">
              <w:rPr>
                <w:bCs/>
              </w:rPr>
              <w:t>5.</w:t>
            </w:r>
            <w:r>
              <w:rPr>
                <w:bCs/>
              </w:rPr>
              <w:t>1</w:t>
            </w:r>
            <w:r w:rsidRPr="00097D10">
              <w:rPr>
                <w:bCs/>
              </w:rPr>
              <w:t>.1</w:t>
            </w:r>
            <w:r>
              <w:rPr>
                <w:bCs/>
              </w:rPr>
              <w:t>1</w:t>
            </w:r>
            <w:r w:rsidRPr="00097D10">
              <w:rPr>
                <w:bCs/>
              </w:rPr>
              <w:t xml:space="preserve">. В целях защитных действий от несанкционированных платежей: </w:t>
            </w:r>
          </w:p>
          <w:p w:rsidR="00FB5F0D" w:rsidRPr="00097D10" w:rsidRDefault="00FB5F0D" w:rsidP="00F41106">
            <w:pPr>
              <w:tabs>
                <w:tab w:val="left" w:pos="601"/>
              </w:tabs>
              <w:contextualSpacing/>
              <w:jc w:val="both"/>
              <w:rPr>
                <w:bCs/>
              </w:rPr>
            </w:pPr>
            <w:r w:rsidRPr="00097D10">
              <w:rPr>
                <w:bCs/>
              </w:rPr>
              <w:t xml:space="preserve">- Банк присваивает Клиенту уникальный идентификационный номер, необходимый для эксплуатации АДМ, и указывает его в Договоре о получении </w:t>
            </w:r>
            <w:r w:rsidRPr="00097D10">
              <w:t>Digital услуг</w:t>
            </w:r>
            <w:r w:rsidRPr="00097D10">
              <w:rPr>
                <w:bCs/>
              </w:rPr>
              <w:t>;</w:t>
            </w:r>
          </w:p>
          <w:p w:rsidR="00FB5F0D" w:rsidRPr="00097D10" w:rsidRDefault="00FB5F0D" w:rsidP="00F41106">
            <w:pPr>
              <w:tabs>
                <w:tab w:val="left" w:pos="601"/>
              </w:tabs>
              <w:contextualSpacing/>
              <w:jc w:val="both"/>
              <w:rPr>
                <w:bCs/>
              </w:rPr>
            </w:pPr>
            <w:r w:rsidRPr="00097D10">
              <w:rPr>
                <w:bCs/>
              </w:rPr>
              <w:t xml:space="preserve">- Клиент уведомляет Банк об  уполномоченных лицах,  осуществляющих эксплуатацию АДМ (взнос денег в АДМ), путем предоставления в Банк документа с указанием уполномоченных лиц Клиента, оформленного согласно </w:t>
            </w:r>
            <w:r w:rsidRPr="00097D10">
              <w:rPr>
                <w:b/>
                <w:bCs/>
                <w:i/>
              </w:rPr>
              <w:t>Приложению №8</w:t>
            </w:r>
            <w:r w:rsidRPr="00097D10">
              <w:rPr>
                <w:bCs/>
              </w:rPr>
              <w:t xml:space="preserve"> к настоящим Общим условиям.  </w:t>
            </w:r>
          </w:p>
          <w:p w:rsidR="00FB5F0D" w:rsidRPr="00097D10" w:rsidRDefault="00FB5F0D" w:rsidP="00F41106">
            <w:pPr>
              <w:tabs>
                <w:tab w:val="left" w:pos="601"/>
              </w:tabs>
              <w:contextualSpacing/>
              <w:jc w:val="both"/>
              <w:rPr>
                <w:bCs/>
              </w:rPr>
            </w:pPr>
            <w:r w:rsidRPr="00097D10">
              <w:t>Клиент обязуется незамедлительно уведомлять Банк о произошедших изменениях в перечне уполномоченных лиц, путем предоставления в Банк соответствующего документа.</w:t>
            </w:r>
          </w:p>
          <w:p w:rsidR="00FB5F0D" w:rsidRPr="00097D10" w:rsidRDefault="00FB5F0D" w:rsidP="00F41106">
            <w:pPr>
              <w:pStyle w:val="af5"/>
              <w:tabs>
                <w:tab w:val="left" w:pos="353"/>
                <w:tab w:val="left" w:pos="604"/>
                <w:tab w:val="left" w:pos="892"/>
                <w:tab w:val="left" w:pos="1276"/>
              </w:tabs>
              <w:ind w:left="0"/>
              <w:jc w:val="both"/>
              <w:rPr>
                <w:bCs/>
              </w:rPr>
            </w:pPr>
            <w:r w:rsidRPr="00097D10">
              <w:rPr>
                <w:bCs/>
              </w:rPr>
              <w:t>5.</w:t>
            </w:r>
            <w:r>
              <w:rPr>
                <w:bCs/>
              </w:rPr>
              <w:t>1</w:t>
            </w:r>
            <w:r w:rsidRPr="00097D10">
              <w:rPr>
                <w:bCs/>
              </w:rPr>
              <w:t>.</w:t>
            </w:r>
            <w:r>
              <w:rPr>
                <w:bCs/>
              </w:rPr>
              <w:t>1</w:t>
            </w:r>
            <w:r w:rsidRPr="00097D10">
              <w:rPr>
                <w:bCs/>
              </w:rPr>
              <w:t>2. Клиент заверяет, что доступ к АДМ ограничен определенным уполномоченным кругом лиц и должным образом контролируется Клиентом. При этом Клиент соглашается, что лицо, тем или иным образом получившее доступ к АДМ и уникальному идентификационному номеру, необходимому для эксплуатации АДМ рассматривается в качестве уполномоченного представителя Клиента. Клиент отвечает за действия своих работников и любых других лиц, которые хотя и не уполномочены надлежащим образом, однако действуют так, что из их действий и обстановки следует наличие у таких лиц необходимых полномочий. К числу обстоятельств, свидетельствующих о наличии таких полномочий, относится наличие карты/ключа/устройства, предоставляющей доступ в помещение, где находится АДМ или  использование уникального идентификационного номера необходимого для эксплуатации АДМ.</w:t>
            </w:r>
          </w:p>
          <w:p w:rsidR="00FB5F0D" w:rsidRPr="00097D10" w:rsidRDefault="00FB5F0D" w:rsidP="00F41106">
            <w:pPr>
              <w:pStyle w:val="af5"/>
              <w:tabs>
                <w:tab w:val="left" w:pos="366"/>
                <w:tab w:val="left" w:pos="535"/>
              </w:tabs>
              <w:ind w:left="0"/>
              <w:jc w:val="both"/>
            </w:pPr>
            <w:r w:rsidRPr="00097D10">
              <w:t>5.</w:t>
            </w:r>
            <w:r>
              <w:t>1</w:t>
            </w:r>
            <w:r w:rsidRPr="00097D10">
              <w:t>.</w:t>
            </w:r>
            <w:r>
              <w:t>1</w:t>
            </w:r>
            <w:r w:rsidRPr="00097D10">
              <w:t>3. Клиент обязуется загружать в АДМ только тенге и не использовать поддельные банкноты. В случае внесения Клиентом поддельных банкнот Клиент несет ответственность в соответствии с законодательством Республики Казахстан.</w:t>
            </w:r>
          </w:p>
          <w:p w:rsidR="00FB5F0D" w:rsidRDefault="00FB5F0D" w:rsidP="00897B1F">
            <w:pPr>
              <w:pStyle w:val="af5"/>
              <w:tabs>
                <w:tab w:val="left" w:pos="391"/>
              </w:tabs>
              <w:ind w:left="0"/>
              <w:jc w:val="both"/>
              <w:rPr>
                <w:bCs/>
              </w:rPr>
            </w:pPr>
          </w:p>
          <w:p w:rsidR="00FB5F0D" w:rsidRDefault="00FB5F0D" w:rsidP="00897B1F">
            <w:pPr>
              <w:pStyle w:val="af5"/>
              <w:tabs>
                <w:tab w:val="left" w:pos="391"/>
              </w:tabs>
              <w:ind w:left="0"/>
              <w:jc w:val="both"/>
              <w:rPr>
                <w:bCs/>
              </w:rPr>
            </w:pPr>
          </w:p>
          <w:p w:rsidR="00FB5F0D" w:rsidRDefault="00FB5F0D" w:rsidP="00897B1F">
            <w:pPr>
              <w:pStyle w:val="af5"/>
              <w:tabs>
                <w:tab w:val="left" w:pos="391"/>
              </w:tabs>
              <w:ind w:left="0"/>
              <w:jc w:val="both"/>
              <w:rPr>
                <w:bCs/>
              </w:rPr>
            </w:pPr>
          </w:p>
          <w:p w:rsidR="00FB5F0D" w:rsidRDefault="00FB5F0D" w:rsidP="00897B1F">
            <w:pPr>
              <w:pStyle w:val="af5"/>
              <w:tabs>
                <w:tab w:val="left" w:pos="391"/>
              </w:tabs>
              <w:ind w:left="0"/>
              <w:jc w:val="both"/>
              <w:rPr>
                <w:bCs/>
              </w:rPr>
            </w:pPr>
          </w:p>
          <w:p w:rsidR="00FB5F0D" w:rsidRDefault="00FB5F0D" w:rsidP="00897B1F">
            <w:pPr>
              <w:pStyle w:val="af5"/>
              <w:tabs>
                <w:tab w:val="left" w:pos="391"/>
              </w:tabs>
              <w:ind w:left="0"/>
              <w:jc w:val="both"/>
              <w:rPr>
                <w:bCs/>
              </w:rPr>
            </w:pPr>
          </w:p>
          <w:p w:rsidR="00FB5F0D" w:rsidRDefault="00FB5F0D" w:rsidP="00897B1F">
            <w:pPr>
              <w:pStyle w:val="af5"/>
              <w:tabs>
                <w:tab w:val="left" w:pos="391"/>
              </w:tabs>
              <w:ind w:left="0"/>
              <w:jc w:val="both"/>
              <w:rPr>
                <w:bCs/>
              </w:rPr>
            </w:pPr>
          </w:p>
          <w:p w:rsidR="00FB5F0D" w:rsidRDefault="00FB5F0D" w:rsidP="00897B1F">
            <w:pPr>
              <w:pStyle w:val="af5"/>
              <w:tabs>
                <w:tab w:val="left" w:pos="391"/>
              </w:tabs>
              <w:ind w:left="0"/>
              <w:jc w:val="both"/>
              <w:rPr>
                <w:bCs/>
              </w:rPr>
            </w:pPr>
          </w:p>
          <w:p w:rsidR="00FB5F0D" w:rsidRDefault="00FB5F0D" w:rsidP="00897B1F">
            <w:pPr>
              <w:pStyle w:val="af5"/>
              <w:tabs>
                <w:tab w:val="left" w:pos="391"/>
              </w:tabs>
              <w:ind w:left="0"/>
              <w:jc w:val="both"/>
              <w:rPr>
                <w:bCs/>
              </w:rPr>
            </w:pPr>
          </w:p>
          <w:p w:rsidR="00FB5F0D" w:rsidRPr="00097D10" w:rsidRDefault="00FB5F0D" w:rsidP="00897B1F">
            <w:pPr>
              <w:pStyle w:val="af5"/>
              <w:tabs>
                <w:tab w:val="left" w:pos="391"/>
              </w:tabs>
              <w:ind w:left="0"/>
              <w:jc w:val="both"/>
              <w:rPr>
                <w:bCs/>
              </w:rPr>
            </w:pPr>
          </w:p>
          <w:p w:rsidR="00FB5F0D" w:rsidRPr="00097D10" w:rsidRDefault="00FB5F0D" w:rsidP="00897B1F">
            <w:pPr>
              <w:pStyle w:val="af5"/>
              <w:ind w:left="0"/>
              <w:jc w:val="both"/>
              <w:rPr>
                <w:b/>
              </w:rPr>
            </w:pPr>
            <w:r w:rsidRPr="00097D10">
              <w:rPr>
                <w:b/>
                <w:bCs/>
              </w:rPr>
              <w:t>5.2. Инкассация и обслуживание АДМ</w:t>
            </w:r>
          </w:p>
          <w:p w:rsidR="00FB5F0D" w:rsidRPr="00097D10" w:rsidRDefault="00FB5F0D" w:rsidP="00897B1F">
            <w:pPr>
              <w:pStyle w:val="af5"/>
              <w:tabs>
                <w:tab w:val="left" w:pos="328"/>
                <w:tab w:val="left" w:pos="505"/>
              </w:tabs>
              <w:ind w:left="0"/>
              <w:jc w:val="both"/>
              <w:rPr>
                <w:bCs/>
              </w:rPr>
            </w:pPr>
            <w:r w:rsidRPr="00097D10">
              <w:rPr>
                <w:bCs/>
              </w:rPr>
              <w:t>5.2.1.</w:t>
            </w:r>
            <w:r w:rsidRPr="00097D10">
              <w:rPr>
                <w:bCs/>
              </w:rPr>
              <w:tab/>
              <w:t xml:space="preserve"> Инкассация посредством выгрузки Кассет/Сейф-пакетов из АДМ, замена расходных материалов (чековая лента и т.п.) и/или иное обслуживание производится Банком в сроки, установленные Банком и/или по мере заполнения АДМ и/или расходования материалов, а равно по мере возникновения нарушений работоспособности АДМ. Состояние наполненности Сейфовой части АДМ и расходных материалов и иного техническое состояние АДМ отслеживается Банком самостоятельно. </w:t>
            </w:r>
          </w:p>
          <w:p w:rsidR="00FB5F0D" w:rsidRPr="00097D10" w:rsidRDefault="00FB5F0D" w:rsidP="00897B1F">
            <w:pPr>
              <w:pStyle w:val="af5"/>
              <w:tabs>
                <w:tab w:val="left" w:pos="328"/>
                <w:tab w:val="left" w:pos="610"/>
              </w:tabs>
              <w:ind w:left="0"/>
              <w:jc w:val="both"/>
              <w:rPr>
                <w:bCs/>
              </w:rPr>
            </w:pPr>
            <w:r w:rsidRPr="00097D10">
              <w:rPr>
                <w:bCs/>
              </w:rPr>
              <w:t>5.2.2.</w:t>
            </w:r>
            <w:r w:rsidRPr="00097D10">
              <w:rPr>
                <w:bCs/>
              </w:rPr>
              <w:tab/>
              <w:t xml:space="preserve">При Инкассации АДМ Инкассаторы в обязательном порядке распечатывают Инкассаторский чек из АДМ. </w:t>
            </w:r>
          </w:p>
          <w:p w:rsidR="00FB5F0D" w:rsidRPr="00097D10" w:rsidRDefault="00FB5F0D" w:rsidP="00897B1F">
            <w:pPr>
              <w:pStyle w:val="af5"/>
              <w:tabs>
                <w:tab w:val="left" w:pos="353"/>
                <w:tab w:val="left" w:pos="601"/>
              </w:tabs>
              <w:ind w:left="0"/>
              <w:jc w:val="both"/>
            </w:pPr>
            <w:r w:rsidRPr="00097D10">
              <w:t xml:space="preserve">5.2.3. Замена расходных материалов, Инкассация и иное </w:t>
            </w:r>
            <w:r w:rsidRPr="00097D10">
              <w:lastRenderedPageBreak/>
              <w:t>обслуживание АДМ осуществляется за счет Банка.</w:t>
            </w:r>
          </w:p>
          <w:p w:rsidR="00FB5F0D" w:rsidRPr="00097D10" w:rsidRDefault="00FB5F0D" w:rsidP="00897B1F">
            <w:pPr>
              <w:pStyle w:val="af5"/>
              <w:tabs>
                <w:tab w:val="left" w:pos="341"/>
              </w:tabs>
              <w:ind w:left="0"/>
              <w:jc w:val="both"/>
            </w:pPr>
            <w:r w:rsidRPr="00097D10">
              <w:t>5.2.4.</w:t>
            </w:r>
            <w:r w:rsidRPr="00097D10">
              <w:tab/>
              <w:t xml:space="preserve"> Ремонт АДМ, возникший вследствие не исполнения или ненадлежащего исполнения Клиентом обязательств, предусмотренных </w:t>
            </w:r>
            <w:r>
              <w:t>Договором</w:t>
            </w:r>
            <w:r w:rsidRPr="00097D10">
              <w:t xml:space="preserve"> Digital услуг (эксплуатация АДМ Клиентом в нарушение условий инструкции по пользованию АДМ), осуществляется Банком и/или привлеченным им лицом за счет Клиента.</w:t>
            </w:r>
          </w:p>
          <w:p w:rsidR="00FB5F0D" w:rsidRDefault="00FB5F0D" w:rsidP="00897B1F">
            <w:pPr>
              <w:pStyle w:val="af5"/>
              <w:tabs>
                <w:tab w:val="left" w:pos="328"/>
                <w:tab w:val="left" w:pos="550"/>
              </w:tabs>
              <w:ind w:left="0"/>
              <w:jc w:val="both"/>
              <w:rPr>
                <w:bCs/>
              </w:rPr>
            </w:pPr>
            <w:r w:rsidRPr="00097D10">
              <w:rPr>
                <w:bCs/>
              </w:rPr>
              <w:t>5.2.5.</w:t>
            </w:r>
            <w:r w:rsidRPr="00097D10">
              <w:rPr>
                <w:bCs/>
              </w:rPr>
              <w:tab/>
              <w:t xml:space="preserve">Техническое обслуживание АДМ, проведение которого требует доступ в Сейфовую часть АДМ, осуществляется Банком или привлеченным им третьим лицом, только после Инкассации АДМ. </w:t>
            </w:r>
          </w:p>
          <w:p w:rsidR="00FB5F0D" w:rsidRDefault="00FB5F0D" w:rsidP="00897B1F">
            <w:pPr>
              <w:pStyle w:val="af5"/>
              <w:tabs>
                <w:tab w:val="left" w:pos="328"/>
                <w:tab w:val="left" w:pos="550"/>
              </w:tabs>
              <w:ind w:left="0"/>
              <w:jc w:val="both"/>
              <w:rPr>
                <w:bCs/>
              </w:rPr>
            </w:pPr>
          </w:p>
          <w:p w:rsidR="00FB5F0D" w:rsidRDefault="00FB5F0D" w:rsidP="00897B1F">
            <w:pPr>
              <w:pStyle w:val="af5"/>
              <w:tabs>
                <w:tab w:val="left" w:pos="328"/>
                <w:tab w:val="left" w:pos="550"/>
              </w:tabs>
              <w:ind w:left="0"/>
              <w:jc w:val="both"/>
              <w:rPr>
                <w:bCs/>
              </w:rPr>
            </w:pPr>
          </w:p>
          <w:p w:rsidR="00FB5F0D" w:rsidRDefault="00FB5F0D" w:rsidP="00897B1F">
            <w:pPr>
              <w:pStyle w:val="af5"/>
              <w:tabs>
                <w:tab w:val="left" w:pos="328"/>
                <w:tab w:val="left" w:pos="550"/>
              </w:tabs>
              <w:ind w:left="0"/>
              <w:jc w:val="both"/>
              <w:rPr>
                <w:bCs/>
              </w:rPr>
            </w:pPr>
          </w:p>
          <w:p w:rsidR="00FB5F0D" w:rsidRDefault="00FB5F0D" w:rsidP="00897B1F">
            <w:pPr>
              <w:pStyle w:val="af5"/>
              <w:tabs>
                <w:tab w:val="left" w:pos="328"/>
                <w:tab w:val="left" w:pos="550"/>
              </w:tabs>
              <w:ind w:left="0"/>
              <w:jc w:val="both"/>
              <w:rPr>
                <w:bCs/>
              </w:rPr>
            </w:pPr>
          </w:p>
          <w:p w:rsidR="00FB5F0D" w:rsidRDefault="00FB5F0D" w:rsidP="00897B1F">
            <w:pPr>
              <w:pStyle w:val="af5"/>
              <w:tabs>
                <w:tab w:val="left" w:pos="328"/>
                <w:tab w:val="left" w:pos="550"/>
              </w:tabs>
              <w:ind w:left="0"/>
              <w:jc w:val="both"/>
              <w:rPr>
                <w:bCs/>
              </w:rPr>
            </w:pPr>
          </w:p>
          <w:p w:rsidR="00FB5F0D" w:rsidRPr="00097D10" w:rsidRDefault="00FB5F0D" w:rsidP="00897B1F">
            <w:pPr>
              <w:pStyle w:val="af5"/>
              <w:tabs>
                <w:tab w:val="left" w:pos="328"/>
                <w:tab w:val="left" w:pos="550"/>
              </w:tabs>
              <w:ind w:left="0"/>
              <w:jc w:val="both"/>
              <w:rPr>
                <w:bCs/>
              </w:rPr>
            </w:pPr>
          </w:p>
          <w:p w:rsidR="00FB5F0D" w:rsidRPr="00097D10" w:rsidRDefault="00FB5F0D">
            <w:pPr>
              <w:tabs>
                <w:tab w:val="left" w:pos="303"/>
                <w:tab w:val="left" w:pos="459"/>
              </w:tabs>
              <w:contextualSpacing/>
              <w:jc w:val="both"/>
              <w:rPr>
                <w:b/>
                <w:bCs/>
              </w:rPr>
            </w:pPr>
            <w:r w:rsidRPr="00097D10">
              <w:rPr>
                <w:b/>
                <w:bCs/>
              </w:rPr>
              <w:t>5.3. Права и обязанности Банка и Клиента при оказании Услуг АДМ.</w:t>
            </w:r>
          </w:p>
          <w:p w:rsidR="00FB5F0D" w:rsidRPr="00097D10" w:rsidRDefault="00FB5F0D" w:rsidP="006A5889">
            <w:pPr>
              <w:pStyle w:val="af5"/>
              <w:tabs>
                <w:tab w:val="left" w:pos="366"/>
              </w:tabs>
              <w:ind w:left="34"/>
              <w:jc w:val="both"/>
              <w:rPr>
                <w:bCs/>
              </w:rPr>
            </w:pPr>
            <w:r w:rsidRPr="00097D10">
              <w:rPr>
                <w:bCs/>
              </w:rPr>
              <w:t>5.3.</w:t>
            </w:r>
            <w:r>
              <w:rPr>
                <w:bCs/>
              </w:rPr>
              <w:t>1.</w:t>
            </w:r>
            <w:r>
              <w:rPr>
                <w:bCs/>
              </w:rPr>
              <w:tab/>
              <w:t xml:space="preserve"> Банк обязуется </w:t>
            </w:r>
            <w:r w:rsidRPr="00097D10">
              <w:rPr>
                <w:bCs/>
              </w:rPr>
              <w:t xml:space="preserve">осуществлять Инкассацию АДМ в порядке, предусмотренном </w:t>
            </w:r>
            <w:r>
              <w:t>Договором</w:t>
            </w:r>
            <w:r w:rsidRPr="00097D10">
              <w:t xml:space="preserve"> Digital услуг</w:t>
            </w:r>
            <w:r>
              <w:rPr>
                <w:bCs/>
              </w:rPr>
              <w:t>.</w:t>
            </w:r>
          </w:p>
          <w:p w:rsidR="00FB5F0D" w:rsidRPr="00097D10" w:rsidRDefault="00FB5F0D" w:rsidP="00897B1F">
            <w:pPr>
              <w:tabs>
                <w:tab w:val="left" w:pos="601"/>
              </w:tabs>
              <w:contextualSpacing/>
              <w:jc w:val="both"/>
              <w:rPr>
                <w:bCs/>
              </w:rPr>
            </w:pPr>
            <w:r w:rsidRPr="00097D10">
              <w:rPr>
                <w:bCs/>
              </w:rPr>
              <w:t>5.3.2.</w:t>
            </w:r>
            <w:r w:rsidRPr="00097D10">
              <w:rPr>
                <w:bCs/>
              </w:rPr>
              <w:tab/>
              <w:t>Банк вправе:</w:t>
            </w:r>
          </w:p>
          <w:p w:rsidR="00FB5F0D" w:rsidRPr="00097D10" w:rsidRDefault="00FB5F0D" w:rsidP="00897B1F">
            <w:pPr>
              <w:tabs>
                <w:tab w:val="left" w:pos="601"/>
              </w:tabs>
              <w:contextualSpacing/>
              <w:jc w:val="both"/>
              <w:rPr>
                <w:bCs/>
              </w:rPr>
            </w:pPr>
            <w:r w:rsidRPr="00097D10">
              <w:rPr>
                <w:bCs/>
              </w:rPr>
              <w:t>5.3.2.1.</w:t>
            </w:r>
            <w:r w:rsidRPr="00097D10">
              <w:rPr>
                <w:bCs/>
              </w:rPr>
              <w:tab/>
            </w:r>
            <w:r>
              <w:rPr>
                <w:bCs/>
              </w:rPr>
              <w:t xml:space="preserve"> </w:t>
            </w:r>
            <w:r w:rsidRPr="00097D10">
              <w:rPr>
                <w:bCs/>
              </w:rPr>
              <w:t xml:space="preserve">требовать от Клиента надлежащего исполнения обязательств по Договору </w:t>
            </w:r>
            <w:r w:rsidRPr="00097D10">
              <w:t>Digital услуг</w:t>
            </w:r>
            <w:r w:rsidRPr="00097D10">
              <w:rPr>
                <w:bCs/>
              </w:rPr>
              <w:t>;</w:t>
            </w:r>
          </w:p>
          <w:p w:rsidR="00FB5F0D" w:rsidRPr="00097D10" w:rsidRDefault="00FB5F0D" w:rsidP="00897B1F">
            <w:pPr>
              <w:tabs>
                <w:tab w:val="left" w:pos="601"/>
              </w:tabs>
              <w:contextualSpacing/>
              <w:jc w:val="both"/>
              <w:rPr>
                <w:bCs/>
              </w:rPr>
            </w:pPr>
            <w:r w:rsidRPr="00097D10">
              <w:rPr>
                <w:bCs/>
              </w:rPr>
              <w:t>5.3.2.2.</w:t>
            </w:r>
            <w:r w:rsidRPr="00097D10">
              <w:rPr>
                <w:bCs/>
              </w:rPr>
              <w:tab/>
            </w:r>
            <w:r>
              <w:rPr>
                <w:bCs/>
              </w:rPr>
              <w:t xml:space="preserve"> </w:t>
            </w:r>
            <w:r w:rsidRPr="00097D10">
              <w:rPr>
                <w:bCs/>
              </w:rPr>
              <w:t xml:space="preserve">требовать от Клиента устранения выявленных Банком нарушений по эксплуатации АДМ.   </w:t>
            </w:r>
          </w:p>
          <w:p w:rsidR="00FB5F0D" w:rsidRPr="00097D10" w:rsidRDefault="00FB5F0D" w:rsidP="00897B1F">
            <w:pPr>
              <w:pStyle w:val="af5"/>
              <w:tabs>
                <w:tab w:val="left" w:pos="601"/>
              </w:tabs>
              <w:ind w:left="0"/>
              <w:jc w:val="both"/>
              <w:rPr>
                <w:bCs/>
              </w:rPr>
            </w:pPr>
            <w:r w:rsidRPr="00097D10">
              <w:rPr>
                <w:bCs/>
              </w:rPr>
              <w:t>5.3.3.</w:t>
            </w:r>
            <w:r w:rsidRPr="00097D10">
              <w:rPr>
                <w:bCs/>
              </w:rPr>
              <w:tab/>
              <w:t>Клиент обязуется:</w:t>
            </w:r>
          </w:p>
          <w:p w:rsidR="00FB5F0D" w:rsidRPr="00097D10" w:rsidRDefault="00FB5F0D" w:rsidP="00897B1F">
            <w:pPr>
              <w:pStyle w:val="af5"/>
              <w:ind w:left="0"/>
              <w:jc w:val="both"/>
              <w:rPr>
                <w:bCs/>
              </w:rPr>
            </w:pPr>
            <w:r w:rsidRPr="00097D10">
              <w:rPr>
                <w:bCs/>
              </w:rPr>
              <w:t>5.3.3.1.</w:t>
            </w:r>
            <w:r w:rsidRPr="00097D10">
              <w:rPr>
                <w:bCs/>
              </w:rPr>
              <w:tab/>
              <w:t xml:space="preserve">эксплуатировать АДМ в соответствии с инструкцией по пользованию АДМ, не допуская порчу АДМ на период действия Договора </w:t>
            </w:r>
            <w:r w:rsidRPr="00097D10">
              <w:t>Digital услуг</w:t>
            </w:r>
            <w:r w:rsidRPr="00097D10">
              <w:rPr>
                <w:bCs/>
              </w:rPr>
              <w:t>;</w:t>
            </w:r>
          </w:p>
          <w:p w:rsidR="00FB5F0D" w:rsidRPr="00097D10" w:rsidRDefault="00FB5F0D" w:rsidP="00412E4E">
            <w:pPr>
              <w:pStyle w:val="af5"/>
              <w:tabs>
                <w:tab w:val="left" w:pos="503"/>
                <w:tab w:val="left" w:pos="861"/>
                <w:tab w:val="left" w:pos="1276"/>
              </w:tabs>
              <w:ind w:left="0"/>
              <w:jc w:val="both"/>
              <w:rPr>
                <w:bCs/>
              </w:rPr>
            </w:pPr>
            <w:r w:rsidRPr="00097D10">
              <w:rPr>
                <w:bCs/>
              </w:rPr>
              <w:t>5.3.3.2.</w:t>
            </w:r>
            <w:r w:rsidRPr="00097D10">
              <w:rPr>
                <w:bCs/>
              </w:rPr>
              <w:tab/>
              <w:t xml:space="preserve">Обеспечить подписание уполномоченным работником соответствующих Актов, составляемых Банком для фиксации и отражения соответствующих фактов, связанных с эксплуатацией АДМ и/или нарушении обязательств соответствующей Стороной, возникших по Договору </w:t>
            </w:r>
            <w:r w:rsidRPr="00097D10">
              <w:rPr>
                <w:rStyle w:val="s0"/>
                <w:sz w:val="20"/>
              </w:rPr>
              <w:t>Digital услуг</w:t>
            </w:r>
            <w:r w:rsidRPr="00097D10">
              <w:rPr>
                <w:bCs/>
              </w:rPr>
              <w:t xml:space="preserve">. Формы актов по возможным ситуациям предусмотрены </w:t>
            </w:r>
            <w:r w:rsidRPr="00097D10">
              <w:rPr>
                <w:b/>
                <w:bCs/>
                <w:i/>
              </w:rPr>
              <w:t xml:space="preserve">Приложением №5, Приложением №6, Приложением №7 </w:t>
            </w:r>
            <w:r w:rsidRPr="00097D10">
              <w:rPr>
                <w:bCs/>
              </w:rPr>
              <w:t>к настоящим Общим условиям, но в любом случае, любая из Сторон может потребовать от другой Стороны составления и подписания Акта в целях фиксации и отражения иных событий, связанных с эксплуатацией АДМ;</w:t>
            </w:r>
          </w:p>
          <w:p w:rsidR="00FB5F0D" w:rsidRPr="00097D10" w:rsidRDefault="00FB5F0D" w:rsidP="00897B1F">
            <w:pPr>
              <w:pStyle w:val="af5"/>
              <w:tabs>
                <w:tab w:val="left" w:pos="353"/>
                <w:tab w:val="left" w:pos="553"/>
                <w:tab w:val="left" w:pos="867"/>
                <w:tab w:val="left" w:pos="1276"/>
              </w:tabs>
              <w:ind w:left="0"/>
              <w:jc w:val="both"/>
              <w:rPr>
                <w:bCs/>
              </w:rPr>
            </w:pPr>
            <w:r w:rsidRPr="00097D10">
              <w:rPr>
                <w:bCs/>
              </w:rPr>
              <w:t xml:space="preserve">5.3.3.3. </w:t>
            </w:r>
            <w:r w:rsidRPr="00097D10">
              <w:rPr>
                <w:bCs/>
              </w:rPr>
              <w:tab/>
            </w:r>
            <w:r w:rsidRPr="00097D10">
              <w:t>осуществлять хранение Информационного чека в течение 1 (одного) месяца с даты его печати.</w:t>
            </w:r>
          </w:p>
          <w:p w:rsidR="00FB5F0D" w:rsidRDefault="00FB5F0D" w:rsidP="00897B1F">
            <w:pPr>
              <w:pStyle w:val="af5"/>
              <w:ind w:left="0"/>
              <w:jc w:val="both"/>
            </w:pPr>
          </w:p>
          <w:p w:rsidR="00FB5F0D" w:rsidRDefault="00FB5F0D" w:rsidP="00897B1F">
            <w:pPr>
              <w:pStyle w:val="af5"/>
              <w:ind w:left="0"/>
              <w:jc w:val="both"/>
            </w:pPr>
          </w:p>
          <w:p w:rsidR="00FB5F0D" w:rsidRDefault="00FB5F0D" w:rsidP="00897B1F">
            <w:pPr>
              <w:pStyle w:val="af5"/>
              <w:ind w:left="0"/>
              <w:jc w:val="both"/>
            </w:pPr>
          </w:p>
          <w:p w:rsidR="00FB5F0D" w:rsidRPr="00097D10" w:rsidRDefault="00FB5F0D" w:rsidP="00897B1F">
            <w:pPr>
              <w:pStyle w:val="af5"/>
              <w:ind w:left="0"/>
              <w:jc w:val="both"/>
            </w:pPr>
          </w:p>
          <w:p w:rsidR="00FB5F0D" w:rsidRPr="00097D10" w:rsidRDefault="00FB5F0D" w:rsidP="007B4B2E">
            <w:pPr>
              <w:tabs>
                <w:tab w:val="left" w:pos="410"/>
                <w:tab w:val="left" w:pos="567"/>
              </w:tabs>
              <w:jc w:val="both"/>
              <w:rPr>
                <w:b/>
              </w:rPr>
            </w:pPr>
            <w:r w:rsidRPr="00097D10">
              <w:rPr>
                <w:b/>
              </w:rPr>
              <w:t xml:space="preserve">6. Оплата услуг Банка </w:t>
            </w:r>
          </w:p>
          <w:p w:rsidR="00FB5F0D" w:rsidRPr="00234B6D" w:rsidRDefault="00FB5F0D" w:rsidP="00F76484">
            <w:pPr>
              <w:jc w:val="both"/>
            </w:pPr>
            <w:r w:rsidRPr="00097D10">
              <w:t xml:space="preserve">6.1. Информация о тарифах на услуги, оказываемые Банком, размещается Банком в общедоступных для обозрения и ознакомления местах в офисах Банка, а также на интернет-сайте Банка </w:t>
            </w:r>
            <w:hyperlink r:id="rId13" w:history="1">
              <w:r w:rsidRPr="00097D10">
                <w:rPr>
                  <w:rStyle w:val="aa"/>
                  <w:rFonts w:eastAsiaTheme="majorEastAsia"/>
                </w:rPr>
                <w:t>www.sberbank.kz</w:t>
              </w:r>
            </w:hyperlink>
            <w:r w:rsidRPr="00097D10">
              <w:t xml:space="preserve">. Банк не вправе в одностороннем порядке изменять в сторону увеличения установленные на дату заключения Договора Digital услуг комиссии по оказываемым платежным услугам, за исключением комиссий, взимаемых при осуществлении международных платежей и(или) переводов денег. Банк уведомляет клиента об </w:t>
            </w:r>
            <w:r w:rsidRPr="00234B6D">
              <w:t xml:space="preserve">изменении комиссий путём размещения соответствующей информации на интернет-сайте Банка </w:t>
            </w:r>
            <w:hyperlink r:id="rId14" w:history="1">
              <w:r w:rsidRPr="00234B6D">
                <w:rPr>
                  <w:rStyle w:val="aa"/>
                  <w:rFonts w:eastAsiaTheme="majorEastAsia"/>
                </w:rPr>
                <w:t>www.sberbank.kz</w:t>
              </w:r>
            </w:hyperlink>
            <w:r w:rsidRPr="00234B6D">
              <w:t xml:space="preserve"> за 10 (десять) дней до даты вступления новых  комиссий в силу.</w:t>
            </w:r>
          </w:p>
          <w:p w:rsidR="00FB5F0D" w:rsidRPr="00097D10" w:rsidRDefault="00FB5F0D" w:rsidP="00F76484">
            <w:pPr>
              <w:jc w:val="both"/>
            </w:pPr>
            <w:r w:rsidRPr="00234B6D">
              <w:t>6.2. За оказание Банком услуг, предусмотренных Договором Digital услуг, Клиент обязуется осуществлять</w:t>
            </w:r>
            <w:r w:rsidRPr="00097D10">
              <w:t xml:space="preserve"> оплату в соответствии с тарифами Банка в безналичном порядке или </w:t>
            </w:r>
            <w:r w:rsidRPr="00097D10">
              <w:lastRenderedPageBreak/>
              <w:t xml:space="preserve">наличными деньгами с учетом требований законодательства Республики Казахстан. </w:t>
            </w:r>
          </w:p>
          <w:p w:rsidR="00FB5F0D" w:rsidRPr="00097D10" w:rsidRDefault="00FB5F0D" w:rsidP="00F76484">
            <w:pPr>
              <w:jc w:val="both"/>
            </w:pPr>
            <w:r w:rsidRPr="00097D10">
              <w:t xml:space="preserve">6.3. </w:t>
            </w:r>
            <w:r w:rsidRPr="00097D10">
              <w:rPr>
                <w:bCs/>
              </w:rPr>
              <w:t xml:space="preserve">Банк вправе в бесспорном порядке изымать (списывать) путем прямого дебетования любых счетов Клиента в любой валюте, открытых в Банке, суммы денег в размере имеющейся задолженности перед Банком, в том числе комиссий Банка, а также суммы иных расходов и убытков Банка, связанных с нарушением Клиентом обязательств по Договору </w:t>
            </w:r>
            <w:r w:rsidRPr="00097D10">
              <w:t>Digital услуг или иным договорам, заключенным между Банком и Клиентом</w:t>
            </w:r>
            <w:r w:rsidRPr="00097D10">
              <w:rPr>
                <w:bCs/>
              </w:rPr>
              <w:t xml:space="preserve">. В случае изъятия денег в иной валюте, чем валюта Текущего счета Клиента, по которому у Клиента имеется задолженность, изъятие денег производится с конвертацией в валюту задолженности по курсу, установленному в Банке на дату проведения </w:t>
            </w:r>
            <w:r w:rsidRPr="00097D10">
              <w:t>соответствующей конвертации, с удержанием с Клиента всех комиссий связанных с такой конвертацией.</w:t>
            </w:r>
          </w:p>
          <w:p w:rsidR="00FB5F0D" w:rsidRPr="00097D10" w:rsidRDefault="00FB5F0D" w:rsidP="00F76484">
            <w:pPr>
              <w:jc w:val="both"/>
            </w:pPr>
            <w:r w:rsidRPr="00097D10">
              <w:t xml:space="preserve">6.4. Банк вправе взимать комиссию за оказание услуги по приему платежей и (или) переводов денег из суммы соответствующего платежа и (или) перевода денег, в случае, если это предусмотрено тарифами Банка. </w:t>
            </w:r>
          </w:p>
          <w:p w:rsidR="00FB5F0D" w:rsidRDefault="00FB5F0D" w:rsidP="00E677BF">
            <w:pPr>
              <w:tabs>
                <w:tab w:val="left" w:pos="567"/>
              </w:tabs>
              <w:jc w:val="both"/>
            </w:pPr>
          </w:p>
          <w:p w:rsidR="00FB5F0D" w:rsidRDefault="00FB5F0D" w:rsidP="00E677BF">
            <w:pPr>
              <w:tabs>
                <w:tab w:val="left" w:pos="567"/>
              </w:tabs>
              <w:jc w:val="both"/>
            </w:pPr>
          </w:p>
          <w:p w:rsidR="00FB5F0D" w:rsidRPr="00097D10" w:rsidRDefault="00FB5F0D" w:rsidP="00E677BF">
            <w:pPr>
              <w:tabs>
                <w:tab w:val="left" w:pos="567"/>
              </w:tabs>
              <w:jc w:val="both"/>
            </w:pPr>
          </w:p>
          <w:p w:rsidR="00FB5F0D" w:rsidRPr="00097D10" w:rsidRDefault="00FB5F0D" w:rsidP="00E677BF">
            <w:pPr>
              <w:rPr>
                <w:b/>
              </w:rPr>
            </w:pPr>
            <w:r w:rsidRPr="00097D10">
              <w:rPr>
                <w:b/>
              </w:rPr>
              <w:t>7. Обстоятельства непреодолимой силы (Форс-мажор)</w:t>
            </w:r>
          </w:p>
          <w:p w:rsidR="00FB5F0D" w:rsidRPr="00097D10" w:rsidRDefault="00FB5F0D" w:rsidP="00E677BF">
            <w:pPr>
              <w:pStyle w:val="31"/>
              <w:spacing w:after="0"/>
              <w:jc w:val="both"/>
              <w:rPr>
                <w:sz w:val="20"/>
                <w:szCs w:val="20"/>
              </w:rPr>
            </w:pPr>
            <w:r w:rsidRPr="00097D10">
              <w:rPr>
                <w:sz w:val="20"/>
                <w:szCs w:val="20"/>
              </w:rPr>
              <w:t>7.1. Стороны освобождаются от ответственности за неисполнение или ненадлежащее исполнение обязательств по Договору Digital услуг, если неисполнение или ненадлежащее исполнение явилось следствием обстоятельств непреодолимой силы (форс-мажор).</w:t>
            </w:r>
          </w:p>
          <w:p w:rsidR="00FB5F0D" w:rsidRPr="00097D10" w:rsidRDefault="00FB5F0D" w:rsidP="00E677BF">
            <w:pPr>
              <w:pStyle w:val="31"/>
              <w:spacing w:after="0"/>
              <w:jc w:val="both"/>
              <w:rPr>
                <w:sz w:val="20"/>
                <w:szCs w:val="20"/>
              </w:rPr>
            </w:pPr>
            <w:r w:rsidRPr="00097D10">
              <w:rPr>
                <w:sz w:val="20"/>
                <w:szCs w:val="20"/>
              </w:rPr>
              <w:t>7.2. К обстоятельствам непреодолимой силы Стороны относят следующие события: наводнения, пожары, бураны, ураганный ветер, торнадо, войны, восстания, мятежи, революции, беспорядки, волнения, национализации, изъятия для государственных нужд, издания нормативных правовых или иных обязательных к исполнению актов, падение летательных аппаратов, включая спутники, ракетоносители, топливные баки и их обломки, падение метеоритов, молнии, включая шаровые, а также сбои, критические ошибки в электронных системах/сетях Банка, иные обстоятельства, не дающие банкам осуществлять платежи и переводы.</w:t>
            </w:r>
          </w:p>
          <w:p w:rsidR="00FB5F0D" w:rsidRPr="00097D10" w:rsidRDefault="00FB5F0D" w:rsidP="00E677BF">
            <w:pPr>
              <w:pStyle w:val="31"/>
              <w:spacing w:after="0"/>
              <w:jc w:val="both"/>
              <w:rPr>
                <w:sz w:val="20"/>
                <w:szCs w:val="20"/>
              </w:rPr>
            </w:pPr>
            <w:r w:rsidRPr="00097D10">
              <w:rPr>
                <w:sz w:val="20"/>
                <w:szCs w:val="20"/>
              </w:rPr>
              <w:t>7.3. В случае возникновения обстоятельств непреодолимой силы, Сторона, подвергшаяся их воздействию, незамедлительно уведомляет об этом другую Сторону путем направления в виде почтовых отправлений, по факсу, нарочно, электронным сообщением по адресам, указанным в Договоре Digital услуг, либо иным способом,  сообщения с описанием обстоятельств, препятствующих исполнению обязательства. В случае, если обстоятельства непреодолимой силы препятствуют отправлению такого уведомления, оно должно быть отправлено в день, следующий за днем окончания воздействия обстоятельств непреодолимой силы.</w:t>
            </w:r>
          </w:p>
          <w:p w:rsidR="00FB5F0D" w:rsidRDefault="00FB5F0D">
            <w:pPr>
              <w:tabs>
                <w:tab w:val="left" w:pos="378"/>
              </w:tabs>
              <w:jc w:val="both"/>
            </w:pPr>
            <w:r w:rsidRPr="00097D10">
              <w:t>7.4.</w:t>
            </w:r>
            <w:r w:rsidRPr="00097D10">
              <w:tab/>
              <w:t xml:space="preserve"> Срок исполнения обязательств Сторон по Договору Digital услуг продлевается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Digital услуг, а лишь продлевают сроки для их исполнения и по окончании воздействия обстоятельств непреодолимой силы Стороны продолжат исполнение обязательств по Договору Digital услуг в соответствии и на условиях, изложенных в нем.</w:t>
            </w:r>
          </w:p>
          <w:p w:rsidR="00FB5F0D" w:rsidRPr="00097D10" w:rsidRDefault="00FB5F0D">
            <w:pPr>
              <w:tabs>
                <w:tab w:val="left" w:pos="378"/>
              </w:tabs>
              <w:jc w:val="both"/>
            </w:pPr>
            <w:r w:rsidRPr="00097D10">
              <w:lastRenderedPageBreak/>
              <w:t>7.5.</w:t>
            </w:r>
            <w:r w:rsidRPr="00097D10">
              <w:tab/>
              <w:t xml:space="preserve"> В случае непрерывного действия обстоятельств непреодолимой силы в течение 30 (тридцати) или более календарных дней, любая из Сторон вправе расторгнуть Договор Digital услуг в одностороннем порядке с обязательным предварительным проведением взаиморасчетов за фактически исполненное по Договору Digital услуг к моменту начала действия обстоятельств непреодолимой силы, но без обязанностей по возмещению возможных убытков другой Стороны. </w:t>
            </w:r>
          </w:p>
          <w:p w:rsidR="00FB5F0D" w:rsidRPr="00097D10" w:rsidRDefault="00FB5F0D">
            <w:pPr>
              <w:tabs>
                <w:tab w:val="left" w:pos="378"/>
              </w:tabs>
              <w:jc w:val="both"/>
            </w:pPr>
            <w:r w:rsidRPr="00097D10">
              <w:t xml:space="preserve">7.6. Обстоятельства непреодолимой силы, носящие общеизвестный характер, дополнительных доказательств или сообщений не требуют. Доказательства в отношении всех иных обстоятельства непреодолимой силы представляются заинтересованной стороной. </w:t>
            </w:r>
          </w:p>
          <w:p w:rsidR="00FB5F0D" w:rsidRDefault="00FB5F0D" w:rsidP="00E677BF">
            <w:pPr>
              <w:tabs>
                <w:tab w:val="left" w:pos="378"/>
              </w:tabs>
              <w:jc w:val="both"/>
            </w:pPr>
          </w:p>
          <w:p w:rsidR="00FB5F0D" w:rsidRDefault="00FB5F0D" w:rsidP="00E677BF">
            <w:pPr>
              <w:tabs>
                <w:tab w:val="left" w:pos="378"/>
              </w:tabs>
              <w:jc w:val="both"/>
            </w:pPr>
          </w:p>
          <w:p w:rsidR="00FB5F0D" w:rsidRDefault="00FB5F0D" w:rsidP="00E677BF">
            <w:pPr>
              <w:tabs>
                <w:tab w:val="left" w:pos="378"/>
              </w:tabs>
              <w:jc w:val="both"/>
            </w:pPr>
          </w:p>
          <w:p w:rsidR="00FB5F0D" w:rsidRDefault="00FB5F0D" w:rsidP="00E677BF">
            <w:pPr>
              <w:tabs>
                <w:tab w:val="left" w:pos="378"/>
              </w:tabs>
              <w:jc w:val="both"/>
            </w:pPr>
          </w:p>
          <w:p w:rsidR="00FB5F0D" w:rsidRPr="00097D10" w:rsidRDefault="00FB5F0D" w:rsidP="00E677BF">
            <w:pPr>
              <w:tabs>
                <w:tab w:val="left" w:pos="378"/>
              </w:tabs>
              <w:jc w:val="both"/>
            </w:pPr>
          </w:p>
          <w:p w:rsidR="00FB5F0D" w:rsidRPr="00097D10" w:rsidRDefault="00FB5F0D" w:rsidP="00AA3BC6">
            <w:pPr>
              <w:pStyle w:val="af5"/>
              <w:tabs>
                <w:tab w:val="left" w:pos="567"/>
              </w:tabs>
              <w:ind w:left="0"/>
              <w:jc w:val="both"/>
              <w:rPr>
                <w:b/>
              </w:rPr>
            </w:pPr>
            <w:r w:rsidRPr="00097D10">
              <w:rPr>
                <w:b/>
              </w:rPr>
              <w:t>8. Конфиденциальность</w:t>
            </w:r>
          </w:p>
          <w:p w:rsidR="00FB5F0D" w:rsidRPr="00097D10" w:rsidRDefault="00FB5F0D" w:rsidP="0062790A">
            <w:pPr>
              <w:tabs>
                <w:tab w:val="left" w:pos="366"/>
              </w:tabs>
              <w:jc w:val="both"/>
            </w:pPr>
            <w:r w:rsidRPr="00097D10">
              <w:t xml:space="preserve">8.1. Стороны договорились, что содержание Договора Digital услуг и информация о Стороне либо ее деятельности, ставшая известной другой Стороне в ходе выполнения условий Договора Digital услуг, является конфиденциальной информацией и не подлежит передачи без согласия Стороны Договора Digital услуг, которую затрагивает данная информация, любым третьим лицам. </w:t>
            </w:r>
          </w:p>
          <w:p w:rsidR="00FB5F0D" w:rsidRPr="00097D10" w:rsidRDefault="00FB5F0D" w:rsidP="00172558">
            <w:pPr>
              <w:tabs>
                <w:tab w:val="left" w:pos="316"/>
                <w:tab w:val="left" w:pos="565"/>
              </w:tabs>
              <w:jc w:val="both"/>
            </w:pPr>
            <w:r w:rsidRPr="00097D10">
              <w:t>8.2.</w:t>
            </w:r>
            <w:r w:rsidRPr="00097D10">
              <w:tab/>
              <w:t>Ограничение на раскрытие информации не будут применяться в том случае, если такое раскрытие необходимо во исполнение требований законодательства Республики Казахстан.</w:t>
            </w:r>
          </w:p>
          <w:p w:rsidR="00FB5F0D" w:rsidRPr="00097D10" w:rsidRDefault="00FB5F0D" w:rsidP="006A5889">
            <w:pPr>
              <w:tabs>
                <w:tab w:val="left" w:pos="316"/>
                <w:tab w:val="left" w:pos="565"/>
                <w:tab w:val="left" w:pos="810"/>
              </w:tabs>
              <w:jc w:val="both"/>
            </w:pPr>
            <w:r w:rsidRPr="00097D10">
              <w:t>8.3. Банк не несет ответственности, если конфиденциальность была нарушена по вине Клиента (его представителей, работников) или конфиденциальная информация была известна либо стала известна третьим лицам из иных источников.</w:t>
            </w:r>
          </w:p>
          <w:p w:rsidR="00FB5F0D" w:rsidRPr="00097D10" w:rsidRDefault="00FB5F0D" w:rsidP="00824EEC">
            <w:pPr>
              <w:jc w:val="both"/>
            </w:pPr>
            <w:r w:rsidRPr="00097D10">
              <w:t>8.4. Клиент, обращаясь в Банк за содействием в получении ЭЦП, Регистрационного свидетельства у Удостоверяющего центра, в безусловном и безакцептном порядке данным обращением дает согласие Банку на разглашение сведений о нем, в том числе составляющую банковскую тайну Удостоверяющему центру.</w:t>
            </w:r>
          </w:p>
          <w:p w:rsidR="00FB5F0D" w:rsidRPr="00097D10" w:rsidRDefault="00FB5F0D" w:rsidP="00AA3BC6">
            <w:pPr>
              <w:pStyle w:val="af5"/>
              <w:tabs>
                <w:tab w:val="left" w:pos="567"/>
              </w:tabs>
              <w:ind w:left="0"/>
              <w:jc w:val="both"/>
            </w:pPr>
          </w:p>
          <w:p w:rsidR="00FB5F0D" w:rsidRPr="00097D10" w:rsidRDefault="00FB5F0D" w:rsidP="00FF5D90">
            <w:pPr>
              <w:tabs>
                <w:tab w:val="left" w:pos="8640"/>
              </w:tabs>
              <w:ind w:right="28"/>
              <w:rPr>
                <w:b/>
                <w:color w:val="000000"/>
              </w:rPr>
            </w:pPr>
            <w:r w:rsidRPr="00097D10">
              <w:rPr>
                <w:b/>
              </w:rPr>
              <w:t>9</w:t>
            </w:r>
            <w:r w:rsidRPr="00097D10">
              <w:rPr>
                <w:b/>
                <w:color w:val="000000"/>
              </w:rPr>
              <w:t xml:space="preserve">. </w:t>
            </w:r>
            <w:r w:rsidRPr="00097D10">
              <w:rPr>
                <w:b/>
              </w:rPr>
              <w:t>Порядок разрешения споров</w:t>
            </w:r>
          </w:p>
          <w:p w:rsidR="00FB5F0D" w:rsidRPr="00097D10" w:rsidRDefault="00FB5F0D" w:rsidP="00FF5D90">
            <w:pPr>
              <w:tabs>
                <w:tab w:val="left" w:pos="8640"/>
              </w:tabs>
              <w:ind w:right="28"/>
              <w:jc w:val="both"/>
            </w:pPr>
            <w:r w:rsidRPr="00097D10">
              <w:t>9.1. Все претензии и обращения по спорным ситуациям, разногласиям, в том числе по несанкционированным платежам предоставляются Сторонами в письменном виде по адресам, указанными в</w:t>
            </w:r>
            <w:r w:rsidRPr="00097D10">
              <w:rPr>
                <w:lang w:val="kk-KZ"/>
              </w:rPr>
              <w:t xml:space="preserve"> Договоре </w:t>
            </w:r>
            <w:r w:rsidRPr="00097D10">
              <w:t xml:space="preserve">Digital услуг. Ответ на такие претензии и обращения должен быть предоставлен </w:t>
            </w:r>
            <w:r w:rsidRPr="00097D10">
              <w:rPr>
                <w:lang w:val="kk-KZ"/>
              </w:rPr>
              <w:t xml:space="preserve">в </w:t>
            </w:r>
            <w:r w:rsidRPr="00097D10">
              <w:t xml:space="preserve">сроки, установленные законодательством Республики Казахстан о порядке рассмотрения обращений физических и юридических лиц. </w:t>
            </w:r>
          </w:p>
          <w:p w:rsidR="00FB5F0D" w:rsidRPr="00097D10" w:rsidRDefault="00FB5F0D" w:rsidP="00FF5D90">
            <w:pPr>
              <w:tabs>
                <w:tab w:val="left" w:pos="8640"/>
              </w:tabs>
              <w:ind w:right="28"/>
              <w:jc w:val="both"/>
            </w:pPr>
            <w:r w:rsidRPr="00097D10">
              <w:t xml:space="preserve">9.2. Стороны будут прилагать все усилия к тому, чтобы решить возникновение разногласия и споры, связанные с исполнением Договора Digital услуг путем переговоров в течение 30 (тридцати) календарных дней. </w:t>
            </w:r>
          </w:p>
          <w:p w:rsidR="00FB5F0D" w:rsidRPr="00097D10" w:rsidRDefault="00FB5F0D" w:rsidP="00FF5D90">
            <w:pPr>
              <w:tabs>
                <w:tab w:val="left" w:pos="8640"/>
              </w:tabs>
              <w:ind w:right="28"/>
              <w:jc w:val="both"/>
            </w:pPr>
            <w:r w:rsidRPr="00097D10">
              <w:t>9.3. В случае не достижения согласия Сторон в указанные сроки, спор по усмотрению Банка рассматривается   в суде по месту регистрации и/или нахождения Центрального офиса или филиала Банка, заключившего Договор Digital услуг.</w:t>
            </w:r>
          </w:p>
          <w:p w:rsidR="00FB5F0D" w:rsidRPr="00097D10" w:rsidRDefault="00FB5F0D" w:rsidP="00FF5D90">
            <w:pPr>
              <w:tabs>
                <w:tab w:val="left" w:pos="366"/>
                <w:tab w:val="left" w:pos="579"/>
              </w:tabs>
              <w:jc w:val="both"/>
            </w:pPr>
            <w:r w:rsidRPr="00097D10">
              <w:t>9.4.</w:t>
            </w:r>
            <w:r w:rsidRPr="00097D10">
              <w:tab/>
              <w:t>Применимым правом к Договору Digital услуг является законодательство Республики Казахстан.</w:t>
            </w:r>
          </w:p>
          <w:p w:rsidR="00FB5F0D" w:rsidRDefault="00FB5F0D" w:rsidP="00FF5D90">
            <w:pPr>
              <w:tabs>
                <w:tab w:val="left" w:pos="366"/>
                <w:tab w:val="left" w:pos="579"/>
              </w:tabs>
              <w:jc w:val="both"/>
            </w:pPr>
          </w:p>
          <w:p w:rsidR="00FB5F0D" w:rsidRPr="00097D10" w:rsidRDefault="00FB5F0D" w:rsidP="00FF5D90">
            <w:pPr>
              <w:tabs>
                <w:tab w:val="left" w:pos="366"/>
                <w:tab w:val="left" w:pos="579"/>
              </w:tabs>
              <w:jc w:val="both"/>
            </w:pPr>
          </w:p>
          <w:p w:rsidR="00FB5F0D" w:rsidRPr="00097D10" w:rsidRDefault="00FB5F0D" w:rsidP="003336EC">
            <w:pPr>
              <w:jc w:val="both"/>
              <w:rPr>
                <w:b/>
              </w:rPr>
            </w:pPr>
            <w:r w:rsidRPr="00097D10">
              <w:rPr>
                <w:b/>
              </w:rPr>
              <w:lastRenderedPageBreak/>
              <w:t xml:space="preserve">10. Срок действия и порядок расторжения Договора Digital услуг, порядок закрытия Текущих счетов </w:t>
            </w:r>
          </w:p>
          <w:p w:rsidR="00FB5F0D" w:rsidRDefault="00FB5F0D" w:rsidP="00A07330">
            <w:pPr>
              <w:jc w:val="both"/>
            </w:pPr>
            <w:r w:rsidRPr="00097D10">
              <w:t>10.1. Договор Digital услуг вступает в силу с даты акцепта Банком Договора о получении Digital услуг. Договор Digital услуг действует до момента полного и надлежащего исполнения обязательств Клиентом и Банком, за исключением случаев, предусмотренных Договором Digital услуг.</w:t>
            </w:r>
          </w:p>
          <w:p w:rsidR="00FB5F0D" w:rsidRPr="00097D10" w:rsidRDefault="00FB5F0D" w:rsidP="00A07330">
            <w:pPr>
              <w:jc w:val="both"/>
            </w:pPr>
            <w:r w:rsidRPr="00097D10">
              <w:t xml:space="preserve">10.2. При отсутствии неисполненных или ненадлежащим образом исполненных обязательств по Договору Digital услуг, а также иных обстоятельств, препятствующих закрытию Текущего счета, в т.ч. предусмотренных законодательством Республики Казахстан, </w:t>
            </w:r>
            <w:r w:rsidRPr="00097D10">
              <w:rPr>
                <w:color w:val="000000"/>
              </w:rPr>
              <w:t xml:space="preserve">Клиент имеет право направить уведомление о расторжении Договора </w:t>
            </w:r>
            <w:r w:rsidRPr="00097D10">
              <w:t>Digital услуг</w:t>
            </w:r>
            <w:r w:rsidRPr="00097D10">
              <w:rPr>
                <w:color w:val="000000"/>
              </w:rPr>
              <w:t xml:space="preserve"> и заявление о закрытии счета. </w:t>
            </w:r>
            <w:r w:rsidRPr="00097D10">
              <w:t>Закрытие Текущего счета по инициативе Клиента производится Банком на основании заявления Клиента о закрытии счета в срок не более 15 (пятнадцати) календарных дней со дня получения заявления при отсутствии оснований, препятствующих закрытию Текущего счета в соответствии с законодательством Республики Казахстан и Договором Digital услуг</w:t>
            </w:r>
            <w:r>
              <w:t>.</w:t>
            </w:r>
            <w:r w:rsidRPr="00097D10">
              <w:t xml:space="preserve"> </w:t>
            </w:r>
          </w:p>
          <w:p w:rsidR="00FB5F0D" w:rsidRPr="00097D10" w:rsidRDefault="00FB5F0D" w:rsidP="003336EC">
            <w:pPr>
              <w:jc w:val="both"/>
            </w:pPr>
            <w:r w:rsidRPr="00097D10">
              <w:rPr>
                <w:color w:val="000000"/>
              </w:rPr>
              <w:t xml:space="preserve">10.3. В случае необходимости закрытия Текущего счета, открытого в рамках действия Договора </w:t>
            </w:r>
            <w:r w:rsidRPr="00097D10">
              <w:t>Digital услуг</w:t>
            </w:r>
            <w:r w:rsidRPr="00097D10">
              <w:rPr>
                <w:color w:val="000000"/>
              </w:rPr>
              <w:t xml:space="preserve">, по которому Клиенту было открыто несколько Текущих счетов, заявление о закрытии соответствующего Текущего счета должно быть подано Клиентом в Банк по месту обслуживания такого счета. Банк закрывает Текущий счет по такому заявлению Клиента в порядке и в сроки, предусмотренном п. 10.2. настоящих Общих условий при условии </w:t>
            </w:r>
            <w:r w:rsidRPr="00097D10">
              <w:t xml:space="preserve">отсутствия у Клиента  неисполненных или ненадлежащим образом исполненных Клиентом соответствующих обязательств по Договору Digital услуг, а также при отсутствии иных обстоятельств, препятствующих закрытию Текущего счета, в т.ч. предусмотренных законодательством Республики Казахстан, при этом </w:t>
            </w:r>
            <w:r w:rsidRPr="00097D10">
              <w:rPr>
                <w:color w:val="000000"/>
              </w:rPr>
              <w:t xml:space="preserve">Договор </w:t>
            </w:r>
            <w:r w:rsidRPr="00097D10">
              <w:t>Digital услуг</w:t>
            </w:r>
            <w:r w:rsidRPr="00097D10">
              <w:rPr>
                <w:color w:val="000000"/>
              </w:rPr>
              <w:t xml:space="preserve"> действует</w:t>
            </w:r>
            <w:r w:rsidRPr="00097D10">
              <w:t xml:space="preserve"> </w:t>
            </w:r>
            <w:r w:rsidRPr="00097D10">
              <w:rPr>
                <w:color w:val="000000"/>
              </w:rPr>
              <w:t xml:space="preserve"> в отношении оставшихся открытыми Текущих счетов </w:t>
            </w:r>
          </w:p>
          <w:p w:rsidR="00FB5F0D" w:rsidRPr="00097D10" w:rsidRDefault="00FB5F0D" w:rsidP="003336EC">
            <w:pPr>
              <w:jc w:val="both"/>
            </w:pPr>
            <w:r w:rsidRPr="00097D10">
              <w:t>10.4. Банк имеет право в одностороннем порядке расторгнуть Договор Digital услуг уведомив Клиента в срок не позднее, чем за 15 (пятнадцать) календарных дней до предполагаемой даты расторжения, если иной срок не предусмотрен законодательством Республики Казахстан.</w:t>
            </w:r>
          </w:p>
          <w:p w:rsidR="00FB5F0D" w:rsidRPr="00097D10" w:rsidRDefault="00FB5F0D" w:rsidP="00C5452B">
            <w:pPr>
              <w:jc w:val="both"/>
            </w:pPr>
            <w:r w:rsidRPr="00097D10">
              <w:t xml:space="preserve">10.5. В случае закрытия Текущих счетов, доступ и работа с которыми осуществлялась посредством </w:t>
            </w:r>
            <w:r w:rsidRPr="00097D10">
              <w:rPr>
                <w:lang w:val="kk-KZ"/>
              </w:rPr>
              <w:t>Сбербанк Бизнес Онлайн</w:t>
            </w:r>
            <w:r w:rsidRPr="00097D10">
              <w:t>, обязательства Банка и Клиента по Договору Digital услуг в части предоставления Электронных банковских услуг прекращаются с даты закрытия такого Банковского счета Клиента, за исключением обязательств Клиента по оплате Электронных банковских услуг, оказанных Банком по дату закрытия указанного Банковского счета Клиента.</w:t>
            </w:r>
          </w:p>
          <w:p w:rsidR="00FB5F0D" w:rsidRPr="00097D10" w:rsidRDefault="00FB5F0D" w:rsidP="00CD26CD">
            <w:pPr>
              <w:tabs>
                <w:tab w:val="left" w:pos="-851"/>
              </w:tabs>
              <w:autoSpaceDE w:val="0"/>
              <w:autoSpaceDN w:val="0"/>
              <w:jc w:val="both"/>
              <w:outlineLvl w:val="1"/>
            </w:pPr>
            <w:r w:rsidRPr="00097D10">
              <w:t>10.6. Стороны признают, что действие Договора Digital услуг</w:t>
            </w:r>
            <w:r w:rsidRPr="00097D10">
              <w:rPr>
                <w:color w:val="000000"/>
              </w:rPr>
              <w:t xml:space="preserve"> </w:t>
            </w:r>
            <w:r w:rsidRPr="00097D10">
              <w:t>прекращается в момент закрытия последнего из Текущих счетов  открытых на основании соответствующего Договора Digital услуг.</w:t>
            </w:r>
          </w:p>
          <w:p w:rsidR="00FB5F0D" w:rsidRDefault="00FB5F0D" w:rsidP="005F6AA0">
            <w:pPr>
              <w:jc w:val="both"/>
            </w:pPr>
            <w:r w:rsidRPr="00097D10">
              <w:t xml:space="preserve">10.7. Расторжение Договора Digital услуг не освобождает Клиента от ответственности за его нарушение, имевшее место до его расторжения.  </w:t>
            </w:r>
          </w:p>
          <w:p w:rsidR="00FB5F0D" w:rsidRDefault="00FB5F0D" w:rsidP="005F6AA0">
            <w:pPr>
              <w:jc w:val="both"/>
            </w:pPr>
          </w:p>
          <w:p w:rsidR="00FB5F0D" w:rsidRDefault="00FB5F0D" w:rsidP="005F6AA0">
            <w:pPr>
              <w:jc w:val="both"/>
            </w:pPr>
          </w:p>
          <w:p w:rsidR="00FB5F0D" w:rsidRPr="00097D10" w:rsidRDefault="00FB5F0D" w:rsidP="005F6AA0">
            <w:pPr>
              <w:jc w:val="both"/>
            </w:pPr>
          </w:p>
          <w:p w:rsidR="00FB5F0D" w:rsidRPr="00097D10" w:rsidRDefault="00FB5F0D" w:rsidP="000B70A8">
            <w:pPr>
              <w:rPr>
                <w:b/>
              </w:rPr>
            </w:pPr>
            <w:r w:rsidRPr="00097D10">
              <w:rPr>
                <w:b/>
              </w:rPr>
              <w:t xml:space="preserve">11. Ответственность Сторон  </w:t>
            </w:r>
          </w:p>
          <w:p w:rsidR="00FB5F0D" w:rsidRPr="00097D10" w:rsidRDefault="00FB5F0D" w:rsidP="000B70A8">
            <w:pPr>
              <w:jc w:val="both"/>
            </w:pPr>
            <w:r w:rsidRPr="00097D10">
              <w:t>11.1. Банк и Клиент несут ответственность только за умышленное нарушение своих обязательств по Договору Digital услуг и только в размере реального ущерба.</w:t>
            </w:r>
          </w:p>
          <w:p w:rsidR="00FB5F0D" w:rsidRPr="00097D10" w:rsidRDefault="00FB5F0D" w:rsidP="000B70A8">
            <w:pPr>
              <w:jc w:val="both"/>
            </w:pPr>
            <w:r w:rsidRPr="00097D10">
              <w:lastRenderedPageBreak/>
              <w:t>11.2. Клиент несет ответственность за законность заключенных им сделок, за законность платежа и ненадлежащее оформление указаний Банку.</w:t>
            </w:r>
          </w:p>
          <w:p w:rsidR="00FB5F0D" w:rsidRPr="00097D10" w:rsidRDefault="00FB5F0D" w:rsidP="000B70A8">
            <w:pPr>
              <w:jc w:val="both"/>
            </w:pPr>
            <w:r w:rsidRPr="00097D10">
              <w:t>11.3. Банк за ненадлежащее выполнение или необоснованный отказ от исполнения  указаний Клиента при наличии вины Банка по письменному требованию Клиента оплачивает штраф в размере 0,01% от суммы указания. При этом, Банк не обязан возмещать Клиенту какую-либо упущенную выгоду.</w:t>
            </w:r>
          </w:p>
          <w:p w:rsidR="00FB5F0D" w:rsidRPr="00097D10" w:rsidRDefault="00FB5F0D" w:rsidP="000B70A8">
            <w:pPr>
              <w:jc w:val="both"/>
            </w:pPr>
            <w:r w:rsidRPr="00097D10">
              <w:t xml:space="preserve">11.4. </w:t>
            </w:r>
            <w:r w:rsidRPr="00097D10">
              <w:rPr>
                <w:color w:val="000000"/>
              </w:rPr>
              <w:t>Клиент несет ответственность перед Банком за понесенные последним убытки в случае нарушения Клиентом п. 3.2.14. настоящих Общих условий</w:t>
            </w:r>
            <w:r w:rsidRPr="00097D10">
              <w:t xml:space="preserve"> </w:t>
            </w:r>
            <w:r w:rsidRPr="00097D10">
              <w:rPr>
                <w:color w:val="000000"/>
              </w:rPr>
              <w:t>в пределах ошибочно зачисленных сумм.</w:t>
            </w:r>
          </w:p>
          <w:p w:rsidR="00FB5F0D" w:rsidRPr="00097D10" w:rsidRDefault="00FB5F0D" w:rsidP="000B70A8">
            <w:pPr>
              <w:jc w:val="both"/>
            </w:pPr>
            <w:r w:rsidRPr="00097D10">
              <w:t>11.5. В случае нарушения Клиентом п. 3.1.</w:t>
            </w:r>
            <w:r>
              <w:t>4</w:t>
            </w:r>
            <w:r w:rsidRPr="00097D10">
              <w:t xml:space="preserve">. </w:t>
            </w:r>
            <w:r w:rsidRPr="00097D10">
              <w:rPr>
                <w:color w:val="000000"/>
              </w:rPr>
              <w:t xml:space="preserve">настоящих </w:t>
            </w:r>
            <w:r w:rsidRPr="00097D10">
              <w:t>Общих условий Банк вправе приостановить обслуживание всех Текущих счетов Клиента, открытых в Банке, до предоставления Клиентом необходимых документов.</w:t>
            </w:r>
          </w:p>
          <w:p w:rsidR="00FB5F0D" w:rsidRDefault="00FB5F0D" w:rsidP="000B70A8">
            <w:pPr>
              <w:tabs>
                <w:tab w:val="left" w:pos="252"/>
              </w:tabs>
              <w:jc w:val="both"/>
            </w:pPr>
            <w:r w:rsidRPr="00097D10">
              <w:t xml:space="preserve">11.6. Банк не несет ответственности за убытки, понесенные Клиентом по Текущему счету до получения Банком уведомления, указанного в п. 3.3.14 настоящих Общих условий. </w:t>
            </w:r>
          </w:p>
          <w:p w:rsidR="00FB5F0D" w:rsidRPr="00097D10" w:rsidRDefault="00FB5F0D" w:rsidP="000B70A8">
            <w:pPr>
              <w:tabs>
                <w:tab w:val="left" w:pos="252"/>
              </w:tabs>
              <w:jc w:val="both"/>
            </w:pPr>
            <w:r w:rsidRPr="00097D10">
              <w:t>11.7. Банк не несет ответственности за убытки, причиненные Клиенту в результате приостановления операций по Текущим счетам и/или наложения ареста на деньги, находящиеся на Текущих счетах Клиента, осуществленных в соответствии с законодательством Республики Казахстан, на основании решений/действий уполномоченных органов, а также за убытки, причиненные Клиенту в результате списания денег с Текущего счета Клиента третьими лицами на основании инкассовых распоряжений и/или платежных требований в соответствии с законодательством Республики Казахстан.</w:t>
            </w:r>
          </w:p>
          <w:p w:rsidR="00FB5F0D" w:rsidRPr="00097D10" w:rsidRDefault="00FB5F0D" w:rsidP="000B70A8">
            <w:pPr>
              <w:jc w:val="both"/>
            </w:pPr>
            <w:r w:rsidRPr="00097D10">
              <w:t xml:space="preserve">11.8. Банк не несет ответственности за несвоевременное проведение операций по Текущему счету Клиента, за </w:t>
            </w:r>
            <w:r w:rsidRPr="00097D10">
              <w:rPr>
                <w:color w:val="000000"/>
              </w:rPr>
              <w:t>зачисление денег на Текущий счет Клиента, причитающихся Клиенту</w:t>
            </w:r>
            <w:r w:rsidRPr="00097D10">
              <w:t>, в случае ненадлежащего оформления Клиентом указаний/Электронных документов.</w:t>
            </w:r>
          </w:p>
          <w:p w:rsidR="00FB5F0D" w:rsidRPr="00097D10" w:rsidRDefault="00FB5F0D" w:rsidP="000B70A8">
            <w:pPr>
              <w:jc w:val="both"/>
            </w:pPr>
            <w:r w:rsidRPr="00097D10">
              <w:rPr>
                <w:color w:val="000000"/>
              </w:rPr>
              <w:t>11.9</w:t>
            </w:r>
            <w:r w:rsidRPr="00097D10">
              <w:t xml:space="preserve">. При предоставлении Клиентом платежного указания на бумажном носителе со штрих-кодом в случае схожести подписи (ей) и печати (если имеется) на указании образцам подписи (ей) и печати (если имеется) Клиента, имеющимся в Банке, и  соответствия данных указания на бумажном носителе данным, полученным на рабочий терминал уполномоченного работника Банка после раскодирования, ответственность за несанкционированный платеж Банк не несет. </w:t>
            </w:r>
          </w:p>
          <w:p w:rsidR="00FB5F0D" w:rsidRPr="00097D10" w:rsidRDefault="00FB5F0D" w:rsidP="000B70A8">
            <w:pPr>
              <w:jc w:val="both"/>
            </w:pPr>
            <w:r w:rsidRPr="00097D10">
              <w:t xml:space="preserve">11.10. Ответственность за ущерб, возникший вследствие несанкционированного доступа третьих лиц к </w:t>
            </w:r>
            <w:r w:rsidRPr="00097D10">
              <w:rPr>
                <w:lang w:val="kk-KZ"/>
              </w:rPr>
              <w:t>Сбербанк Бизнес Онлайн</w:t>
            </w:r>
            <w:r w:rsidRPr="00097D10">
              <w:t>, возлагается на Клиента или Банк, в зависимости от того, на чьей стороне был допущен такой несанкционированный доступ.</w:t>
            </w:r>
          </w:p>
          <w:p w:rsidR="00FB5F0D" w:rsidRPr="00097D10" w:rsidRDefault="00FB5F0D" w:rsidP="000B70A8">
            <w:pPr>
              <w:jc w:val="both"/>
              <w:rPr>
                <w:lang w:val="kk-KZ"/>
              </w:rPr>
            </w:pPr>
            <w:r w:rsidRPr="00097D10">
              <w:t>11.11</w:t>
            </w:r>
            <w:r w:rsidRPr="00097D10">
              <w:rPr>
                <w:lang w:val="kk-KZ"/>
              </w:rPr>
              <w:t>. Банк не несет ответственность за качество телекоммуникационных услуг, предоставляемых провайдером Клиенту по доступу в сеть Internet.</w:t>
            </w:r>
          </w:p>
          <w:p w:rsidR="00FB5F0D" w:rsidRPr="00097D10" w:rsidRDefault="00FB5F0D" w:rsidP="000B70A8">
            <w:pPr>
              <w:jc w:val="both"/>
            </w:pPr>
            <w:r w:rsidRPr="00097D10">
              <w:t xml:space="preserve">11.12. Банк не несет ответственности за последствия операций, совершенных по Банковскому счету Клиента до получения Банком уведомлений, указанных в п. 4.3.2.3. настоящих Общих условий. </w:t>
            </w:r>
          </w:p>
          <w:p w:rsidR="00FB5F0D" w:rsidRPr="00097D10" w:rsidRDefault="00FB5F0D" w:rsidP="000B70A8">
            <w:pPr>
              <w:pStyle w:val="af5"/>
              <w:tabs>
                <w:tab w:val="left" w:pos="403"/>
              </w:tabs>
              <w:ind w:left="0"/>
              <w:jc w:val="both"/>
              <w:rPr>
                <w:bCs/>
              </w:rPr>
            </w:pPr>
            <w:r w:rsidRPr="00097D10">
              <w:rPr>
                <w:bCs/>
              </w:rPr>
              <w:t>11.13.</w:t>
            </w:r>
            <w:r w:rsidRPr="00097D10">
              <w:rPr>
                <w:bCs/>
              </w:rPr>
              <w:tab/>
              <w:t xml:space="preserve">За просрочку Банком зачисления денег,  принятых АДМ, на Текущий счет Клиента, сроком более 1(одного) рабочего дня, следующего за днем принятия денег АДМ, Банк по письменному требованию Клиента оплачивает неустойку в размере 0,01 (ноль целых, одна сотая) % от суммы денег, по которой была допущена Банком указанная просрочка. Банк не обязан возмещать Клиенту какую-либо </w:t>
            </w:r>
            <w:r w:rsidRPr="00097D10">
              <w:rPr>
                <w:bCs/>
              </w:rPr>
              <w:lastRenderedPageBreak/>
              <w:t xml:space="preserve">упущенную выгоду. </w:t>
            </w:r>
          </w:p>
          <w:p w:rsidR="00FB5F0D" w:rsidRPr="00097D10" w:rsidRDefault="00FB5F0D" w:rsidP="000B70A8">
            <w:pPr>
              <w:tabs>
                <w:tab w:val="left" w:pos="391"/>
                <w:tab w:val="left" w:pos="541"/>
              </w:tabs>
              <w:jc w:val="both"/>
            </w:pPr>
            <w:r w:rsidRPr="00097D10">
              <w:rPr>
                <w:bCs/>
              </w:rPr>
              <w:t>11.14. В случае невозможности списания Банком со счетов Клиента сумм задолженности, в том числе по оплате услуг Банка, Клиент обязуется по письменному требованию Банка осуществить оплату неустойки в размере 0,01% (ноль целых, одна сотая процента) от суммы неисполненных денежных обязательств Клиента за каждый день просрочки, в течение 5 (пяти) рабочих дней с даты получения требования Банка</w:t>
            </w:r>
            <w:r w:rsidRPr="00097D10">
              <w:t>.</w:t>
            </w:r>
          </w:p>
          <w:p w:rsidR="00FB5F0D" w:rsidRPr="00097D10" w:rsidRDefault="00FB5F0D" w:rsidP="000B70A8">
            <w:pPr>
              <w:tabs>
                <w:tab w:val="left" w:pos="601"/>
              </w:tabs>
              <w:jc w:val="both"/>
              <w:rPr>
                <w:bCs/>
              </w:rPr>
            </w:pPr>
            <w:r w:rsidRPr="00097D10">
              <w:rPr>
                <w:bCs/>
              </w:rPr>
              <w:t>11.15.</w:t>
            </w:r>
            <w:r w:rsidRPr="00097D10">
              <w:rPr>
                <w:bCs/>
              </w:rPr>
              <w:tab/>
              <w:t xml:space="preserve">Уплата неустойки не освобождает Стороны от исполнения обязательств, предусмотренных Договором </w:t>
            </w:r>
            <w:r w:rsidRPr="00097D10">
              <w:rPr>
                <w:bCs/>
                <w:lang w:val="en-US"/>
              </w:rPr>
              <w:t>Digital</w:t>
            </w:r>
            <w:r w:rsidRPr="00097D10">
              <w:rPr>
                <w:bCs/>
              </w:rPr>
              <w:t xml:space="preserve"> услуг.</w:t>
            </w:r>
          </w:p>
          <w:p w:rsidR="00FB5F0D" w:rsidRPr="00097D10" w:rsidRDefault="00FB5F0D">
            <w:pPr>
              <w:tabs>
                <w:tab w:val="left" w:pos="0"/>
                <w:tab w:val="left" w:pos="310"/>
                <w:tab w:val="left" w:pos="923"/>
              </w:tabs>
              <w:ind w:left="34"/>
              <w:contextualSpacing/>
              <w:jc w:val="both"/>
              <w:rPr>
                <w:rFonts w:eastAsiaTheme="majorEastAsia"/>
                <w:b/>
                <w:bCs/>
                <w:color w:val="4F81BD" w:themeColor="accent1"/>
              </w:rPr>
            </w:pPr>
            <w:r w:rsidRPr="00097D10">
              <w:t xml:space="preserve">11.16. Клиент несет ответственность за все операции, проводимые в подразделениях Банка, через устройства самообслуживания, систему «Сбербанк Бизнес Онлайн» с использованием предусмотренных </w:t>
            </w:r>
            <w:r>
              <w:t>Договором</w:t>
            </w:r>
            <w:r w:rsidRPr="00097D10">
              <w:t xml:space="preserve"> Digital услуг средств его идентификации и аутентификации.</w:t>
            </w:r>
          </w:p>
          <w:p w:rsidR="00FB5F0D" w:rsidRDefault="00FB5F0D" w:rsidP="000B70A8">
            <w:pPr>
              <w:jc w:val="both"/>
              <w:rPr>
                <w:b/>
              </w:rPr>
            </w:pPr>
          </w:p>
          <w:p w:rsidR="00FB5F0D" w:rsidRDefault="00FB5F0D" w:rsidP="000B70A8">
            <w:pPr>
              <w:jc w:val="both"/>
              <w:rPr>
                <w:b/>
              </w:rPr>
            </w:pPr>
          </w:p>
          <w:p w:rsidR="00FB5F0D" w:rsidRDefault="00FB5F0D" w:rsidP="000B70A8">
            <w:pPr>
              <w:jc w:val="both"/>
              <w:rPr>
                <w:b/>
              </w:rPr>
            </w:pPr>
          </w:p>
          <w:p w:rsidR="00FB5F0D" w:rsidRDefault="00FB5F0D" w:rsidP="000B70A8">
            <w:pPr>
              <w:jc w:val="both"/>
              <w:rPr>
                <w:b/>
              </w:rPr>
            </w:pPr>
          </w:p>
          <w:p w:rsidR="00FB5F0D" w:rsidRDefault="00FB5F0D" w:rsidP="000B70A8">
            <w:pPr>
              <w:jc w:val="both"/>
              <w:rPr>
                <w:b/>
              </w:rPr>
            </w:pPr>
          </w:p>
          <w:p w:rsidR="00FB5F0D" w:rsidRPr="00097D10" w:rsidRDefault="00FB5F0D" w:rsidP="000B70A8">
            <w:pPr>
              <w:jc w:val="both"/>
              <w:rPr>
                <w:b/>
              </w:rPr>
            </w:pPr>
            <w:bookmarkStart w:id="15" w:name="_GoBack"/>
            <w:bookmarkEnd w:id="15"/>
          </w:p>
          <w:p w:rsidR="00FB5F0D" w:rsidRPr="00097D10" w:rsidRDefault="00FB5F0D" w:rsidP="00FF5D90">
            <w:pPr>
              <w:tabs>
                <w:tab w:val="left" w:pos="366"/>
                <w:tab w:val="left" w:pos="579"/>
              </w:tabs>
              <w:jc w:val="both"/>
              <w:rPr>
                <w:b/>
              </w:rPr>
            </w:pPr>
            <w:r w:rsidRPr="00097D10">
              <w:rPr>
                <w:b/>
              </w:rPr>
              <w:t>12. Прочие условия</w:t>
            </w:r>
          </w:p>
          <w:p w:rsidR="00FB5F0D" w:rsidRPr="00097D10" w:rsidRDefault="00FB5F0D" w:rsidP="003D79EC">
            <w:pPr>
              <w:jc w:val="both"/>
            </w:pPr>
            <w:r w:rsidRPr="00097D10">
              <w:t>1</w:t>
            </w:r>
            <w:r>
              <w:t>2</w:t>
            </w:r>
            <w:r w:rsidRPr="00097D10">
              <w:t xml:space="preserve">.1. Клиент настоящим подтверждает, что пункты настоящих Общих условий ему понятны и ясны. </w:t>
            </w:r>
          </w:p>
          <w:p w:rsidR="00FB5F0D" w:rsidRDefault="00FB5F0D" w:rsidP="003E736F">
            <w:pPr>
              <w:pStyle w:val="af5"/>
              <w:tabs>
                <w:tab w:val="left" w:pos="-5529"/>
                <w:tab w:val="left" w:pos="540"/>
                <w:tab w:val="left" w:pos="567"/>
              </w:tabs>
              <w:ind w:left="34"/>
              <w:contextualSpacing/>
              <w:jc w:val="both"/>
            </w:pPr>
            <w:r w:rsidRPr="00097D10">
              <w:t>12.2. Актуальные Общие условия размещаются в общедоступном для обозрения и ознакомления месте в отделениях Банка и на интернет-сайте Банка. Банк вправе в одностороннем порядке изменять Общие условия</w:t>
            </w:r>
            <w:r>
              <w:t xml:space="preserve">, при этом в части, содержащей условия оказания платежных услуг, только </w:t>
            </w:r>
            <w:r w:rsidRPr="00097D10">
              <w:t>в сторону их улучшения для Клиента.</w:t>
            </w:r>
            <w:r>
              <w:t xml:space="preserve"> </w:t>
            </w:r>
          </w:p>
          <w:p w:rsidR="00FB5F0D" w:rsidRPr="00097D10" w:rsidRDefault="00FB5F0D" w:rsidP="004E7562">
            <w:pPr>
              <w:jc w:val="both"/>
            </w:pPr>
            <w:r w:rsidRPr="00097D10">
              <w:t>12.</w:t>
            </w:r>
            <w:r>
              <w:t>3</w:t>
            </w:r>
            <w:r w:rsidRPr="00097D10">
              <w:t xml:space="preserve">. Отношения между Банком и Клиентом, не урегулированные </w:t>
            </w:r>
            <w:r>
              <w:t>Договором</w:t>
            </w:r>
            <w:r w:rsidRPr="00097D10">
              <w:t xml:space="preserve"> Digital услуг, регулируются законодательством Республики Казахстан.</w:t>
            </w:r>
          </w:p>
          <w:p w:rsidR="00FB5F0D" w:rsidRPr="00097D10" w:rsidRDefault="00FB5F0D" w:rsidP="00F01BB5">
            <w:pPr>
              <w:tabs>
                <w:tab w:val="left" w:pos="567"/>
              </w:tabs>
              <w:autoSpaceDE w:val="0"/>
              <w:autoSpaceDN w:val="0"/>
              <w:jc w:val="both"/>
            </w:pPr>
            <w:r w:rsidRPr="00097D10">
              <w:t>12.</w:t>
            </w:r>
            <w:r>
              <w:t>4</w:t>
            </w:r>
            <w:r w:rsidRPr="00097D10">
              <w:t>. В случае если какое-либо из положений настоящих Общих условий является или становится незаконным, недействительным или не пользующимся судебной защитой, это не затрагивает действительность остальных положений Общих условий.</w:t>
            </w:r>
          </w:p>
          <w:p w:rsidR="00FB5F0D" w:rsidRPr="00097D10" w:rsidRDefault="00FB5F0D" w:rsidP="00F01BB5">
            <w:pPr>
              <w:tabs>
                <w:tab w:val="left" w:pos="567"/>
              </w:tabs>
              <w:autoSpaceDE w:val="0"/>
              <w:autoSpaceDN w:val="0"/>
              <w:jc w:val="both"/>
            </w:pPr>
            <w:r w:rsidRPr="00097D10">
              <w:t>12.</w:t>
            </w:r>
            <w:r>
              <w:t>5</w:t>
            </w:r>
            <w:r w:rsidRPr="00097D10">
              <w:t>. Языком настоящих Общих условий Стороны выбрали государственный и русский языки. Стороны заявляют, что языки Общих условий ими полностью поняты, смысл и значение как Общих условий в целом, так и отдельных его частей полностью ясны. При возникновении разночтений (противоречий) текста настоящих Общих условий, Договора о получении Digital услуг, заявлений на разных языках</w:t>
            </w:r>
            <w:r>
              <w:t>,</w:t>
            </w:r>
            <w:r w:rsidRPr="00097D10">
              <w:t xml:space="preserve"> приоритетным считается текст на русском языке.</w:t>
            </w:r>
          </w:p>
          <w:p w:rsidR="00FB5F0D" w:rsidRPr="00781C27" w:rsidRDefault="00FB5F0D" w:rsidP="004E7562">
            <w:pPr>
              <w:jc w:val="both"/>
            </w:pPr>
          </w:p>
        </w:tc>
      </w:tr>
    </w:tbl>
    <w:p w:rsidR="008A77A0" w:rsidRPr="00A31EC4" w:rsidRDefault="008A77A0" w:rsidP="00CB7BEA">
      <w:pPr>
        <w:pStyle w:val="a3"/>
        <w:jc w:val="right"/>
        <w:rPr>
          <w:rStyle w:val="ac"/>
          <w:rFonts w:ascii="Times New Roman" w:hAnsi="Times New Roman" w:cs="Times New Roman"/>
          <w:i/>
        </w:rPr>
      </w:pPr>
    </w:p>
    <w:p w:rsidR="00045393" w:rsidRPr="00A31EC4" w:rsidRDefault="00045393" w:rsidP="00CB7BEA">
      <w:pPr>
        <w:pStyle w:val="a3"/>
        <w:jc w:val="right"/>
        <w:rPr>
          <w:rStyle w:val="ac"/>
          <w:rFonts w:ascii="Times New Roman" w:hAnsi="Times New Roman" w:cs="Times New Roman"/>
          <w:i/>
        </w:rPr>
      </w:pPr>
    </w:p>
    <w:p w:rsidR="00045393" w:rsidRDefault="00045393" w:rsidP="00CB7BEA">
      <w:pPr>
        <w:pStyle w:val="a3"/>
        <w:jc w:val="right"/>
        <w:rPr>
          <w:rStyle w:val="ac"/>
          <w:rFonts w:ascii="Times New Roman" w:hAnsi="Times New Roman" w:cs="Times New Roman"/>
          <w:i/>
        </w:rPr>
      </w:pPr>
    </w:p>
    <w:p w:rsidR="001C1793" w:rsidRDefault="001C1793" w:rsidP="00CB7BEA">
      <w:pPr>
        <w:pStyle w:val="a3"/>
        <w:jc w:val="right"/>
        <w:rPr>
          <w:rStyle w:val="ac"/>
          <w:rFonts w:ascii="Times New Roman" w:hAnsi="Times New Roman" w:cs="Times New Roman"/>
          <w:i/>
        </w:rPr>
      </w:pPr>
    </w:p>
    <w:p w:rsidR="001C1793" w:rsidRDefault="001C1793" w:rsidP="00CB7BEA">
      <w:pPr>
        <w:pStyle w:val="a3"/>
        <w:jc w:val="right"/>
        <w:rPr>
          <w:rStyle w:val="ac"/>
          <w:rFonts w:ascii="Times New Roman" w:hAnsi="Times New Roman" w:cs="Times New Roman"/>
          <w:i/>
        </w:rPr>
      </w:pPr>
    </w:p>
    <w:p w:rsidR="001C1793" w:rsidRDefault="001C1793" w:rsidP="00CB7BEA">
      <w:pPr>
        <w:pStyle w:val="a3"/>
        <w:jc w:val="right"/>
        <w:rPr>
          <w:rStyle w:val="ac"/>
          <w:rFonts w:ascii="Times New Roman" w:hAnsi="Times New Roman" w:cs="Times New Roman"/>
          <w:i/>
        </w:rPr>
      </w:pPr>
    </w:p>
    <w:p w:rsidR="001C1793" w:rsidRDefault="001C1793" w:rsidP="00CB7BEA">
      <w:pPr>
        <w:pStyle w:val="a3"/>
        <w:jc w:val="right"/>
        <w:rPr>
          <w:rStyle w:val="ac"/>
          <w:rFonts w:ascii="Times New Roman" w:hAnsi="Times New Roman" w:cs="Times New Roman"/>
          <w:i/>
        </w:rPr>
      </w:pPr>
    </w:p>
    <w:p w:rsidR="001C1793" w:rsidRDefault="001C1793" w:rsidP="00CB7BEA">
      <w:pPr>
        <w:pStyle w:val="a3"/>
        <w:jc w:val="right"/>
        <w:rPr>
          <w:rStyle w:val="ac"/>
          <w:rFonts w:ascii="Times New Roman" w:hAnsi="Times New Roman" w:cs="Times New Roman"/>
          <w:i/>
        </w:rPr>
      </w:pPr>
    </w:p>
    <w:p w:rsidR="001C1793" w:rsidRDefault="001C1793" w:rsidP="00CB7BEA">
      <w:pPr>
        <w:pStyle w:val="a3"/>
        <w:jc w:val="right"/>
        <w:rPr>
          <w:rStyle w:val="ac"/>
          <w:rFonts w:ascii="Times New Roman" w:hAnsi="Times New Roman" w:cs="Times New Roman"/>
          <w:i/>
        </w:rPr>
      </w:pPr>
    </w:p>
    <w:p w:rsidR="001C1793" w:rsidRDefault="001C1793" w:rsidP="00CB7BEA">
      <w:pPr>
        <w:pStyle w:val="a3"/>
        <w:jc w:val="right"/>
        <w:rPr>
          <w:rStyle w:val="ac"/>
          <w:rFonts w:ascii="Times New Roman" w:hAnsi="Times New Roman" w:cs="Times New Roman"/>
          <w:i/>
        </w:rPr>
      </w:pPr>
    </w:p>
    <w:p w:rsidR="001C1793" w:rsidRDefault="001C1793" w:rsidP="00CB7BEA">
      <w:pPr>
        <w:pStyle w:val="a3"/>
        <w:jc w:val="right"/>
        <w:rPr>
          <w:rStyle w:val="ac"/>
          <w:rFonts w:ascii="Times New Roman" w:hAnsi="Times New Roman" w:cs="Times New Roman"/>
          <w:i/>
        </w:rPr>
      </w:pPr>
    </w:p>
    <w:p w:rsidR="001C1793" w:rsidRDefault="001C1793" w:rsidP="00CB7BEA">
      <w:pPr>
        <w:pStyle w:val="a3"/>
        <w:jc w:val="right"/>
        <w:rPr>
          <w:rStyle w:val="ac"/>
          <w:rFonts w:ascii="Times New Roman" w:hAnsi="Times New Roman" w:cs="Times New Roman"/>
          <w:i/>
        </w:rPr>
      </w:pPr>
    </w:p>
    <w:p w:rsidR="001C1793" w:rsidRDefault="001C1793" w:rsidP="00CB7BEA">
      <w:pPr>
        <w:pStyle w:val="a3"/>
        <w:jc w:val="right"/>
        <w:rPr>
          <w:rStyle w:val="ac"/>
          <w:rFonts w:ascii="Times New Roman" w:hAnsi="Times New Roman" w:cs="Times New Roman"/>
          <w:i/>
        </w:rPr>
      </w:pPr>
    </w:p>
    <w:p w:rsidR="001C1793" w:rsidRDefault="001C1793" w:rsidP="00CB7BEA">
      <w:pPr>
        <w:pStyle w:val="a3"/>
        <w:jc w:val="right"/>
        <w:rPr>
          <w:rStyle w:val="ac"/>
          <w:rFonts w:ascii="Times New Roman" w:hAnsi="Times New Roman" w:cs="Times New Roman"/>
          <w:i/>
        </w:rPr>
      </w:pPr>
    </w:p>
    <w:p w:rsidR="00605E07" w:rsidRDefault="00605E07" w:rsidP="00CB7BEA">
      <w:pPr>
        <w:pStyle w:val="a3"/>
        <w:jc w:val="right"/>
        <w:rPr>
          <w:rStyle w:val="ac"/>
          <w:rFonts w:ascii="Times New Roman" w:hAnsi="Times New Roman" w:cs="Times New Roman"/>
          <w:i/>
        </w:rPr>
      </w:pPr>
    </w:p>
    <w:p w:rsidR="00A00DAF" w:rsidRPr="00A00DAF" w:rsidRDefault="00A00DAF" w:rsidP="00A00DAF">
      <w:pPr>
        <w:pStyle w:val="a3"/>
        <w:jc w:val="right"/>
        <w:rPr>
          <w:i/>
          <w:lang w:val="kk-KZ"/>
        </w:rPr>
      </w:pPr>
      <w:r w:rsidRPr="00A00DAF">
        <w:rPr>
          <w:i/>
          <w:lang w:val="kk-KZ"/>
        </w:rPr>
        <w:lastRenderedPageBreak/>
        <w:t>«Жинақ банкі» АҚ ЕБ Digital банктік қызмет көрсетудің</w:t>
      </w:r>
    </w:p>
    <w:p w:rsidR="00A00DAF" w:rsidRPr="00A00DAF" w:rsidRDefault="00A00DAF" w:rsidP="00A00DAF">
      <w:pPr>
        <w:pStyle w:val="a3"/>
        <w:jc w:val="right"/>
        <w:rPr>
          <w:i/>
          <w:lang w:val="kk-KZ"/>
        </w:rPr>
      </w:pPr>
      <w:r w:rsidRPr="00A00DAF">
        <w:rPr>
          <w:i/>
          <w:lang w:val="kk-KZ"/>
        </w:rPr>
        <w:t xml:space="preserve"> Жалпы талаптары (заңды тұлғалар, жеке кәсіпкерлер, жекеше нотариустар, </w:t>
      </w:r>
    </w:p>
    <w:p w:rsidR="00A00DAF" w:rsidRPr="00A00DAF" w:rsidRDefault="00A00DAF" w:rsidP="00A00DAF">
      <w:pPr>
        <w:pStyle w:val="a6"/>
        <w:jc w:val="right"/>
        <w:rPr>
          <w:rFonts w:ascii="Times New Roman" w:hAnsi="Times New Roman"/>
          <w:b w:val="0"/>
          <w:i/>
          <w:sz w:val="18"/>
          <w:szCs w:val="18"/>
          <w:lang w:val="kk-KZ"/>
        </w:rPr>
      </w:pPr>
      <w:r w:rsidRPr="00A00DAF">
        <w:rPr>
          <w:rFonts w:ascii="Times New Roman" w:hAnsi="Times New Roman"/>
          <w:b w:val="0"/>
          <w:i/>
          <w:sz w:val="18"/>
          <w:szCs w:val="18"/>
          <w:lang w:val="kk-KZ"/>
        </w:rPr>
        <w:t>адвокаттар, жеке сот орындаушылары мен кәсіби медиаторлар</w:t>
      </w:r>
      <w:r w:rsidRPr="00A00DAF">
        <w:rPr>
          <w:b w:val="0"/>
          <w:i/>
          <w:sz w:val="18"/>
          <w:szCs w:val="18"/>
          <w:lang w:val="kk-KZ"/>
        </w:rPr>
        <w:t xml:space="preserve"> </w:t>
      </w:r>
      <w:r w:rsidRPr="00A00DAF">
        <w:rPr>
          <w:rFonts w:ascii="Times New Roman" w:hAnsi="Times New Roman"/>
          <w:b w:val="0"/>
          <w:i/>
          <w:sz w:val="18"/>
          <w:szCs w:val="18"/>
          <w:lang w:val="kk-KZ"/>
        </w:rPr>
        <w:t>үшін)</w:t>
      </w:r>
    </w:p>
    <w:p w:rsidR="00A00DAF" w:rsidRPr="00A00DAF" w:rsidRDefault="00A00DAF" w:rsidP="00A00DAF">
      <w:pPr>
        <w:pStyle w:val="a6"/>
        <w:jc w:val="right"/>
        <w:rPr>
          <w:rFonts w:ascii="Times New Roman" w:hAnsi="Times New Roman"/>
          <w:i/>
          <w:sz w:val="20"/>
          <w:lang w:val="kk-KZ"/>
        </w:rPr>
      </w:pPr>
      <w:r w:rsidRPr="00A00DAF">
        <w:rPr>
          <w:rFonts w:ascii="Times New Roman" w:hAnsi="Times New Roman"/>
          <w:i/>
          <w:sz w:val="18"/>
          <w:szCs w:val="18"/>
          <w:lang w:val="kk-KZ"/>
        </w:rPr>
        <w:t>№2 Қосымша/</w:t>
      </w:r>
      <w:r w:rsidRPr="00A00DAF">
        <w:rPr>
          <w:rFonts w:ascii="Times New Roman" w:hAnsi="Times New Roman"/>
          <w:i/>
          <w:sz w:val="20"/>
          <w:lang w:val="kk-KZ"/>
        </w:rPr>
        <w:t xml:space="preserve"> </w:t>
      </w:r>
    </w:p>
    <w:p w:rsidR="00A00DAF" w:rsidRPr="00AF6F8F" w:rsidRDefault="00A00DAF" w:rsidP="00A00DAF">
      <w:pPr>
        <w:pStyle w:val="a3"/>
        <w:jc w:val="right"/>
        <w:rPr>
          <w:b/>
          <w:bCs/>
          <w:i/>
          <w:noProof/>
          <w:lang w:val="kk-KZ"/>
        </w:rPr>
      </w:pPr>
      <w:r w:rsidRPr="00AF6F8F">
        <w:rPr>
          <w:rStyle w:val="ac"/>
          <w:rFonts w:ascii="Times New Roman" w:hAnsi="Times New Roman" w:cs="Times New Roman"/>
          <w:b/>
          <w:i/>
          <w:lang w:val="kk-KZ"/>
        </w:rPr>
        <w:t>Приложение №</w:t>
      </w:r>
      <w:r>
        <w:rPr>
          <w:rStyle w:val="ac"/>
          <w:rFonts w:ascii="Times New Roman" w:hAnsi="Times New Roman" w:cs="Times New Roman"/>
          <w:b/>
          <w:i/>
          <w:lang w:val="kk-KZ"/>
        </w:rPr>
        <w:t>2</w:t>
      </w:r>
    </w:p>
    <w:p w:rsidR="00A00DAF" w:rsidRPr="00531297" w:rsidRDefault="00A00DAF" w:rsidP="00A00DAF">
      <w:pPr>
        <w:pStyle w:val="1"/>
        <w:spacing w:before="0" w:after="0"/>
        <w:jc w:val="right"/>
        <w:rPr>
          <w:rFonts w:ascii="Times New Roman" w:hAnsi="Times New Roman" w:cs="Times New Roman"/>
          <w:b w:val="0"/>
          <w:i/>
          <w:sz w:val="18"/>
          <w:szCs w:val="18"/>
        </w:rPr>
      </w:pPr>
      <w:r w:rsidRPr="004B4930">
        <w:rPr>
          <w:rFonts w:ascii="Times New Roman" w:hAnsi="Times New Roman" w:cs="Times New Roman"/>
          <w:b w:val="0"/>
          <w:i/>
          <w:noProof/>
          <w:sz w:val="18"/>
          <w:szCs w:val="18"/>
          <w:lang w:val="kk-KZ"/>
        </w:rPr>
        <w:t xml:space="preserve">       </w:t>
      </w:r>
      <w:r w:rsidRPr="0099388B">
        <w:rPr>
          <w:rFonts w:ascii="Times New Roman" w:hAnsi="Times New Roman"/>
          <w:sz w:val="18"/>
          <w:szCs w:val="18"/>
          <w:lang w:val="kk-KZ"/>
        </w:rPr>
        <w:t xml:space="preserve">                                            </w:t>
      </w:r>
      <w:r w:rsidRPr="0099388B">
        <w:rPr>
          <w:rFonts w:ascii="Times New Roman" w:hAnsi="Times New Roman" w:cs="Times New Roman"/>
          <w:b w:val="0"/>
          <w:bCs w:val="0"/>
          <w:i/>
          <w:noProof/>
          <w:sz w:val="18"/>
          <w:szCs w:val="18"/>
          <w:lang w:val="kk-KZ"/>
        </w:rPr>
        <w:t xml:space="preserve">к </w:t>
      </w:r>
      <w:r>
        <w:rPr>
          <w:rFonts w:ascii="Times New Roman" w:hAnsi="Times New Roman" w:cs="Times New Roman"/>
          <w:b w:val="0"/>
          <w:bCs w:val="0"/>
          <w:i/>
          <w:noProof/>
          <w:sz w:val="18"/>
          <w:szCs w:val="18"/>
          <w:lang w:val="kk-KZ"/>
        </w:rPr>
        <w:t>Общим у</w:t>
      </w:r>
      <w:r w:rsidRPr="0099388B">
        <w:rPr>
          <w:rFonts w:ascii="Times New Roman" w:hAnsi="Times New Roman" w:cs="Times New Roman"/>
          <w:b w:val="0"/>
          <w:bCs w:val="0"/>
          <w:i/>
          <w:noProof/>
          <w:sz w:val="18"/>
          <w:szCs w:val="18"/>
          <w:lang w:val="kk-KZ"/>
        </w:rPr>
        <w:t xml:space="preserve">словиям </w:t>
      </w:r>
      <w:r w:rsidRPr="00531297">
        <w:rPr>
          <w:rFonts w:ascii="Times New Roman" w:hAnsi="Times New Roman" w:cs="Times New Roman"/>
          <w:b w:val="0"/>
          <w:i/>
          <w:sz w:val="18"/>
          <w:szCs w:val="18"/>
        </w:rPr>
        <w:t xml:space="preserve">банковского обслуживания </w:t>
      </w:r>
      <w:proofErr w:type="spellStart"/>
      <w:r w:rsidRPr="00531297">
        <w:rPr>
          <w:rFonts w:ascii="Times New Roman" w:hAnsi="Times New Roman" w:cs="Times New Roman"/>
          <w:b w:val="0"/>
          <w:i/>
          <w:sz w:val="18"/>
          <w:szCs w:val="18"/>
        </w:rPr>
        <w:t>Digital</w:t>
      </w:r>
      <w:proofErr w:type="spellEnd"/>
      <w:r w:rsidRPr="00531297">
        <w:rPr>
          <w:rFonts w:ascii="Times New Roman" w:hAnsi="Times New Roman" w:cs="Times New Roman"/>
          <w:b w:val="0"/>
          <w:i/>
          <w:sz w:val="18"/>
          <w:szCs w:val="18"/>
        </w:rPr>
        <w:t xml:space="preserve"> в ДБ АО «Сбербанк»</w:t>
      </w:r>
      <w:r w:rsidRPr="00E5543B">
        <w:rPr>
          <w:rFonts w:ascii="Times New Roman" w:hAnsi="Times New Roman" w:cs="Times New Roman"/>
          <w:b w:val="0"/>
          <w:i/>
          <w:sz w:val="18"/>
          <w:szCs w:val="18"/>
          <w:u w:val="single"/>
        </w:rPr>
        <w:t xml:space="preserve"> </w:t>
      </w:r>
    </w:p>
    <w:p w:rsidR="00A00DAF" w:rsidRDefault="00A00DAF" w:rsidP="00A00DAF">
      <w:pPr>
        <w:pStyle w:val="a6"/>
        <w:jc w:val="right"/>
        <w:rPr>
          <w:rFonts w:ascii="Times New Roman" w:hAnsi="Times New Roman"/>
          <w:b w:val="0"/>
          <w:i/>
          <w:sz w:val="18"/>
          <w:szCs w:val="18"/>
        </w:rPr>
      </w:pPr>
      <w:proofErr w:type="gramStart"/>
      <w:r w:rsidRPr="0099388B">
        <w:rPr>
          <w:rFonts w:ascii="Times New Roman" w:hAnsi="Times New Roman"/>
          <w:b w:val="0"/>
          <w:i/>
          <w:sz w:val="18"/>
          <w:szCs w:val="18"/>
        </w:rPr>
        <w:t>(для юридических лиц, индивидуальных предпринимателей, частных нотариусов</w:t>
      </w:r>
      <w:r w:rsidRPr="004B4930">
        <w:rPr>
          <w:rFonts w:ascii="Times New Roman" w:hAnsi="Times New Roman"/>
          <w:b w:val="0"/>
          <w:i/>
          <w:sz w:val="18"/>
          <w:szCs w:val="18"/>
        </w:rPr>
        <w:t>,</w:t>
      </w:r>
      <w:proofErr w:type="gramEnd"/>
    </w:p>
    <w:p w:rsidR="00A00DAF" w:rsidRPr="00A31EC4" w:rsidRDefault="00A00DAF" w:rsidP="00A00DAF">
      <w:pPr>
        <w:pStyle w:val="1"/>
        <w:spacing w:before="0" w:after="0"/>
        <w:jc w:val="right"/>
        <w:rPr>
          <w:rFonts w:ascii="Times New Roman" w:hAnsi="Times New Roman" w:cs="Times New Roman"/>
          <w:b w:val="0"/>
          <w:bCs w:val="0"/>
          <w:i/>
          <w:noProof/>
          <w:sz w:val="18"/>
          <w:szCs w:val="18"/>
          <w:lang w:val="kk-KZ"/>
        </w:rPr>
      </w:pPr>
      <w:r w:rsidRPr="004B4930">
        <w:rPr>
          <w:rFonts w:ascii="Times New Roman" w:hAnsi="Times New Roman" w:cs="Times New Roman"/>
          <w:b w:val="0"/>
          <w:i/>
          <w:sz w:val="18"/>
          <w:szCs w:val="18"/>
        </w:rPr>
        <w:t xml:space="preserve"> адвокатов, частных судебных исполнителей, профессиональных медиаторов)</w:t>
      </w:r>
    </w:p>
    <w:p w:rsidR="00A00DAF" w:rsidRPr="00A31EC4" w:rsidRDefault="00A00DAF" w:rsidP="00A00DAF">
      <w:pPr>
        <w:pStyle w:val="1"/>
        <w:spacing w:before="0" w:after="0"/>
        <w:jc w:val="right"/>
        <w:rPr>
          <w:b w:val="0"/>
          <w:noProof/>
          <w:sz w:val="18"/>
          <w:szCs w:val="18"/>
          <w:lang w:val="kk-KZ"/>
        </w:rPr>
      </w:pPr>
    </w:p>
    <w:p w:rsidR="00A00DAF" w:rsidRPr="00A31EC4" w:rsidRDefault="00A00DAF" w:rsidP="00A00DAF">
      <w:pPr>
        <w:rPr>
          <w:noProof/>
          <w:sz w:val="18"/>
          <w:szCs w:val="18"/>
          <w:lang w:val="kk-KZ"/>
        </w:rPr>
      </w:pPr>
    </w:p>
    <w:p w:rsidR="00A00DAF" w:rsidRPr="00A31EC4" w:rsidRDefault="00A00DAF" w:rsidP="00A00DAF">
      <w:pPr>
        <w:rPr>
          <w:noProof/>
          <w:lang w:val="kk-KZ"/>
        </w:rPr>
      </w:pPr>
    </w:p>
    <w:p w:rsidR="00A00DAF" w:rsidRPr="00A31EC4" w:rsidRDefault="00A00DAF" w:rsidP="00A00DAF">
      <w:pPr>
        <w:rPr>
          <w:b/>
          <w:noProof/>
          <w:lang w:val="kk-KZ"/>
        </w:rPr>
      </w:pPr>
    </w:p>
    <w:p w:rsidR="00A00DAF" w:rsidRPr="00A31EC4" w:rsidRDefault="00A00DAF" w:rsidP="00A00DAF">
      <w:pPr>
        <w:jc w:val="center"/>
        <w:rPr>
          <w:b/>
          <w:noProof/>
          <w:sz w:val="18"/>
          <w:lang w:val="kk-KZ"/>
        </w:rPr>
      </w:pPr>
      <w:r w:rsidRPr="00A31EC4">
        <w:rPr>
          <w:b/>
          <w:noProof/>
          <w:sz w:val="18"/>
          <w:lang w:val="kk-KZ"/>
        </w:rPr>
        <w:t>Кілт тасушыны және/немесе кіру паролін, PIN-кодты, біржолғы пароль генераторын</w:t>
      </w:r>
    </w:p>
    <w:p w:rsidR="00A00DAF" w:rsidRPr="00A31EC4" w:rsidRDefault="00A00DAF" w:rsidP="00A00DAF">
      <w:pPr>
        <w:jc w:val="center"/>
        <w:rPr>
          <w:b/>
          <w:noProof/>
          <w:sz w:val="18"/>
          <w:lang w:val="kk-KZ"/>
        </w:rPr>
      </w:pPr>
      <w:r w:rsidRPr="00A31EC4">
        <w:rPr>
          <w:b/>
          <w:noProof/>
          <w:sz w:val="18"/>
          <w:lang w:val="kk-KZ"/>
        </w:rPr>
        <w:t>тапсыру-қабылдау акті/</w:t>
      </w:r>
    </w:p>
    <w:p w:rsidR="00A00DAF" w:rsidRPr="00A31EC4" w:rsidRDefault="00A00DAF" w:rsidP="00A00DAF">
      <w:pPr>
        <w:jc w:val="center"/>
        <w:rPr>
          <w:b/>
          <w:noProof/>
          <w:sz w:val="18"/>
          <w:lang w:val="kk-KZ"/>
        </w:rPr>
      </w:pPr>
      <w:r w:rsidRPr="00A31EC4">
        <w:rPr>
          <w:b/>
          <w:noProof/>
          <w:sz w:val="18"/>
          <w:lang w:val="kk-KZ"/>
        </w:rPr>
        <w:t>Акт приема – передачи</w:t>
      </w:r>
    </w:p>
    <w:p w:rsidR="00A00DAF" w:rsidRPr="00A31EC4" w:rsidRDefault="00A00DAF" w:rsidP="00A00DAF">
      <w:pPr>
        <w:jc w:val="center"/>
        <w:rPr>
          <w:noProof/>
          <w:sz w:val="18"/>
          <w:szCs w:val="18"/>
        </w:rPr>
      </w:pPr>
      <w:r w:rsidRPr="00A31EC4">
        <w:rPr>
          <w:b/>
          <w:noProof/>
          <w:sz w:val="18"/>
          <w:lang w:val="kk-KZ"/>
        </w:rPr>
        <w:t xml:space="preserve">носителя ключа и/или входного пароля, </w:t>
      </w:r>
      <w:r w:rsidRPr="00A31EC4">
        <w:rPr>
          <w:b/>
          <w:noProof/>
          <w:sz w:val="18"/>
          <w:lang w:val="en-US"/>
        </w:rPr>
        <w:t>PIN</w:t>
      </w:r>
      <w:r w:rsidRPr="00A31EC4">
        <w:rPr>
          <w:b/>
          <w:noProof/>
          <w:sz w:val="18"/>
        </w:rPr>
        <w:t>-кода, генератора одноразовых паролей</w:t>
      </w:r>
      <w:r w:rsidRPr="00A31EC4">
        <w:rPr>
          <w:b/>
          <w:noProof/>
          <w:sz w:val="18"/>
        </w:rPr>
        <w:tab/>
      </w:r>
    </w:p>
    <w:p w:rsidR="00A00DAF" w:rsidRPr="00A31EC4" w:rsidRDefault="00A00DAF" w:rsidP="00A00DAF">
      <w:pPr>
        <w:jc w:val="center"/>
        <w:rPr>
          <w:noProof/>
          <w:sz w:val="18"/>
          <w:szCs w:val="18"/>
          <w:lang w:val="kk-KZ"/>
        </w:rPr>
      </w:pPr>
    </w:p>
    <w:p w:rsidR="00A00DAF" w:rsidRPr="00A31EC4" w:rsidRDefault="00A00DAF" w:rsidP="00A00DAF">
      <w:pPr>
        <w:rPr>
          <w:noProof/>
          <w:sz w:val="18"/>
          <w:szCs w:val="18"/>
          <w:lang w:val="kk-KZ"/>
        </w:rPr>
      </w:pPr>
    </w:p>
    <w:p w:rsidR="00A00DAF" w:rsidRPr="00A31EC4" w:rsidRDefault="00A00DAF" w:rsidP="00A00DAF">
      <w:pPr>
        <w:jc w:val="both"/>
        <w:rPr>
          <w:noProof/>
          <w:sz w:val="18"/>
          <w:lang w:val="kk-KZ"/>
        </w:rPr>
      </w:pPr>
      <w:r w:rsidRPr="00A31EC4">
        <w:rPr>
          <w:noProof/>
          <w:sz w:val="18"/>
          <w:lang w:val="kk-KZ"/>
        </w:rPr>
        <w:t>г. _______________                                                                                                         «_____»__________________ 20___ж/г.</w:t>
      </w:r>
    </w:p>
    <w:p w:rsidR="00A00DAF" w:rsidRPr="00A31EC4" w:rsidRDefault="00A00DAF" w:rsidP="00A00DAF">
      <w:pPr>
        <w:jc w:val="both"/>
        <w:rPr>
          <w:noProof/>
          <w:sz w:val="18"/>
          <w:lang w:val="kk-KZ"/>
        </w:rPr>
      </w:pPr>
    </w:p>
    <w:p w:rsidR="00A00DAF" w:rsidRPr="00A31EC4" w:rsidRDefault="00A00DAF" w:rsidP="00A00DAF">
      <w:pPr>
        <w:jc w:val="both"/>
        <w:rPr>
          <w:noProof/>
          <w:sz w:val="18"/>
          <w:lang w:val="kk-KZ"/>
        </w:rPr>
      </w:pPr>
    </w:p>
    <w:p w:rsidR="00A00DAF" w:rsidRPr="00A31EC4" w:rsidRDefault="00A00DAF" w:rsidP="00A00DAF">
      <w:pPr>
        <w:jc w:val="both"/>
        <w:rPr>
          <w:noProof/>
          <w:sz w:val="18"/>
          <w:szCs w:val="18"/>
          <w:lang w:val="kk-KZ"/>
        </w:rPr>
      </w:pPr>
      <w:r w:rsidRPr="00A31EC4">
        <w:rPr>
          <w:noProof/>
          <w:sz w:val="18"/>
          <w:lang w:val="kk-KZ"/>
        </w:rPr>
        <w:t>«</w:t>
      </w:r>
      <w:r w:rsidRPr="00A31EC4">
        <w:rPr>
          <w:sz w:val="18"/>
          <w:szCs w:val="18"/>
          <w:lang w:val="kk-KZ"/>
        </w:rPr>
        <w:t>Сбербанк Бизнес Онлайн</w:t>
      </w:r>
      <w:r w:rsidRPr="00A31EC4">
        <w:rPr>
          <w:noProof/>
          <w:sz w:val="18"/>
          <w:lang w:val="kk-KZ"/>
        </w:rPr>
        <w:t>» сервисіндегі кілт тасушы (eToken), кіру паролі (қажеттісін сызу керек), PIN-код және біржолғы пароль генераторы келесі тұлғаға берілді/</w:t>
      </w:r>
    </w:p>
    <w:p w:rsidR="00A00DAF" w:rsidRPr="00A31EC4" w:rsidRDefault="00A00DAF" w:rsidP="00A00DAF">
      <w:pPr>
        <w:jc w:val="both"/>
        <w:rPr>
          <w:noProof/>
          <w:sz w:val="18"/>
          <w:szCs w:val="18"/>
        </w:rPr>
      </w:pPr>
      <w:r w:rsidRPr="00A31EC4">
        <w:rPr>
          <w:noProof/>
          <w:sz w:val="18"/>
          <w:szCs w:val="18"/>
          <w:lang w:val="kk-KZ"/>
        </w:rPr>
        <w:t>Носитель ключа (</w:t>
      </w:r>
      <w:r w:rsidRPr="00A31EC4">
        <w:rPr>
          <w:noProof/>
          <w:sz w:val="18"/>
          <w:szCs w:val="18"/>
          <w:lang w:val="en-US"/>
        </w:rPr>
        <w:t>eToken</w:t>
      </w:r>
      <w:r w:rsidRPr="00A31EC4">
        <w:rPr>
          <w:noProof/>
          <w:sz w:val="18"/>
          <w:szCs w:val="18"/>
        </w:rPr>
        <w:t xml:space="preserve">), входной пароль (нужное подчеркнуть) в сервис </w:t>
      </w:r>
      <w:r w:rsidRPr="00A31EC4">
        <w:rPr>
          <w:noProof/>
          <w:sz w:val="18"/>
          <w:lang w:val="kk-KZ"/>
        </w:rPr>
        <w:t>«</w:t>
      </w:r>
      <w:r w:rsidRPr="00A31EC4">
        <w:rPr>
          <w:sz w:val="18"/>
          <w:szCs w:val="18"/>
          <w:lang w:val="kk-KZ"/>
        </w:rPr>
        <w:t>Сбербанк Бизнес Онлайн</w:t>
      </w:r>
      <w:r w:rsidRPr="00A31EC4">
        <w:rPr>
          <w:noProof/>
          <w:sz w:val="18"/>
          <w:lang w:val="kk-KZ"/>
        </w:rPr>
        <w:t xml:space="preserve">», </w:t>
      </w:r>
      <w:r w:rsidRPr="00A31EC4">
        <w:rPr>
          <w:noProof/>
          <w:sz w:val="18"/>
          <w:szCs w:val="18"/>
        </w:rPr>
        <w:t xml:space="preserve"> </w:t>
      </w:r>
      <w:r w:rsidRPr="00A31EC4">
        <w:rPr>
          <w:noProof/>
          <w:sz w:val="18"/>
          <w:lang w:val="kk-KZ"/>
        </w:rPr>
        <w:t>PIN-код и генератор одноразовых паролей переданы</w:t>
      </w:r>
    </w:p>
    <w:p w:rsidR="00A00DAF" w:rsidRPr="00A31EC4" w:rsidRDefault="00A00DAF" w:rsidP="00A00DAF">
      <w:pPr>
        <w:jc w:val="both"/>
        <w:rPr>
          <w:noProof/>
          <w:sz w:val="18"/>
          <w:szCs w:val="18"/>
          <w:lang w:val="kk-KZ"/>
        </w:rPr>
      </w:pPr>
    </w:p>
    <w:p w:rsidR="00A00DAF" w:rsidRPr="00A31EC4" w:rsidRDefault="00A00DAF" w:rsidP="00A00DAF">
      <w:pPr>
        <w:jc w:val="both"/>
        <w:rPr>
          <w:noProof/>
          <w:sz w:val="18"/>
          <w:szCs w:val="18"/>
          <w:lang w:val="kk-KZ"/>
        </w:rPr>
      </w:pPr>
      <w:r w:rsidRPr="00A31EC4">
        <w:rPr>
          <w:noProof/>
          <w:sz w:val="18"/>
          <w:szCs w:val="18"/>
          <w:lang w:val="kk-KZ"/>
        </w:rPr>
        <w:t>_______________________________________________________________________________________________________.</w:t>
      </w:r>
    </w:p>
    <w:p w:rsidR="00A00DAF" w:rsidRPr="00A31EC4" w:rsidRDefault="00A00DAF" w:rsidP="00A00DAF">
      <w:pPr>
        <w:ind w:firstLine="540"/>
        <w:jc w:val="center"/>
        <w:rPr>
          <w:noProof/>
          <w:sz w:val="18"/>
          <w:szCs w:val="18"/>
          <w:lang w:val="kk-KZ"/>
        </w:rPr>
      </w:pPr>
      <w:r w:rsidRPr="00A31EC4">
        <w:rPr>
          <w:noProof/>
          <w:sz w:val="18"/>
          <w:szCs w:val="18"/>
          <w:lang w:val="kk-KZ"/>
        </w:rPr>
        <w:t>(Алушының аты-жөні/Ф.И.О. получателя)</w:t>
      </w:r>
    </w:p>
    <w:p w:rsidR="00A00DAF" w:rsidRPr="00A31EC4" w:rsidRDefault="00A00DAF" w:rsidP="00A00DAF">
      <w:pPr>
        <w:ind w:firstLine="540"/>
        <w:rPr>
          <w:noProof/>
          <w:sz w:val="18"/>
          <w:szCs w:val="18"/>
          <w:lang w:val="kk-KZ"/>
        </w:rPr>
      </w:pPr>
    </w:p>
    <w:p w:rsidR="00A00DAF" w:rsidRPr="00A31EC4" w:rsidRDefault="00A00DAF" w:rsidP="00A00DAF">
      <w:pPr>
        <w:pBdr>
          <w:top w:val="single" w:sz="4" w:space="1" w:color="auto"/>
          <w:left w:val="single" w:sz="4" w:space="4" w:color="auto"/>
          <w:bottom w:val="single" w:sz="4" w:space="1" w:color="auto"/>
          <w:right w:val="single" w:sz="4" w:space="4" w:color="auto"/>
        </w:pBdr>
        <w:jc w:val="center"/>
        <w:rPr>
          <w:b/>
          <w:noProof/>
          <w:sz w:val="40"/>
          <w:szCs w:val="40"/>
          <w:lang w:val="kk-KZ"/>
        </w:rPr>
      </w:pPr>
      <w:r w:rsidRPr="00A31EC4">
        <w:rPr>
          <w:b/>
          <w:noProof/>
          <w:sz w:val="40"/>
          <w:szCs w:val="40"/>
          <w:lang w:val="kk-KZ"/>
        </w:rPr>
        <w:t>PIN-код – 12345678</w:t>
      </w:r>
    </w:p>
    <w:p w:rsidR="00A00DAF" w:rsidRPr="00A31EC4" w:rsidRDefault="00A00DAF" w:rsidP="00A00DAF">
      <w:pPr>
        <w:rPr>
          <w:noProof/>
          <w:sz w:val="24"/>
          <w:lang w:val="kk-KZ"/>
        </w:rPr>
      </w:pPr>
      <w:r w:rsidRPr="00A31EC4">
        <w:rPr>
          <w:noProof/>
          <w:sz w:val="24"/>
          <w:lang w:val="kk-KZ"/>
        </w:rPr>
        <w:t xml:space="preserve">       </w:t>
      </w:r>
    </w:p>
    <w:p w:rsidR="00A00DAF" w:rsidRPr="00A31EC4" w:rsidRDefault="00A00DAF" w:rsidP="00A00DAF">
      <w:pPr>
        <w:rPr>
          <w:sz w:val="18"/>
          <w:szCs w:val="18"/>
          <w:lang w:val="kk-KZ"/>
        </w:rPr>
      </w:pPr>
      <w:r w:rsidRPr="00A31EC4">
        <w:rPr>
          <w:sz w:val="18"/>
          <w:szCs w:val="18"/>
          <w:lang w:val="kk-KZ"/>
        </w:rPr>
        <w:t xml:space="preserve">Кілт тасушыны (eToken), кіру паролін, PIN-кодты және </w:t>
      </w:r>
      <w:r w:rsidRPr="00A31EC4">
        <w:rPr>
          <w:noProof/>
          <w:sz w:val="18"/>
          <w:lang w:val="kk-KZ"/>
        </w:rPr>
        <w:t xml:space="preserve">біржолғы пароль генераторын </w:t>
      </w:r>
      <w:r w:rsidRPr="00A31EC4">
        <w:rPr>
          <w:sz w:val="18"/>
          <w:szCs w:val="18"/>
          <w:lang w:val="kk-KZ"/>
        </w:rPr>
        <w:t>алған Клиенттің уәкілетті тұлғасы</w:t>
      </w:r>
    </w:p>
    <w:p w:rsidR="00A00DAF" w:rsidRPr="00A31EC4" w:rsidRDefault="00A00DAF" w:rsidP="00A00DAF">
      <w:pPr>
        <w:rPr>
          <w:sz w:val="18"/>
          <w:szCs w:val="18"/>
        </w:rPr>
      </w:pPr>
      <w:r w:rsidRPr="00A31EC4">
        <w:rPr>
          <w:sz w:val="18"/>
          <w:szCs w:val="18"/>
        </w:rPr>
        <w:t>Уполномоченное лицо Клиента, получившее носитель ключа (</w:t>
      </w:r>
      <w:proofErr w:type="spellStart"/>
      <w:r w:rsidRPr="00A31EC4">
        <w:rPr>
          <w:sz w:val="18"/>
          <w:szCs w:val="18"/>
        </w:rPr>
        <w:t>eToken</w:t>
      </w:r>
      <w:proofErr w:type="spellEnd"/>
      <w:r w:rsidRPr="00A31EC4">
        <w:rPr>
          <w:sz w:val="18"/>
          <w:szCs w:val="18"/>
        </w:rPr>
        <w:t xml:space="preserve">), входной пароль, </w:t>
      </w:r>
      <w:r w:rsidRPr="00A31EC4">
        <w:rPr>
          <w:noProof/>
          <w:sz w:val="18"/>
          <w:lang w:val="kk-KZ"/>
        </w:rPr>
        <w:t>PIN-код и генератор одноразовых паролей</w:t>
      </w:r>
    </w:p>
    <w:p w:rsidR="00A00DAF" w:rsidRPr="00A31EC4" w:rsidRDefault="00A00DAF" w:rsidP="00A00DAF">
      <w:pPr>
        <w:rPr>
          <w:noProof/>
          <w:sz w:val="24"/>
          <w:lang w:val="kk-KZ"/>
        </w:rPr>
      </w:pPr>
      <w:r w:rsidRPr="00A31EC4">
        <w:rPr>
          <w:i/>
          <w:lang w:val="kk-KZ"/>
        </w:rPr>
        <w:t>(сенімхат/</w:t>
      </w:r>
      <w:r w:rsidRPr="00A31EC4">
        <w:rPr>
          <w:i/>
          <w:sz w:val="18"/>
          <w:szCs w:val="18"/>
        </w:rPr>
        <w:t>доверенность №____ от «___» _________ __ __</w:t>
      </w:r>
      <w:r w:rsidRPr="00A31EC4">
        <w:rPr>
          <w:i/>
          <w:sz w:val="18"/>
          <w:szCs w:val="18"/>
          <w:lang w:val="kk-KZ"/>
        </w:rPr>
        <w:t>ж/</w:t>
      </w:r>
      <w:r w:rsidRPr="00A31EC4">
        <w:rPr>
          <w:i/>
          <w:sz w:val="18"/>
          <w:szCs w:val="18"/>
        </w:rPr>
        <w:t xml:space="preserve"> г.)</w:t>
      </w:r>
    </w:p>
    <w:p w:rsidR="00A00DAF" w:rsidRPr="00A31EC4" w:rsidRDefault="00A00DAF" w:rsidP="00A00DAF">
      <w:pPr>
        <w:rPr>
          <w:noProof/>
          <w:sz w:val="18"/>
          <w:szCs w:val="18"/>
          <w:lang w:val="kk-KZ"/>
        </w:rPr>
      </w:pPr>
    </w:p>
    <w:p w:rsidR="00A00DAF" w:rsidRPr="00A31EC4" w:rsidRDefault="00A00DAF" w:rsidP="00A00DAF">
      <w:pPr>
        <w:rPr>
          <w:noProof/>
          <w:sz w:val="18"/>
          <w:szCs w:val="18"/>
          <w:lang w:val="kk-KZ"/>
        </w:rPr>
      </w:pPr>
      <w:r w:rsidRPr="00A31EC4">
        <w:rPr>
          <w:noProof/>
          <w:sz w:val="18"/>
          <w:szCs w:val="18"/>
          <w:lang w:val="kk-KZ"/>
        </w:rPr>
        <w:t>______________________________________________________           _________________</w:t>
      </w:r>
    </w:p>
    <w:p w:rsidR="00A00DAF" w:rsidRPr="00A31EC4" w:rsidRDefault="00A00DAF" w:rsidP="00A00DAF">
      <w:pPr>
        <w:rPr>
          <w:noProof/>
          <w:sz w:val="18"/>
          <w:szCs w:val="18"/>
          <w:lang w:val="kk-KZ"/>
        </w:rPr>
      </w:pPr>
      <w:r w:rsidRPr="00A31EC4">
        <w:rPr>
          <w:noProof/>
          <w:sz w:val="18"/>
          <w:szCs w:val="18"/>
          <w:lang w:val="kk-KZ"/>
        </w:rPr>
        <w:t xml:space="preserve">                                    (</w:t>
      </w:r>
      <w:r w:rsidRPr="00A31EC4">
        <w:rPr>
          <w:noProof/>
          <w:sz w:val="18"/>
          <w:lang w:val="kk-KZ"/>
        </w:rPr>
        <w:t>Аты-жөні</w:t>
      </w:r>
      <w:r w:rsidRPr="00A31EC4">
        <w:rPr>
          <w:noProof/>
          <w:sz w:val="18"/>
          <w:szCs w:val="18"/>
          <w:lang w:val="kk-KZ"/>
        </w:rPr>
        <w:t>/Ф.И.О.)                                                      (қолы/подпись)</w:t>
      </w:r>
    </w:p>
    <w:p w:rsidR="00A00DAF" w:rsidRPr="00A31EC4" w:rsidRDefault="00A00DAF" w:rsidP="00A00DAF">
      <w:pPr>
        <w:rPr>
          <w:noProof/>
          <w:sz w:val="18"/>
          <w:szCs w:val="18"/>
          <w:lang w:val="kk-KZ"/>
        </w:rPr>
      </w:pPr>
    </w:p>
    <w:p w:rsidR="00A00DAF" w:rsidRPr="00A31EC4" w:rsidRDefault="00A00DAF" w:rsidP="00A00DAF">
      <w:pPr>
        <w:jc w:val="both"/>
        <w:rPr>
          <w:noProof/>
          <w:sz w:val="18"/>
          <w:szCs w:val="18"/>
          <w:lang w:val="kk-KZ"/>
        </w:rPr>
      </w:pPr>
    </w:p>
    <w:p w:rsidR="00A00DAF" w:rsidRPr="00A31EC4" w:rsidRDefault="00A00DAF" w:rsidP="00A00DAF">
      <w:pPr>
        <w:jc w:val="both"/>
        <w:rPr>
          <w:noProof/>
          <w:sz w:val="18"/>
          <w:szCs w:val="18"/>
          <w:lang w:val="kk-KZ"/>
        </w:rPr>
      </w:pPr>
    </w:p>
    <w:p w:rsidR="00A00DAF" w:rsidRPr="00A31EC4" w:rsidRDefault="00A00DAF" w:rsidP="00A00DAF">
      <w:pPr>
        <w:jc w:val="both"/>
        <w:rPr>
          <w:bCs/>
          <w:iCs/>
          <w:sz w:val="18"/>
          <w:szCs w:val="18"/>
          <w:lang w:val="kk-KZ"/>
        </w:rPr>
      </w:pPr>
      <w:r w:rsidRPr="00A31EC4">
        <w:rPr>
          <w:bCs/>
          <w:iCs/>
          <w:sz w:val="18"/>
          <w:szCs w:val="18"/>
          <w:lang w:val="kk-KZ"/>
        </w:rPr>
        <w:t xml:space="preserve">Кілт тасушыны (eToken), кіру паролін, PIN- кодты және </w:t>
      </w:r>
      <w:r w:rsidRPr="00A31EC4">
        <w:rPr>
          <w:noProof/>
          <w:sz w:val="18"/>
          <w:lang w:val="kk-KZ"/>
        </w:rPr>
        <w:t>біржолғы пароль генераторын</w:t>
      </w:r>
      <w:r w:rsidRPr="00A31EC4">
        <w:rPr>
          <w:bCs/>
          <w:iCs/>
          <w:sz w:val="18"/>
          <w:szCs w:val="18"/>
          <w:lang w:val="kk-KZ"/>
        </w:rPr>
        <w:t xml:space="preserve"> берген Банк қызметкері</w:t>
      </w:r>
    </w:p>
    <w:p w:rsidR="00A00DAF" w:rsidRPr="00A31EC4" w:rsidRDefault="00A00DAF" w:rsidP="00A00DAF">
      <w:pPr>
        <w:jc w:val="both"/>
        <w:rPr>
          <w:bCs/>
          <w:iCs/>
          <w:noProof/>
          <w:sz w:val="18"/>
          <w:szCs w:val="18"/>
          <w:lang w:val="kk-KZ"/>
        </w:rPr>
      </w:pPr>
      <w:r w:rsidRPr="00A31EC4">
        <w:rPr>
          <w:bCs/>
          <w:iCs/>
          <w:sz w:val="18"/>
          <w:szCs w:val="18"/>
          <w:lang w:val="kk-KZ"/>
        </w:rPr>
        <w:t xml:space="preserve">Работник Банка, передавший носитель ключа (eToken), входной пароль, </w:t>
      </w:r>
      <w:r w:rsidRPr="00A31EC4">
        <w:rPr>
          <w:noProof/>
          <w:sz w:val="18"/>
          <w:lang w:val="kk-KZ"/>
        </w:rPr>
        <w:t>PIN-код и генератор одноразовых паролей</w:t>
      </w:r>
    </w:p>
    <w:p w:rsidR="00A00DAF" w:rsidRPr="00A31EC4" w:rsidRDefault="00A00DAF" w:rsidP="00A00DAF">
      <w:pPr>
        <w:jc w:val="both"/>
        <w:rPr>
          <w:noProof/>
          <w:sz w:val="18"/>
          <w:szCs w:val="18"/>
          <w:lang w:val="kk-KZ"/>
        </w:rPr>
      </w:pPr>
    </w:p>
    <w:p w:rsidR="00A00DAF" w:rsidRPr="00A31EC4" w:rsidRDefault="00A00DAF" w:rsidP="00A00DAF">
      <w:pPr>
        <w:rPr>
          <w:noProof/>
          <w:sz w:val="18"/>
          <w:szCs w:val="18"/>
          <w:lang w:val="kk-KZ"/>
        </w:rPr>
      </w:pPr>
      <w:r w:rsidRPr="00A31EC4">
        <w:rPr>
          <w:noProof/>
          <w:sz w:val="18"/>
          <w:szCs w:val="18"/>
          <w:lang w:val="kk-KZ"/>
        </w:rPr>
        <w:t>____________________________________________________                _________________</w:t>
      </w:r>
    </w:p>
    <w:p w:rsidR="00A00DAF" w:rsidRPr="00A31EC4" w:rsidRDefault="00A00DAF" w:rsidP="00A00DAF">
      <w:pPr>
        <w:rPr>
          <w:noProof/>
          <w:sz w:val="18"/>
          <w:szCs w:val="18"/>
          <w:lang w:val="kk-KZ"/>
        </w:rPr>
      </w:pPr>
      <w:r w:rsidRPr="00A31EC4">
        <w:rPr>
          <w:noProof/>
          <w:sz w:val="18"/>
          <w:szCs w:val="18"/>
          <w:lang w:val="kk-KZ"/>
        </w:rPr>
        <w:t xml:space="preserve">                                    (</w:t>
      </w:r>
      <w:r w:rsidRPr="00A31EC4">
        <w:rPr>
          <w:noProof/>
          <w:sz w:val="18"/>
          <w:lang w:val="kk-KZ"/>
        </w:rPr>
        <w:t>Аты-жөні/Ф.И.О.)                                                       (қолы</w:t>
      </w:r>
      <w:r w:rsidRPr="00A31EC4">
        <w:rPr>
          <w:noProof/>
          <w:sz w:val="18"/>
          <w:szCs w:val="18"/>
          <w:lang w:val="kk-KZ"/>
        </w:rPr>
        <w:t>/подпись)</w:t>
      </w:r>
    </w:p>
    <w:p w:rsidR="00A00DAF" w:rsidRPr="00A31EC4" w:rsidRDefault="00A00DAF" w:rsidP="00A00DAF">
      <w:pPr>
        <w:jc w:val="both"/>
        <w:rPr>
          <w:noProof/>
          <w:sz w:val="16"/>
          <w:szCs w:val="16"/>
          <w:lang w:val="kk-KZ"/>
        </w:rPr>
      </w:pPr>
    </w:p>
    <w:p w:rsidR="00A00DAF" w:rsidRPr="00A31EC4" w:rsidRDefault="00A00DAF" w:rsidP="00A00DAF">
      <w:pPr>
        <w:jc w:val="both"/>
        <w:rPr>
          <w:noProof/>
          <w:sz w:val="16"/>
          <w:szCs w:val="16"/>
          <w:lang w:val="kk-KZ"/>
        </w:rPr>
      </w:pPr>
    </w:p>
    <w:p w:rsidR="00A00DAF" w:rsidRPr="00A31EC4" w:rsidRDefault="00A00DAF" w:rsidP="00A00DAF">
      <w:pPr>
        <w:jc w:val="both"/>
        <w:rPr>
          <w:noProof/>
          <w:sz w:val="16"/>
          <w:szCs w:val="16"/>
          <w:lang w:val="kk-KZ"/>
        </w:rPr>
      </w:pPr>
    </w:p>
    <w:p w:rsidR="00A00DAF" w:rsidRPr="00A31EC4" w:rsidRDefault="00A00DAF" w:rsidP="00A00DAF">
      <w:pPr>
        <w:rPr>
          <w:noProof/>
          <w:sz w:val="16"/>
          <w:szCs w:val="16"/>
          <w:lang w:val="kk-KZ"/>
        </w:rPr>
      </w:pPr>
    </w:p>
    <w:p w:rsidR="00A00DAF" w:rsidRPr="00A31EC4" w:rsidRDefault="00A00DAF" w:rsidP="00A00DAF">
      <w:pPr>
        <w:jc w:val="both"/>
        <w:rPr>
          <w:noProof/>
          <w:sz w:val="16"/>
          <w:szCs w:val="16"/>
          <w:lang w:val="kk-KZ"/>
        </w:rPr>
      </w:pPr>
      <w:r w:rsidRPr="00A31EC4">
        <w:rPr>
          <w:noProof/>
          <w:sz w:val="18"/>
          <w:lang w:val="kk-KZ"/>
        </w:rPr>
        <w:t>Берілген күні, уақыты/Дата, время передачи:     «____»_________________ ____ ж/г.     _____ _____</w:t>
      </w:r>
    </w:p>
    <w:p w:rsidR="00A00DAF" w:rsidRPr="00A31EC4" w:rsidRDefault="00A00DAF" w:rsidP="00A00DAF">
      <w:pPr>
        <w:jc w:val="both"/>
        <w:rPr>
          <w:noProof/>
          <w:sz w:val="16"/>
          <w:szCs w:val="16"/>
          <w:lang w:val="kk-KZ"/>
        </w:rPr>
      </w:pPr>
      <w:r w:rsidRPr="00A31EC4">
        <w:rPr>
          <w:noProof/>
          <w:sz w:val="16"/>
          <w:szCs w:val="16"/>
          <w:lang w:val="kk-KZ"/>
        </w:rPr>
        <w:t xml:space="preserve">                                                                                                                                                                (сағ./час, мин.)</w:t>
      </w:r>
    </w:p>
    <w:p w:rsidR="00A00DAF" w:rsidRPr="00A31EC4" w:rsidRDefault="00A00DAF" w:rsidP="00A00DAF">
      <w:pPr>
        <w:jc w:val="both"/>
        <w:rPr>
          <w:noProof/>
          <w:sz w:val="16"/>
          <w:szCs w:val="16"/>
          <w:lang w:val="kk-KZ"/>
        </w:rPr>
      </w:pPr>
    </w:p>
    <w:p w:rsidR="00A00DAF" w:rsidRPr="00A31EC4" w:rsidRDefault="00A00DAF" w:rsidP="00A00DAF">
      <w:pPr>
        <w:tabs>
          <w:tab w:val="left" w:pos="4860"/>
          <w:tab w:val="left" w:pos="6480"/>
        </w:tabs>
        <w:jc w:val="both"/>
        <w:rPr>
          <w:noProof/>
          <w:sz w:val="16"/>
          <w:szCs w:val="16"/>
          <w:lang w:val="kk-KZ"/>
        </w:rPr>
      </w:pPr>
      <w:r w:rsidRPr="00A31EC4">
        <w:rPr>
          <w:noProof/>
          <w:sz w:val="16"/>
          <w:szCs w:val="16"/>
          <w:lang w:val="kk-KZ"/>
        </w:rPr>
        <w:t xml:space="preserve">                                                                                                                         </w:t>
      </w:r>
    </w:p>
    <w:p w:rsidR="00A00DAF" w:rsidRPr="00A31EC4" w:rsidRDefault="00A00DAF" w:rsidP="00A00DAF">
      <w:pPr>
        <w:tabs>
          <w:tab w:val="left" w:pos="4860"/>
          <w:tab w:val="left" w:pos="6480"/>
        </w:tabs>
        <w:jc w:val="both"/>
        <w:rPr>
          <w:noProof/>
          <w:sz w:val="16"/>
          <w:szCs w:val="16"/>
          <w:lang w:val="kk-KZ"/>
        </w:rPr>
      </w:pPr>
    </w:p>
    <w:p w:rsidR="00A00DAF" w:rsidRPr="00A31EC4" w:rsidRDefault="00A00DAF" w:rsidP="00A00DAF">
      <w:pPr>
        <w:tabs>
          <w:tab w:val="left" w:pos="4860"/>
          <w:tab w:val="left" w:pos="6480"/>
        </w:tabs>
        <w:jc w:val="both"/>
        <w:rPr>
          <w:noProof/>
          <w:sz w:val="16"/>
          <w:szCs w:val="16"/>
          <w:lang w:val="kk-KZ"/>
        </w:rPr>
      </w:pPr>
      <w:r w:rsidRPr="00A31EC4">
        <w:rPr>
          <w:noProof/>
          <w:sz w:val="16"/>
          <w:szCs w:val="16"/>
          <w:lang w:val="kk-KZ"/>
        </w:rPr>
        <w:t xml:space="preserve">                                                                                                                                        ___________________</w:t>
      </w:r>
    </w:p>
    <w:p w:rsidR="00A00DAF" w:rsidRPr="00A31EC4" w:rsidRDefault="00A00DAF" w:rsidP="00A00DAF">
      <w:pPr>
        <w:tabs>
          <w:tab w:val="left" w:pos="4950"/>
        </w:tabs>
        <w:jc w:val="both"/>
        <w:rPr>
          <w:noProof/>
          <w:sz w:val="16"/>
          <w:szCs w:val="16"/>
          <w:lang w:val="kk-KZ"/>
        </w:rPr>
      </w:pPr>
      <w:r w:rsidRPr="00A31EC4">
        <w:rPr>
          <w:noProof/>
          <w:sz w:val="16"/>
          <w:szCs w:val="16"/>
          <w:lang w:val="kk-KZ"/>
        </w:rPr>
        <w:t xml:space="preserve">                                                                                                                                           </w:t>
      </w:r>
      <w:r w:rsidRPr="00A31EC4">
        <w:rPr>
          <w:noProof/>
          <w:sz w:val="18"/>
          <w:szCs w:val="18"/>
          <w:lang w:val="kk-KZ"/>
        </w:rPr>
        <w:t>(</w:t>
      </w:r>
      <w:r w:rsidRPr="00A31EC4">
        <w:rPr>
          <w:noProof/>
          <w:sz w:val="18"/>
          <w:lang w:val="kk-KZ"/>
        </w:rPr>
        <w:t>қолы</w:t>
      </w:r>
      <w:r w:rsidRPr="00A31EC4">
        <w:rPr>
          <w:noProof/>
          <w:sz w:val="18"/>
          <w:szCs w:val="18"/>
          <w:lang w:val="kk-KZ"/>
        </w:rPr>
        <w:t>/подпись)</w:t>
      </w:r>
    </w:p>
    <w:p w:rsidR="00A00DAF" w:rsidRPr="00A31EC4" w:rsidRDefault="00A00DAF" w:rsidP="00A00DAF">
      <w:pPr>
        <w:rPr>
          <w:sz w:val="18"/>
          <w:szCs w:val="18"/>
          <w:lang w:val="kk-KZ"/>
        </w:rPr>
      </w:pPr>
    </w:p>
    <w:p w:rsidR="00A00DAF" w:rsidRPr="00A31EC4" w:rsidRDefault="00A00DAF" w:rsidP="00A00DAF">
      <w:pPr>
        <w:rPr>
          <w:color w:val="0000FF"/>
          <w:sz w:val="18"/>
          <w:szCs w:val="18"/>
          <w:lang w:val="kk-KZ"/>
        </w:rPr>
      </w:pPr>
    </w:p>
    <w:p w:rsidR="00A00DAF" w:rsidRPr="00A31EC4" w:rsidRDefault="00A00DAF" w:rsidP="00A00DAF">
      <w:pPr>
        <w:rPr>
          <w:color w:val="0000FF"/>
          <w:sz w:val="18"/>
          <w:szCs w:val="18"/>
          <w:lang w:val="kk-KZ"/>
        </w:rPr>
      </w:pPr>
    </w:p>
    <w:p w:rsidR="00A00DAF" w:rsidRPr="00A31EC4" w:rsidRDefault="00A00DAF" w:rsidP="00A00DAF">
      <w:pPr>
        <w:rPr>
          <w:color w:val="0000FF"/>
          <w:sz w:val="18"/>
          <w:szCs w:val="18"/>
          <w:lang w:val="kk-KZ"/>
        </w:rPr>
      </w:pPr>
    </w:p>
    <w:p w:rsidR="00A00DAF" w:rsidRPr="00A31EC4" w:rsidRDefault="00A00DAF" w:rsidP="00A00DAF">
      <w:pPr>
        <w:rPr>
          <w:color w:val="0000FF"/>
          <w:sz w:val="18"/>
          <w:szCs w:val="18"/>
          <w:lang w:val="kk-KZ"/>
        </w:rPr>
      </w:pPr>
    </w:p>
    <w:p w:rsidR="00A00DAF" w:rsidRPr="00A31EC4" w:rsidRDefault="00A00DAF" w:rsidP="00A00DAF">
      <w:pPr>
        <w:rPr>
          <w:color w:val="0000FF"/>
          <w:sz w:val="18"/>
          <w:szCs w:val="18"/>
          <w:lang w:val="kk-KZ"/>
        </w:rPr>
      </w:pPr>
    </w:p>
    <w:p w:rsidR="00A00DAF" w:rsidRPr="00A31EC4" w:rsidRDefault="00A00DAF" w:rsidP="00A00DAF">
      <w:pPr>
        <w:rPr>
          <w:color w:val="0000FF"/>
          <w:sz w:val="18"/>
          <w:szCs w:val="18"/>
          <w:lang w:val="kk-KZ"/>
        </w:rPr>
      </w:pPr>
    </w:p>
    <w:p w:rsidR="00A00DAF" w:rsidRPr="00A31EC4" w:rsidRDefault="00A00DAF" w:rsidP="00A00DAF">
      <w:pPr>
        <w:rPr>
          <w:color w:val="0000FF"/>
          <w:sz w:val="18"/>
          <w:szCs w:val="18"/>
          <w:lang w:val="kk-KZ"/>
        </w:rPr>
      </w:pPr>
    </w:p>
    <w:p w:rsidR="00A00DAF" w:rsidRDefault="00A00DAF" w:rsidP="00A00DAF">
      <w:pPr>
        <w:rPr>
          <w:color w:val="0000FF"/>
          <w:sz w:val="18"/>
          <w:szCs w:val="18"/>
          <w:lang w:val="kk-KZ"/>
        </w:rPr>
      </w:pPr>
    </w:p>
    <w:p w:rsidR="00A00DAF" w:rsidRDefault="00A00DAF" w:rsidP="00A00DAF">
      <w:pPr>
        <w:rPr>
          <w:color w:val="0000FF"/>
          <w:sz w:val="18"/>
          <w:szCs w:val="18"/>
          <w:lang w:val="kk-KZ"/>
        </w:rPr>
      </w:pPr>
    </w:p>
    <w:p w:rsidR="00A00DAF" w:rsidRDefault="00A00DAF" w:rsidP="00A00DAF">
      <w:pPr>
        <w:rPr>
          <w:color w:val="0000FF"/>
          <w:sz w:val="18"/>
          <w:szCs w:val="18"/>
          <w:lang w:val="kk-KZ"/>
        </w:rPr>
      </w:pPr>
    </w:p>
    <w:p w:rsidR="00A00DAF" w:rsidRDefault="00A00DAF" w:rsidP="00A00DAF">
      <w:pPr>
        <w:rPr>
          <w:color w:val="0000FF"/>
          <w:sz w:val="18"/>
          <w:szCs w:val="18"/>
          <w:lang w:val="kk-KZ"/>
        </w:rPr>
      </w:pPr>
    </w:p>
    <w:p w:rsidR="00A00DAF" w:rsidRDefault="00A00DAF" w:rsidP="00A00DAF">
      <w:pPr>
        <w:rPr>
          <w:color w:val="0000FF"/>
          <w:sz w:val="18"/>
          <w:szCs w:val="18"/>
          <w:lang w:val="kk-KZ"/>
        </w:rPr>
      </w:pPr>
    </w:p>
    <w:p w:rsidR="00A00DAF" w:rsidRDefault="00A00DAF" w:rsidP="00A00DAF">
      <w:pPr>
        <w:rPr>
          <w:color w:val="0000FF"/>
          <w:sz w:val="18"/>
          <w:szCs w:val="18"/>
          <w:lang w:val="kk-KZ"/>
        </w:rPr>
      </w:pPr>
    </w:p>
    <w:p w:rsidR="00A00DAF" w:rsidRPr="00A00DAF" w:rsidRDefault="00A00DAF" w:rsidP="00A00DAF">
      <w:pPr>
        <w:pStyle w:val="a3"/>
        <w:jc w:val="right"/>
        <w:rPr>
          <w:i/>
          <w:lang w:val="kk-KZ"/>
        </w:rPr>
      </w:pPr>
      <w:r w:rsidRPr="00A00DAF">
        <w:rPr>
          <w:i/>
          <w:lang w:val="kk-KZ"/>
        </w:rPr>
        <w:lastRenderedPageBreak/>
        <w:t>«Жинақ банкі» АҚ ЕБ Digital банктік қызмет көрсетудің</w:t>
      </w:r>
    </w:p>
    <w:p w:rsidR="00A00DAF" w:rsidRPr="00A00DAF" w:rsidRDefault="00A00DAF" w:rsidP="00A00DAF">
      <w:pPr>
        <w:pStyle w:val="a3"/>
        <w:jc w:val="right"/>
        <w:rPr>
          <w:i/>
          <w:lang w:val="kk-KZ"/>
        </w:rPr>
      </w:pPr>
      <w:r w:rsidRPr="00A00DAF">
        <w:rPr>
          <w:i/>
          <w:lang w:val="kk-KZ"/>
        </w:rPr>
        <w:t xml:space="preserve"> Жалпы талаптары (заңды тұлғалар, жеке кәсіпкерлер, жекеше нотариустар, </w:t>
      </w:r>
    </w:p>
    <w:p w:rsidR="00A00DAF" w:rsidRPr="00A00DAF" w:rsidRDefault="00A00DAF" w:rsidP="00A00DAF">
      <w:pPr>
        <w:pStyle w:val="a6"/>
        <w:jc w:val="right"/>
        <w:rPr>
          <w:rFonts w:ascii="Times New Roman" w:hAnsi="Times New Roman"/>
          <w:b w:val="0"/>
          <w:i/>
          <w:sz w:val="18"/>
          <w:szCs w:val="18"/>
          <w:lang w:val="kk-KZ"/>
        </w:rPr>
      </w:pPr>
      <w:r w:rsidRPr="00A00DAF">
        <w:rPr>
          <w:rFonts w:ascii="Times New Roman" w:hAnsi="Times New Roman"/>
          <w:b w:val="0"/>
          <w:i/>
          <w:sz w:val="18"/>
          <w:szCs w:val="18"/>
          <w:lang w:val="kk-KZ"/>
        </w:rPr>
        <w:t>адвокаттар, жеке сот орындаушылары мен кәсіби медиаторлар</w:t>
      </w:r>
      <w:r w:rsidRPr="00A00DAF">
        <w:rPr>
          <w:b w:val="0"/>
          <w:i/>
          <w:sz w:val="18"/>
          <w:szCs w:val="18"/>
          <w:lang w:val="kk-KZ"/>
        </w:rPr>
        <w:t xml:space="preserve"> </w:t>
      </w:r>
      <w:r w:rsidRPr="00A00DAF">
        <w:rPr>
          <w:rFonts w:ascii="Times New Roman" w:hAnsi="Times New Roman"/>
          <w:b w:val="0"/>
          <w:i/>
          <w:sz w:val="18"/>
          <w:szCs w:val="18"/>
          <w:lang w:val="kk-KZ"/>
        </w:rPr>
        <w:t>үшін)</w:t>
      </w:r>
    </w:p>
    <w:p w:rsidR="00A00DAF" w:rsidRPr="00A00DAF" w:rsidRDefault="00A00DAF" w:rsidP="00A00DAF">
      <w:pPr>
        <w:jc w:val="right"/>
        <w:rPr>
          <w:rStyle w:val="ac"/>
          <w:rFonts w:ascii="Times New Roman" w:hAnsi="Times New Roman" w:cs="Times New Roman"/>
          <w:b/>
          <w:i/>
          <w:sz w:val="18"/>
          <w:szCs w:val="18"/>
          <w:lang w:val="kk-KZ"/>
        </w:rPr>
      </w:pPr>
      <w:r w:rsidRPr="00A00DAF">
        <w:rPr>
          <w:b/>
          <w:i/>
          <w:sz w:val="18"/>
          <w:szCs w:val="18"/>
          <w:lang w:val="kk-KZ"/>
        </w:rPr>
        <w:t>№3 Қосымша/</w:t>
      </w:r>
    </w:p>
    <w:p w:rsidR="00A00DAF" w:rsidRPr="003D5C7F" w:rsidRDefault="00A00DAF" w:rsidP="00A00DAF">
      <w:pPr>
        <w:jc w:val="right"/>
        <w:rPr>
          <w:b/>
          <w:bCs/>
          <w:i/>
          <w:noProof/>
          <w:sz w:val="18"/>
          <w:szCs w:val="18"/>
          <w:lang w:val="kk-KZ"/>
        </w:rPr>
      </w:pPr>
      <w:r w:rsidRPr="003D5C7F">
        <w:rPr>
          <w:rStyle w:val="ac"/>
          <w:rFonts w:ascii="Times New Roman" w:hAnsi="Times New Roman" w:cs="Times New Roman"/>
          <w:b/>
          <w:i/>
          <w:sz w:val="18"/>
          <w:szCs w:val="18"/>
          <w:lang w:val="kk-KZ"/>
        </w:rPr>
        <w:t>Приложение №</w:t>
      </w:r>
      <w:r>
        <w:rPr>
          <w:rStyle w:val="ac"/>
          <w:rFonts w:ascii="Times New Roman" w:hAnsi="Times New Roman" w:cs="Times New Roman"/>
          <w:b/>
          <w:i/>
          <w:sz w:val="18"/>
          <w:szCs w:val="18"/>
          <w:lang w:val="kk-KZ"/>
        </w:rPr>
        <w:t>3</w:t>
      </w:r>
    </w:p>
    <w:p w:rsidR="00A00DAF" w:rsidRPr="00531297" w:rsidRDefault="00A00DAF" w:rsidP="00A00DAF">
      <w:pPr>
        <w:pStyle w:val="1"/>
        <w:spacing w:before="0" w:after="0"/>
        <w:jc w:val="right"/>
        <w:rPr>
          <w:rFonts w:ascii="Times New Roman" w:hAnsi="Times New Roman" w:cs="Times New Roman"/>
          <w:b w:val="0"/>
          <w:i/>
          <w:sz w:val="18"/>
          <w:szCs w:val="18"/>
        </w:rPr>
      </w:pPr>
      <w:r w:rsidRPr="00A31EC4">
        <w:rPr>
          <w:rFonts w:ascii="Times New Roman" w:hAnsi="Times New Roman" w:cs="Times New Roman"/>
          <w:b w:val="0"/>
          <w:i/>
          <w:noProof/>
          <w:sz w:val="18"/>
          <w:szCs w:val="18"/>
          <w:lang w:val="kk-KZ"/>
        </w:rPr>
        <w:tab/>
      </w:r>
      <w:r w:rsidRPr="004B4930">
        <w:rPr>
          <w:rFonts w:ascii="Times New Roman" w:hAnsi="Times New Roman" w:cs="Times New Roman"/>
          <w:b w:val="0"/>
          <w:i/>
          <w:noProof/>
          <w:sz w:val="18"/>
          <w:szCs w:val="18"/>
          <w:lang w:val="kk-KZ"/>
        </w:rPr>
        <w:t xml:space="preserve">       </w:t>
      </w:r>
      <w:r w:rsidRPr="0099388B">
        <w:rPr>
          <w:rFonts w:ascii="Times New Roman" w:hAnsi="Times New Roman"/>
          <w:sz w:val="18"/>
          <w:szCs w:val="18"/>
          <w:lang w:val="kk-KZ"/>
        </w:rPr>
        <w:t xml:space="preserve">                                            </w:t>
      </w:r>
      <w:r w:rsidRPr="0099388B">
        <w:rPr>
          <w:rFonts w:ascii="Times New Roman" w:hAnsi="Times New Roman" w:cs="Times New Roman"/>
          <w:b w:val="0"/>
          <w:bCs w:val="0"/>
          <w:i/>
          <w:noProof/>
          <w:sz w:val="18"/>
          <w:szCs w:val="18"/>
          <w:lang w:val="kk-KZ"/>
        </w:rPr>
        <w:t xml:space="preserve">к </w:t>
      </w:r>
      <w:r>
        <w:rPr>
          <w:rFonts w:ascii="Times New Roman" w:hAnsi="Times New Roman" w:cs="Times New Roman"/>
          <w:b w:val="0"/>
          <w:bCs w:val="0"/>
          <w:i/>
          <w:noProof/>
          <w:sz w:val="18"/>
          <w:szCs w:val="18"/>
          <w:lang w:val="kk-KZ"/>
        </w:rPr>
        <w:t>Общим у</w:t>
      </w:r>
      <w:r w:rsidRPr="0099388B">
        <w:rPr>
          <w:rFonts w:ascii="Times New Roman" w:hAnsi="Times New Roman" w:cs="Times New Roman"/>
          <w:b w:val="0"/>
          <w:bCs w:val="0"/>
          <w:i/>
          <w:noProof/>
          <w:sz w:val="18"/>
          <w:szCs w:val="18"/>
          <w:lang w:val="kk-KZ"/>
        </w:rPr>
        <w:t xml:space="preserve">словиям </w:t>
      </w:r>
      <w:r w:rsidRPr="00531297">
        <w:rPr>
          <w:rFonts w:ascii="Times New Roman" w:hAnsi="Times New Roman" w:cs="Times New Roman"/>
          <w:b w:val="0"/>
          <w:i/>
          <w:sz w:val="18"/>
          <w:szCs w:val="18"/>
        </w:rPr>
        <w:t xml:space="preserve">банковского обслуживания </w:t>
      </w:r>
      <w:proofErr w:type="spellStart"/>
      <w:r w:rsidRPr="00531297">
        <w:rPr>
          <w:rFonts w:ascii="Times New Roman" w:hAnsi="Times New Roman" w:cs="Times New Roman"/>
          <w:b w:val="0"/>
          <w:i/>
          <w:sz w:val="18"/>
          <w:szCs w:val="18"/>
        </w:rPr>
        <w:t>Digital</w:t>
      </w:r>
      <w:proofErr w:type="spellEnd"/>
      <w:r w:rsidRPr="00531297">
        <w:rPr>
          <w:rFonts w:ascii="Times New Roman" w:hAnsi="Times New Roman" w:cs="Times New Roman"/>
          <w:b w:val="0"/>
          <w:i/>
          <w:sz w:val="18"/>
          <w:szCs w:val="18"/>
        </w:rPr>
        <w:t xml:space="preserve"> в ДБ АО Сбербанк»</w:t>
      </w:r>
      <w:r w:rsidRPr="00E5543B">
        <w:rPr>
          <w:rFonts w:ascii="Times New Roman" w:hAnsi="Times New Roman" w:cs="Times New Roman"/>
          <w:b w:val="0"/>
          <w:i/>
          <w:sz w:val="18"/>
          <w:szCs w:val="18"/>
          <w:u w:val="single"/>
        </w:rPr>
        <w:t xml:space="preserve"> </w:t>
      </w:r>
    </w:p>
    <w:p w:rsidR="00A00DAF" w:rsidRDefault="00A00DAF" w:rsidP="00A00DAF">
      <w:pPr>
        <w:pStyle w:val="a6"/>
        <w:jc w:val="right"/>
        <w:rPr>
          <w:rFonts w:ascii="Times New Roman" w:hAnsi="Times New Roman"/>
          <w:b w:val="0"/>
          <w:i/>
          <w:sz w:val="18"/>
          <w:szCs w:val="18"/>
        </w:rPr>
      </w:pPr>
      <w:proofErr w:type="gramStart"/>
      <w:r w:rsidRPr="0099388B">
        <w:rPr>
          <w:rFonts w:ascii="Times New Roman" w:hAnsi="Times New Roman"/>
          <w:b w:val="0"/>
          <w:i/>
          <w:sz w:val="18"/>
          <w:szCs w:val="18"/>
        </w:rPr>
        <w:t>(для юридических лиц, индивидуальных предпринимателей, частных нотариусов</w:t>
      </w:r>
      <w:r w:rsidRPr="004B4930">
        <w:rPr>
          <w:rFonts w:ascii="Times New Roman" w:hAnsi="Times New Roman"/>
          <w:b w:val="0"/>
          <w:i/>
          <w:sz w:val="18"/>
          <w:szCs w:val="18"/>
        </w:rPr>
        <w:t>,</w:t>
      </w:r>
      <w:proofErr w:type="gramEnd"/>
    </w:p>
    <w:p w:rsidR="00A00DAF" w:rsidRPr="00A31EC4" w:rsidRDefault="00A00DAF" w:rsidP="00A00DAF">
      <w:pPr>
        <w:pStyle w:val="1"/>
        <w:spacing w:before="0" w:after="0"/>
        <w:jc w:val="right"/>
        <w:rPr>
          <w:rFonts w:ascii="Times New Roman" w:hAnsi="Times New Roman" w:cs="Times New Roman"/>
          <w:b w:val="0"/>
          <w:bCs w:val="0"/>
          <w:i/>
          <w:noProof/>
          <w:sz w:val="18"/>
          <w:szCs w:val="18"/>
          <w:lang w:val="kk-KZ"/>
        </w:rPr>
      </w:pPr>
      <w:r w:rsidRPr="004B4930">
        <w:rPr>
          <w:rFonts w:ascii="Times New Roman" w:hAnsi="Times New Roman" w:cs="Times New Roman"/>
          <w:b w:val="0"/>
          <w:i/>
          <w:sz w:val="18"/>
          <w:szCs w:val="18"/>
        </w:rPr>
        <w:t xml:space="preserve"> адвокатов, частных судебных исполнителей, профессиональных медиаторов)</w:t>
      </w:r>
    </w:p>
    <w:p w:rsidR="00A00DAF" w:rsidRPr="00A31EC4" w:rsidRDefault="00A00DAF" w:rsidP="00A00DAF">
      <w:pPr>
        <w:rPr>
          <w:color w:val="0000FF"/>
          <w:sz w:val="18"/>
          <w:szCs w:val="18"/>
          <w:lang w:val="kk-KZ"/>
        </w:rPr>
      </w:pPr>
    </w:p>
    <w:tbl>
      <w:tblPr>
        <w:tblStyle w:val="af7"/>
        <w:tblW w:w="9924" w:type="dxa"/>
        <w:tblInd w:w="-318" w:type="dxa"/>
        <w:tblLook w:val="04A0"/>
      </w:tblPr>
      <w:tblGrid>
        <w:gridCol w:w="4821"/>
        <w:gridCol w:w="5103"/>
      </w:tblGrid>
      <w:tr w:rsidR="00A00DAF" w:rsidRPr="00A31EC4" w:rsidTr="00DF56F9">
        <w:tc>
          <w:tcPr>
            <w:tcW w:w="4821" w:type="dxa"/>
          </w:tcPr>
          <w:p w:rsidR="00A00DAF" w:rsidRPr="009708C0" w:rsidRDefault="00A00DAF" w:rsidP="00DF56F9">
            <w:pPr>
              <w:tabs>
                <w:tab w:val="left" w:pos="390"/>
              </w:tabs>
              <w:ind w:hanging="18"/>
              <w:contextualSpacing/>
              <w:jc w:val="center"/>
              <w:rPr>
                <w:b/>
                <w:sz w:val="16"/>
                <w:szCs w:val="16"/>
                <w:lang w:val="kk-KZ"/>
              </w:rPr>
            </w:pPr>
            <w:r w:rsidRPr="009708C0">
              <w:rPr>
                <w:b/>
                <w:sz w:val="16"/>
                <w:szCs w:val="16"/>
                <w:lang w:val="kk-KZ"/>
              </w:rPr>
              <w:t xml:space="preserve">«Сбербанк Бизнес Онлайн» сервисіндегі қауіпсіздік жұмыс және Банк Клиенттеріне арналған eToken, парольдерді, PIN кодты сақтау </w:t>
            </w:r>
          </w:p>
          <w:p w:rsidR="00A00DAF" w:rsidRPr="009708C0" w:rsidRDefault="00A00DAF" w:rsidP="00DF56F9">
            <w:pPr>
              <w:tabs>
                <w:tab w:val="left" w:pos="390"/>
              </w:tabs>
              <w:ind w:hanging="18"/>
              <w:contextualSpacing/>
              <w:jc w:val="center"/>
              <w:rPr>
                <w:b/>
                <w:sz w:val="16"/>
                <w:szCs w:val="16"/>
                <w:lang w:val="kk-KZ"/>
              </w:rPr>
            </w:pPr>
            <w:r w:rsidRPr="009708C0">
              <w:rPr>
                <w:b/>
                <w:sz w:val="16"/>
                <w:szCs w:val="16"/>
                <w:lang w:val="kk-KZ"/>
              </w:rPr>
              <w:t>ережелері</w:t>
            </w:r>
          </w:p>
          <w:p w:rsidR="00A00DAF" w:rsidRPr="009708C0" w:rsidRDefault="00A00DAF" w:rsidP="00DF56F9">
            <w:pPr>
              <w:tabs>
                <w:tab w:val="left" w:pos="390"/>
              </w:tabs>
              <w:ind w:hanging="18"/>
              <w:contextualSpacing/>
              <w:jc w:val="both"/>
              <w:rPr>
                <w:sz w:val="16"/>
                <w:szCs w:val="16"/>
                <w:lang w:val="kk-KZ"/>
              </w:rPr>
            </w:pPr>
            <w:r w:rsidRPr="009708C0">
              <w:rPr>
                <w:sz w:val="16"/>
                <w:szCs w:val="16"/>
                <w:lang w:val="kk-KZ"/>
              </w:rPr>
              <w:t xml:space="preserve">1. «Сбербанк Бизнес Онлайн» сервисінде (бұдан әрі – Сервис) қауіпсіздік жұмысты қамтамасыз ету үшін ұсынамыз: </w:t>
            </w:r>
          </w:p>
          <w:p w:rsidR="00A00DAF" w:rsidRPr="009708C0" w:rsidRDefault="00A00DAF" w:rsidP="00DF56F9">
            <w:pPr>
              <w:numPr>
                <w:ilvl w:val="1"/>
                <w:numId w:val="3"/>
              </w:numPr>
              <w:tabs>
                <w:tab w:val="clear" w:pos="1440"/>
                <w:tab w:val="left" w:pos="390"/>
                <w:tab w:val="left" w:pos="1120"/>
              </w:tabs>
              <w:ind w:left="0" w:hanging="18"/>
              <w:contextualSpacing/>
              <w:jc w:val="both"/>
              <w:rPr>
                <w:sz w:val="16"/>
                <w:szCs w:val="16"/>
                <w:lang w:val="kk-KZ"/>
              </w:rPr>
            </w:pPr>
            <w:r w:rsidRPr="009708C0">
              <w:rPr>
                <w:sz w:val="16"/>
                <w:szCs w:val="16"/>
                <w:lang w:val="kk-KZ"/>
              </w:rPr>
              <w:t>ай сайын, Сервиске қосылу кезінде қолданылатын парольді өзгерту;</w:t>
            </w:r>
          </w:p>
          <w:p w:rsidR="00A00DAF" w:rsidRPr="009708C0" w:rsidRDefault="00A00DAF" w:rsidP="00DF56F9">
            <w:pPr>
              <w:numPr>
                <w:ilvl w:val="1"/>
                <w:numId w:val="3"/>
              </w:numPr>
              <w:tabs>
                <w:tab w:val="clear" w:pos="1440"/>
                <w:tab w:val="left" w:pos="390"/>
                <w:tab w:val="left" w:pos="1120"/>
              </w:tabs>
              <w:ind w:left="0" w:hanging="18"/>
              <w:contextualSpacing/>
              <w:jc w:val="both"/>
              <w:rPr>
                <w:sz w:val="16"/>
                <w:szCs w:val="16"/>
                <w:lang w:val="kk-KZ"/>
              </w:rPr>
            </w:pPr>
            <w:r w:rsidRPr="009708C0">
              <w:rPr>
                <w:sz w:val="16"/>
                <w:szCs w:val="16"/>
                <w:lang w:val="kk-KZ"/>
              </w:rPr>
              <w:t>әрқашан өзекті деректер базасы бар вирусқа қарсы бағдарламаларды пайдалану;</w:t>
            </w:r>
          </w:p>
          <w:p w:rsidR="00A00DAF" w:rsidRPr="009708C0" w:rsidRDefault="00A00DAF" w:rsidP="00DF56F9">
            <w:pPr>
              <w:numPr>
                <w:ilvl w:val="1"/>
                <w:numId w:val="3"/>
              </w:numPr>
              <w:tabs>
                <w:tab w:val="clear" w:pos="1440"/>
                <w:tab w:val="left" w:pos="390"/>
                <w:tab w:val="left" w:pos="1120"/>
              </w:tabs>
              <w:ind w:left="0" w:hanging="18"/>
              <w:contextualSpacing/>
              <w:jc w:val="both"/>
              <w:rPr>
                <w:sz w:val="16"/>
                <w:szCs w:val="16"/>
                <w:lang w:val="kk-KZ"/>
              </w:rPr>
            </w:pPr>
            <w:r w:rsidRPr="009708C0">
              <w:rPr>
                <w:sz w:val="16"/>
                <w:szCs w:val="16"/>
                <w:lang w:val="kk-KZ"/>
              </w:rPr>
              <w:t>компьютерге қосылатын барлық деректер тасымалдаушыларды (о.і. дискет, дисктер) оларды пайдалану алдында  вирусқа қарсы тексеру жүргізу;</w:t>
            </w:r>
          </w:p>
          <w:p w:rsidR="00A00DAF" w:rsidRPr="009708C0" w:rsidRDefault="00A00DAF" w:rsidP="00DF56F9">
            <w:pPr>
              <w:numPr>
                <w:ilvl w:val="1"/>
                <w:numId w:val="3"/>
              </w:numPr>
              <w:tabs>
                <w:tab w:val="clear" w:pos="1440"/>
                <w:tab w:val="left" w:pos="390"/>
                <w:tab w:val="left" w:pos="1120"/>
              </w:tabs>
              <w:ind w:left="0" w:hanging="18"/>
              <w:contextualSpacing/>
              <w:jc w:val="both"/>
              <w:rPr>
                <w:sz w:val="16"/>
                <w:szCs w:val="16"/>
                <w:lang w:val="kk-KZ"/>
              </w:rPr>
            </w:pPr>
            <w:r w:rsidRPr="009708C0">
              <w:rPr>
                <w:sz w:val="16"/>
                <w:szCs w:val="16"/>
                <w:lang w:val="kk-KZ"/>
              </w:rPr>
              <w:t>Сервистегі жұмыстың әр сессиясы аяқталған соң міндетті түрде Сервистен дұрыс шығу қажет (жұмысты «Шығу» менюі арқылы аяқтау қажет);</w:t>
            </w:r>
          </w:p>
          <w:p w:rsidR="00A00DAF" w:rsidRPr="009708C0" w:rsidRDefault="00A00DAF" w:rsidP="00DF56F9">
            <w:pPr>
              <w:numPr>
                <w:ilvl w:val="1"/>
                <w:numId w:val="3"/>
              </w:numPr>
              <w:tabs>
                <w:tab w:val="clear" w:pos="1440"/>
                <w:tab w:val="left" w:pos="390"/>
                <w:tab w:val="left" w:pos="1120"/>
              </w:tabs>
              <w:ind w:left="0" w:hanging="18"/>
              <w:contextualSpacing/>
              <w:jc w:val="both"/>
              <w:rPr>
                <w:sz w:val="16"/>
                <w:szCs w:val="16"/>
                <w:lang w:val="kk-KZ"/>
              </w:rPr>
            </w:pPr>
            <w:r w:rsidRPr="009708C0">
              <w:rPr>
                <w:sz w:val="16"/>
                <w:szCs w:val="16"/>
                <w:lang w:val="kk-KZ"/>
              </w:rPr>
              <w:t>жүйелі түрде (күнделікті) өз шотының жағдайын бақылау, тиісті үзінді көшірмелер құру.</w:t>
            </w:r>
          </w:p>
          <w:p w:rsidR="00A00DAF" w:rsidRPr="009708C0" w:rsidRDefault="00A00DAF" w:rsidP="00DF56F9">
            <w:pPr>
              <w:pStyle w:val="af5"/>
              <w:tabs>
                <w:tab w:val="left" w:pos="390"/>
                <w:tab w:val="left" w:pos="1120"/>
              </w:tabs>
              <w:ind w:left="34"/>
              <w:contextualSpacing/>
              <w:jc w:val="both"/>
              <w:rPr>
                <w:sz w:val="16"/>
                <w:szCs w:val="16"/>
                <w:lang w:val="kk-KZ"/>
              </w:rPr>
            </w:pPr>
            <w:r w:rsidRPr="009708C0">
              <w:rPr>
                <w:sz w:val="16"/>
                <w:szCs w:val="16"/>
                <w:lang w:val="kk-KZ"/>
              </w:rPr>
              <w:t>2. Одан өзге, төмендегідей қауіпсіздік ережелерін сақтау қажет:</w:t>
            </w:r>
          </w:p>
          <w:p w:rsidR="00A00DAF" w:rsidRPr="009708C0" w:rsidRDefault="00A00DAF" w:rsidP="00DF56F9">
            <w:pPr>
              <w:tabs>
                <w:tab w:val="num" w:pos="318"/>
                <w:tab w:val="left" w:pos="390"/>
                <w:tab w:val="left" w:pos="1120"/>
              </w:tabs>
              <w:ind w:firstLine="34"/>
              <w:jc w:val="both"/>
              <w:rPr>
                <w:sz w:val="16"/>
                <w:szCs w:val="16"/>
                <w:lang w:val="kk-KZ"/>
              </w:rPr>
            </w:pPr>
            <w:r w:rsidRPr="009708C0">
              <w:rPr>
                <w:sz w:val="16"/>
                <w:szCs w:val="16"/>
                <w:lang w:val="kk-KZ"/>
              </w:rPr>
              <w:t>1) Сервисте тіркелген соң немесе Банк өкілі сіздің парольді өзгерткен жағдайда, Сервис үшін кіру паролі мен PIN кодты өзіңізге ғана белгілі пароль мен PIN кодқа бірден өзгерту қажет;</w:t>
            </w:r>
          </w:p>
          <w:p w:rsidR="00A00DAF" w:rsidRPr="009708C0" w:rsidRDefault="00A00DAF" w:rsidP="00DF56F9">
            <w:pPr>
              <w:tabs>
                <w:tab w:val="num" w:pos="318"/>
                <w:tab w:val="left" w:pos="390"/>
                <w:tab w:val="left" w:pos="1120"/>
              </w:tabs>
              <w:ind w:firstLine="34"/>
              <w:jc w:val="both"/>
              <w:rPr>
                <w:sz w:val="16"/>
                <w:szCs w:val="16"/>
                <w:lang w:val="kk-KZ"/>
              </w:rPr>
            </w:pPr>
            <w:r w:rsidRPr="009708C0">
              <w:rPr>
                <w:sz w:val="16"/>
                <w:szCs w:val="16"/>
                <w:lang w:val="kk-KZ"/>
              </w:rPr>
              <w:t>2) eToken-ге қосылу үшін PIN кодты кезең-кезеңімен өзгертіп отыру қажет;</w:t>
            </w:r>
          </w:p>
          <w:p w:rsidR="00A00DAF" w:rsidRPr="009708C0" w:rsidRDefault="00A00DAF" w:rsidP="00DF56F9">
            <w:pPr>
              <w:tabs>
                <w:tab w:val="num" w:pos="318"/>
                <w:tab w:val="left" w:pos="390"/>
                <w:tab w:val="left" w:pos="1120"/>
              </w:tabs>
              <w:ind w:firstLine="34"/>
              <w:jc w:val="both"/>
              <w:rPr>
                <w:sz w:val="16"/>
                <w:szCs w:val="16"/>
                <w:lang w:val="kk-KZ"/>
              </w:rPr>
            </w:pPr>
            <w:r w:rsidRPr="009708C0">
              <w:rPr>
                <w:sz w:val="16"/>
                <w:szCs w:val="16"/>
                <w:lang w:val="kk-KZ"/>
              </w:rPr>
              <w:t>3) eToken-ді бөтен адамға қолжетімсіз қауіпсіз орында сақтау қажет. eToken-ді бөтен адамға, оның ішінде Сервис администраторына беруге болмайды. Кіру паролі жазбасының көшірмесі мен eToken көшірмесін жасауға болмайды.</w:t>
            </w:r>
          </w:p>
          <w:p w:rsidR="00A00DAF" w:rsidRPr="009708C0" w:rsidRDefault="00A00DAF" w:rsidP="00DF56F9">
            <w:pPr>
              <w:tabs>
                <w:tab w:val="num" w:pos="318"/>
                <w:tab w:val="left" w:pos="390"/>
                <w:tab w:val="left" w:pos="1120"/>
              </w:tabs>
              <w:ind w:firstLine="34"/>
              <w:jc w:val="both"/>
              <w:rPr>
                <w:sz w:val="16"/>
                <w:szCs w:val="16"/>
                <w:lang w:val="kk-KZ"/>
              </w:rPr>
            </w:pPr>
            <w:r w:rsidRPr="009708C0">
              <w:rPr>
                <w:sz w:val="16"/>
                <w:szCs w:val="16"/>
                <w:lang w:val="kk-KZ"/>
              </w:rPr>
              <w:t>4)  eToken мен біжолғы пароль генераторын ашпау қажет;</w:t>
            </w:r>
          </w:p>
          <w:p w:rsidR="00A00DAF" w:rsidRPr="009708C0" w:rsidRDefault="00A00DAF" w:rsidP="00DF56F9">
            <w:pPr>
              <w:tabs>
                <w:tab w:val="num" w:pos="318"/>
                <w:tab w:val="left" w:pos="390"/>
                <w:tab w:val="left" w:pos="1120"/>
              </w:tabs>
              <w:ind w:firstLine="34"/>
              <w:jc w:val="both"/>
              <w:rPr>
                <w:sz w:val="16"/>
                <w:szCs w:val="16"/>
                <w:lang w:val="kk-KZ"/>
              </w:rPr>
            </w:pPr>
            <w:r w:rsidRPr="009708C0">
              <w:rPr>
                <w:sz w:val="16"/>
                <w:szCs w:val="16"/>
                <w:lang w:val="kk-KZ"/>
              </w:rPr>
              <w:t xml:space="preserve">5) Сервиске қосылған әр жағдайда браузер жолағындағы </w:t>
            </w:r>
            <w:r w:rsidR="00350844" w:rsidRPr="009708C0">
              <w:rPr>
                <w:sz w:val="16"/>
                <w:szCs w:val="16"/>
              </w:rPr>
              <w:fldChar w:fldCharType="begin"/>
            </w:r>
            <w:r w:rsidRPr="009708C0">
              <w:rPr>
                <w:sz w:val="16"/>
                <w:szCs w:val="16"/>
                <w:lang w:val="kk-KZ"/>
              </w:rPr>
              <w:instrText>HYPERLINK "http://www.ioffice.kz"</w:instrText>
            </w:r>
            <w:r w:rsidR="00350844" w:rsidRPr="009708C0">
              <w:rPr>
                <w:sz w:val="16"/>
                <w:szCs w:val="16"/>
              </w:rPr>
              <w:fldChar w:fldCharType="separate"/>
            </w:r>
            <w:r w:rsidRPr="009708C0">
              <w:rPr>
                <w:rStyle w:val="aa"/>
                <w:sz w:val="16"/>
                <w:szCs w:val="16"/>
                <w:lang w:val="kk-KZ"/>
              </w:rPr>
              <w:t>www.ioffice.kz</w:t>
            </w:r>
            <w:r w:rsidR="00350844" w:rsidRPr="009708C0">
              <w:rPr>
                <w:sz w:val="16"/>
                <w:szCs w:val="16"/>
              </w:rPr>
              <w:fldChar w:fldCharType="end"/>
            </w:r>
            <w:r w:rsidRPr="009708C0">
              <w:rPr>
                <w:sz w:val="16"/>
                <w:szCs w:val="16"/>
                <w:lang w:val="kk-KZ"/>
              </w:rPr>
              <w:t xml:space="preserve">  адресінің дұрыстығын тексеру қажет, сәйкес келмеген жағдайда – Сервисті пайдаланудан бас тартыңыз, бұл жөнінде Банкке хабарлаңыз;</w:t>
            </w:r>
          </w:p>
          <w:p w:rsidR="00A00DAF" w:rsidRPr="009708C0" w:rsidRDefault="00A00DAF" w:rsidP="00DF56F9">
            <w:pPr>
              <w:tabs>
                <w:tab w:val="num" w:pos="318"/>
                <w:tab w:val="left" w:pos="390"/>
                <w:tab w:val="left" w:pos="1120"/>
              </w:tabs>
              <w:ind w:firstLine="34"/>
              <w:jc w:val="both"/>
              <w:rPr>
                <w:sz w:val="16"/>
                <w:szCs w:val="16"/>
                <w:lang w:val="kk-KZ"/>
              </w:rPr>
            </w:pPr>
            <w:r w:rsidRPr="009708C0">
              <w:rPr>
                <w:sz w:val="16"/>
                <w:szCs w:val="16"/>
                <w:lang w:val="kk-KZ"/>
              </w:rPr>
              <w:t xml:space="preserve">6)  </w:t>
            </w:r>
            <w:r w:rsidR="00350844" w:rsidRPr="009708C0">
              <w:rPr>
                <w:sz w:val="16"/>
                <w:szCs w:val="16"/>
              </w:rPr>
              <w:fldChar w:fldCharType="begin"/>
            </w:r>
            <w:r w:rsidR="00350844" w:rsidRPr="009708C0">
              <w:rPr>
                <w:sz w:val="16"/>
                <w:szCs w:val="16"/>
                <w:lang w:val="kk-KZ"/>
              </w:rPr>
              <w:instrText>HYPERLINK "http://www.ioffice.kz"</w:instrText>
            </w:r>
            <w:r w:rsidR="00350844" w:rsidRPr="009708C0">
              <w:rPr>
                <w:sz w:val="16"/>
                <w:szCs w:val="16"/>
              </w:rPr>
              <w:fldChar w:fldCharType="separate"/>
            </w:r>
            <w:r w:rsidRPr="009708C0">
              <w:rPr>
                <w:rStyle w:val="aa"/>
                <w:sz w:val="16"/>
                <w:szCs w:val="16"/>
                <w:lang w:val="kk-KZ"/>
              </w:rPr>
              <w:t>www.ioffice.kz</w:t>
            </w:r>
            <w:r w:rsidR="00350844" w:rsidRPr="009708C0">
              <w:rPr>
                <w:sz w:val="16"/>
                <w:szCs w:val="16"/>
              </w:rPr>
              <w:fldChar w:fldCharType="end"/>
            </w:r>
            <w:r w:rsidRPr="009708C0">
              <w:rPr>
                <w:sz w:val="16"/>
                <w:szCs w:val="16"/>
                <w:lang w:val="kk-KZ"/>
              </w:rPr>
              <w:t xml:space="preserve"> сайтын жүктеген соң SSL сертификатының түпнұсқалығын тексеріңіз (сертификатты тексеру нұсқаулығы </w:t>
            </w:r>
            <w:r w:rsidR="00350844" w:rsidRPr="009708C0">
              <w:rPr>
                <w:sz w:val="16"/>
                <w:szCs w:val="16"/>
              </w:rPr>
              <w:fldChar w:fldCharType="begin"/>
            </w:r>
            <w:r w:rsidRPr="009708C0">
              <w:rPr>
                <w:sz w:val="16"/>
                <w:szCs w:val="16"/>
                <w:lang w:val="kk-KZ"/>
              </w:rPr>
              <w:instrText>HYPERLINK "http://www.ioffice.kz"</w:instrText>
            </w:r>
            <w:r w:rsidR="00350844" w:rsidRPr="009708C0">
              <w:rPr>
                <w:sz w:val="16"/>
                <w:szCs w:val="16"/>
              </w:rPr>
              <w:fldChar w:fldCharType="separate"/>
            </w:r>
            <w:r w:rsidRPr="009708C0">
              <w:rPr>
                <w:rStyle w:val="aa"/>
                <w:sz w:val="16"/>
                <w:szCs w:val="16"/>
                <w:lang w:val="kk-KZ"/>
              </w:rPr>
              <w:t>www.ioffice.kz</w:t>
            </w:r>
            <w:r w:rsidR="00350844" w:rsidRPr="009708C0">
              <w:rPr>
                <w:sz w:val="16"/>
                <w:szCs w:val="16"/>
              </w:rPr>
              <w:fldChar w:fldCharType="end"/>
            </w:r>
            <w:r w:rsidRPr="009708C0">
              <w:rPr>
                <w:sz w:val="16"/>
                <w:szCs w:val="16"/>
                <w:lang w:val="kk-KZ"/>
              </w:rPr>
              <w:t xml:space="preserve"> адресінде, менюдің сол жағындағы «Сервиске қалай қосылуға болады» тармағы);</w:t>
            </w:r>
          </w:p>
          <w:p w:rsidR="00A00DAF" w:rsidRPr="009708C0" w:rsidRDefault="00A00DAF" w:rsidP="00DF56F9">
            <w:pPr>
              <w:tabs>
                <w:tab w:val="num" w:pos="318"/>
                <w:tab w:val="left" w:pos="390"/>
                <w:tab w:val="left" w:pos="1120"/>
              </w:tabs>
              <w:ind w:firstLine="34"/>
              <w:jc w:val="both"/>
              <w:rPr>
                <w:noProof/>
                <w:sz w:val="16"/>
                <w:szCs w:val="16"/>
                <w:lang w:val="kk-KZ"/>
              </w:rPr>
            </w:pPr>
            <w:r w:rsidRPr="009708C0">
              <w:rPr>
                <w:sz w:val="16"/>
                <w:szCs w:val="16"/>
                <w:lang w:val="kk-KZ"/>
              </w:rPr>
              <w:t xml:space="preserve">7) басқа адамдарға, оның ішінде Банк қызметкерлеріне </w:t>
            </w:r>
            <w:r w:rsidRPr="009708C0">
              <w:rPr>
                <w:noProof/>
                <w:sz w:val="16"/>
                <w:szCs w:val="16"/>
                <w:lang w:val="kk-KZ"/>
              </w:rPr>
              <w:t>кіру аты, паролі, PIN-код және біржолғы парольдің белгілі болуына жол бермеу;</w:t>
            </w:r>
          </w:p>
          <w:p w:rsidR="00A00DAF" w:rsidRPr="009708C0" w:rsidRDefault="00A00DAF" w:rsidP="00DF56F9">
            <w:pPr>
              <w:tabs>
                <w:tab w:val="num" w:pos="318"/>
                <w:tab w:val="left" w:pos="390"/>
                <w:tab w:val="left" w:pos="1120"/>
              </w:tabs>
              <w:ind w:firstLine="34"/>
              <w:jc w:val="both"/>
              <w:rPr>
                <w:noProof/>
                <w:sz w:val="16"/>
                <w:szCs w:val="16"/>
                <w:lang w:val="kk-KZ"/>
              </w:rPr>
            </w:pPr>
            <w:r w:rsidRPr="009708C0">
              <w:rPr>
                <w:noProof/>
                <w:sz w:val="16"/>
                <w:szCs w:val="16"/>
                <w:lang w:val="kk-KZ"/>
              </w:rPr>
              <w:t>8) бірден кез келген мүмкін болатын әдіспен келесі жағдайлар туралы Банкке хабар беру қажет:</w:t>
            </w:r>
          </w:p>
          <w:p w:rsidR="00A00DAF" w:rsidRPr="009708C0" w:rsidRDefault="00A00DAF" w:rsidP="00DF56F9">
            <w:pPr>
              <w:numPr>
                <w:ilvl w:val="0"/>
                <w:numId w:val="5"/>
              </w:numPr>
              <w:tabs>
                <w:tab w:val="clear" w:pos="720"/>
                <w:tab w:val="num" w:pos="318"/>
              </w:tabs>
              <w:ind w:left="34" w:firstLine="0"/>
              <w:jc w:val="both"/>
              <w:rPr>
                <w:noProof/>
                <w:sz w:val="16"/>
                <w:szCs w:val="16"/>
                <w:lang w:val="kk-KZ"/>
              </w:rPr>
            </w:pPr>
            <w:r w:rsidRPr="009708C0">
              <w:rPr>
                <w:noProof/>
                <w:sz w:val="16"/>
                <w:szCs w:val="16"/>
                <w:lang w:val="kk-KZ"/>
              </w:rPr>
              <w:t>Банктегі сіздің шотыңыз рұқсатсыз пайдаланылғаны немесе рұқсатсыз пайдалану күдіктері анықтағанда;</w:t>
            </w:r>
          </w:p>
          <w:p w:rsidR="00A00DAF" w:rsidRPr="009708C0" w:rsidRDefault="00A00DAF" w:rsidP="00DF56F9">
            <w:pPr>
              <w:numPr>
                <w:ilvl w:val="0"/>
                <w:numId w:val="5"/>
              </w:numPr>
              <w:tabs>
                <w:tab w:val="clear" w:pos="720"/>
                <w:tab w:val="num" w:pos="318"/>
              </w:tabs>
              <w:ind w:left="34" w:firstLine="0"/>
              <w:jc w:val="both"/>
              <w:rPr>
                <w:noProof/>
                <w:sz w:val="16"/>
                <w:szCs w:val="16"/>
                <w:lang w:val="kk-KZ"/>
              </w:rPr>
            </w:pPr>
            <w:r w:rsidRPr="009708C0">
              <w:rPr>
                <w:noProof/>
                <w:sz w:val="16"/>
                <w:szCs w:val="16"/>
                <w:lang w:val="kk-KZ"/>
              </w:rPr>
              <w:t>кіру аты, парольдер, PIN-код және біржолғы парольдер белгілі болғанда немесе олар белгілі болуы туралы күдік туғанда;</w:t>
            </w:r>
          </w:p>
          <w:p w:rsidR="00A00DAF" w:rsidRPr="009708C0" w:rsidRDefault="00A00DAF" w:rsidP="00DF56F9">
            <w:pPr>
              <w:numPr>
                <w:ilvl w:val="0"/>
                <w:numId w:val="5"/>
              </w:numPr>
              <w:tabs>
                <w:tab w:val="clear" w:pos="720"/>
                <w:tab w:val="num" w:pos="318"/>
              </w:tabs>
              <w:ind w:left="34" w:firstLine="0"/>
              <w:jc w:val="both"/>
              <w:rPr>
                <w:noProof/>
                <w:sz w:val="16"/>
                <w:szCs w:val="16"/>
                <w:lang w:val="kk-KZ"/>
              </w:rPr>
            </w:pPr>
            <w:r w:rsidRPr="009708C0">
              <w:rPr>
                <w:noProof/>
                <w:sz w:val="16"/>
                <w:szCs w:val="16"/>
                <w:lang w:val="kk-KZ"/>
              </w:rPr>
              <w:t>Сіздің компанияның Сервисті пайдалана алатын лауазымды тұлғасы жұмыстан шыққан/өкілеттігі өзгерген кезде;</w:t>
            </w:r>
          </w:p>
          <w:p w:rsidR="00A00DAF" w:rsidRPr="009708C0" w:rsidRDefault="00A00DAF" w:rsidP="00DF56F9">
            <w:pPr>
              <w:numPr>
                <w:ilvl w:val="0"/>
                <w:numId w:val="5"/>
              </w:numPr>
              <w:tabs>
                <w:tab w:val="clear" w:pos="720"/>
                <w:tab w:val="num" w:pos="318"/>
              </w:tabs>
              <w:ind w:left="34" w:firstLine="0"/>
              <w:jc w:val="both"/>
              <w:rPr>
                <w:noProof/>
                <w:sz w:val="16"/>
                <w:szCs w:val="16"/>
                <w:lang w:val="kk-KZ"/>
              </w:rPr>
            </w:pPr>
            <w:r w:rsidRPr="009708C0">
              <w:rPr>
                <w:noProof/>
                <w:sz w:val="16"/>
                <w:szCs w:val="16"/>
                <w:lang w:val="kk-KZ"/>
              </w:rPr>
              <w:t xml:space="preserve">Сервис сайтындағы </w:t>
            </w:r>
            <w:r w:rsidRPr="009708C0">
              <w:rPr>
                <w:sz w:val="16"/>
                <w:szCs w:val="16"/>
                <w:lang w:val="kk-KZ"/>
              </w:rPr>
              <w:t>сертификаттың сәйкес келмеуі немесе қате екендігі анықталғанда;</w:t>
            </w:r>
          </w:p>
          <w:p w:rsidR="00A00DAF" w:rsidRPr="009708C0" w:rsidRDefault="00A00DAF" w:rsidP="00DF56F9">
            <w:pPr>
              <w:numPr>
                <w:ilvl w:val="0"/>
                <w:numId w:val="5"/>
              </w:numPr>
              <w:tabs>
                <w:tab w:val="clear" w:pos="720"/>
                <w:tab w:val="num" w:pos="318"/>
              </w:tabs>
              <w:ind w:left="34" w:firstLine="0"/>
              <w:jc w:val="both"/>
              <w:rPr>
                <w:noProof/>
                <w:sz w:val="16"/>
                <w:szCs w:val="16"/>
                <w:lang w:val="kk-KZ"/>
              </w:rPr>
            </w:pPr>
            <w:r w:rsidRPr="009708C0">
              <w:rPr>
                <w:noProof/>
                <w:sz w:val="16"/>
                <w:szCs w:val="16"/>
                <w:lang w:val="kk-KZ"/>
              </w:rPr>
              <w:t xml:space="preserve"> </w:t>
            </w:r>
            <w:r w:rsidRPr="009708C0">
              <w:rPr>
                <w:sz w:val="16"/>
                <w:szCs w:val="16"/>
                <w:lang w:val="kk-KZ"/>
              </w:rPr>
              <w:t xml:space="preserve">eToken жеке құрылғысы/біржолғы пароль генераторы </w:t>
            </w:r>
            <w:r w:rsidRPr="009708C0">
              <w:rPr>
                <w:noProof/>
                <w:sz w:val="16"/>
                <w:szCs w:val="16"/>
                <w:lang w:val="kk-KZ"/>
              </w:rPr>
              <w:t>жоғалғанда немесе ұрланғанда.</w:t>
            </w:r>
          </w:p>
          <w:p w:rsidR="00A00DAF" w:rsidRPr="009708C0" w:rsidRDefault="00A00DAF" w:rsidP="00DF56F9">
            <w:pPr>
              <w:pStyle w:val="af5"/>
              <w:tabs>
                <w:tab w:val="left" w:pos="390"/>
                <w:tab w:val="left" w:pos="1120"/>
              </w:tabs>
              <w:ind w:left="90"/>
              <w:contextualSpacing/>
              <w:jc w:val="both"/>
              <w:rPr>
                <w:sz w:val="16"/>
                <w:szCs w:val="16"/>
                <w:lang w:val="kk-KZ"/>
              </w:rPr>
            </w:pPr>
            <w:r w:rsidRPr="009708C0">
              <w:rPr>
                <w:sz w:val="16"/>
                <w:szCs w:val="16"/>
                <w:lang w:val="kk-KZ"/>
              </w:rPr>
              <w:t>3. Клиент осы Ережелерді орындамаған немесе тиісті түрде орындамаған жағдайда, Банк оның Банктегі</w:t>
            </w:r>
            <w:r w:rsidRPr="009708C0">
              <w:rPr>
                <w:noProof/>
                <w:sz w:val="16"/>
                <w:szCs w:val="16"/>
                <w:lang w:val="kk-KZ"/>
              </w:rPr>
              <w:t xml:space="preserve"> банктік шоттарын </w:t>
            </w:r>
            <w:r w:rsidRPr="009708C0">
              <w:rPr>
                <w:sz w:val="16"/>
                <w:szCs w:val="16"/>
                <w:lang w:val="kk-KZ"/>
              </w:rPr>
              <w:t xml:space="preserve">Сервис арқылы </w:t>
            </w:r>
            <w:r w:rsidRPr="009708C0">
              <w:rPr>
                <w:noProof/>
                <w:sz w:val="16"/>
                <w:szCs w:val="16"/>
                <w:lang w:val="kk-KZ"/>
              </w:rPr>
              <w:t>рұқсатсыз пайдаланғаны және басқарғаны үшін жауап бермейді.</w:t>
            </w:r>
          </w:p>
        </w:tc>
        <w:tc>
          <w:tcPr>
            <w:tcW w:w="5103" w:type="dxa"/>
          </w:tcPr>
          <w:p w:rsidR="00A00DAF" w:rsidRPr="009708C0" w:rsidRDefault="00A00DAF" w:rsidP="00DF56F9">
            <w:pPr>
              <w:tabs>
                <w:tab w:val="left" w:pos="317"/>
              </w:tabs>
              <w:contextualSpacing/>
              <w:jc w:val="center"/>
              <w:rPr>
                <w:b/>
                <w:sz w:val="16"/>
                <w:szCs w:val="16"/>
              </w:rPr>
            </w:pPr>
            <w:r w:rsidRPr="009708C0">
              <w:rPr>
                <w:b/>
                <w:sz w:val="16"/>
                <w:szCs w:val="16"/>
              </w:rPr>
              <w:t xml:space="preserve">Правила </w:t>
            </w:r>
          </w:p>
          <w:p w:rsidR="00A00DAF" w:rsidRPr="009708C0" w:rsidRDefault="00A00DAF" w:rsidP="00DF56F9">
            <w:pPr>
              <w:tabs>
                <w:tab w:val="left" w:pos="317"/>
              </w:tabs>
              <w:contextualSpacing/>
              <w:jc w:val="center"/>
              <w:rPr>
                <w:b/>
                <w:sz w:val="16"/>
                <w:szCs w:val="16"/>
              </w:rPr>
            </w:pPr>
            <w:r w:rsidRPr="009708C0">
              <w:rPr>
                <w:b/>
                <w:sz w:val="16"/>
                <w:szCs w:val="16"/>
              </w:rPr>
              <w:t xml:space="preserve">безопасной работы в сервисе «Сбербанк Бизнес </w:t>
            </w:r>
            <w:proofErr w:type="spellStart"/>
            <w:r w:rsidRPr="009708C0">
              <w:rPr>
                <w:b/>
                <w:sz w:val="16"/>
                <w:szCs w:val="16"/>
              </w:rPr>
              <w:t>Онлайн</w:t>
            </w:r>
            <w:proofErr w:type="spellEnd"/>
            <w:r w:rsidRPr="009708C0">
              <w:rPr>
                <w:b/>
                <w:sz w:val="16"/>
                <w:szCs w:val="16"/>
              </w:rPr>
              <w:t xml:space="preserve">» </w:t>
            </w:r>
          </w:p>
          <w:p w:rsidR="00A00DAF" w:rsidRPr="009708C0" w:rsidRDefault="00A00DAF" w:rsidP="00DF56F9">
            <w:pPr>
              <w:tabs>
                <w:tab w:val="left" w:pos="317"/>
              </w:tabs>
              <w:contextualSpacing/>
              <w:jc w:val="center"/>
              <w:rPr>
                <w:b/>
                <w:sz w:val="16"/>
                <w:szCs w:val="16"/>
              </w:rPr>
            </w:pPr>
            <w:r w:rsidRPr="009708C0">
              <w:rPr>
                <w:b/>
                <w:sz w:val="16"/>
                <w:szCs w:val="16"/>
              </w:rPr>
              <w:t xml:space="preserve">и хранения </w:t>
            </w:r>
            <w:proofErr w:type="spellStart"/>
            <w:r w:rsidRPr="009708C0">
              <w:rPr>
                <w:b/>
                <w:sz w:val="16"/>
                <w:szCs w:val="16"/>
                <w:lang w:val="en-US"/>
              </w:rPr>
              <w:t>eToken</w:t>
            </w:r>
            <w:proofErr w:type="spellEnd"/>
            <w:r w:rsidRPr="009708C0">
              <w:rPr>
                <w:b/>
                <w:sz w:val="16"/>
                <w:szCs w:val="16"/>
              </w:rPr>
              <w:t xml:space="preserve">, паролей, </w:t>
            </w:r>
            <w:r w:rsidRPr="009708C0">
              <w:rPr>
                <w:b/>
                <w:sz w:val="16"/>
                <w:szCs w:val="16"/>
                <w:lang w:val="en-US"/>
              </w:rPr>
              <w:t>PIN</w:t>
            </w:r>
            <w:r w:rsidRPr="009708C0">
              <w:rPr>
                <w:b/>
                <w:sz w:val="16"/>
                <w:szCs w:val="16"/>
              </w:rPr>
              <w:t xml:space="preserve"> кода для Клиентов Банка</w:t>
            </w:r>
          </w:p>
          <w:p w:rsidR="00A00DAF" w:rsidRPr="009708C0" w:rsidRDefault="00A00DAF" w:rsidP="00DF56F9">
            <w:pPr>
              <w:tabs>
                <w:tab w:val="left" w:pos="317"/>
              </w:tabs>
              <w:contextualSpacing/>
              <w:jc w:val="center"/>
              <w:rPr>
                <w:b/>
                <w:sz w:val="16"/>
                <w:szCs w:val="16"/>
              </w:rPr>
            </w:pPr>
          </w:p>
          <w:p w:rsidR="00A00DAF" w:rsidRPr="009708C0" w:rsidRDefault="00A00DAF" w:rsidP="00DF56F9">
            <w:pPr>
              <w:tabs>
                <w:tab w:val="left" w:pos="317"/>
              </w:tabs>
              <w:contextualSpacing/>
              <w:jc w:val="both"/>
              <w:rPr>
                <w:sz w:val="16"/>
                <w:szCs w:val="16"/>
              </w:rPr>
            </w:pPr>
            <w:r w:rsidRPr="009708C0">
              <w:rPr>
                <w:sz w:val="16"/>
                <w:szCs w:val="16"/>
              </w:rPr>
              <w:t xml:space="preserve">1. Для обеспечения безопасной работы сервиса «Сбербанк Бизнес </w:t>
            </w:r>
            <w:proofErr w:type="spellStart"/>
            <w:r w:rsidRPr="009708C0">
              <w:rPr>
                <w:sz w:val="16"/>
                <w:szCs w:val="16"/>
              </w:rPr>
              <w:t>Онлайн</w:t>
            </w:r>
            <w:proofErr w:type="spellEnd"/>
            <w:r w:rsidRPr="009708C0">
              <w:rPr>
                <w:sz w:val="16"/>
                <w:szCs w:val="16"/>
              </w:rPr>
              <w:t xml:space="preserve">» (далее – Сервис) рекомендуем: </w:t>
            </w:r>
          </w:p>
          <w:p w:rsidR="00A00DAF" w:rsidRPr="009708C0" w:rsidRDefault="00A00DAF" w:rsidP="00DF56F9">
            <w:pPr>
              <w:numPr>
                <w:ilvl w:val="1"/>
                <w:numId w:val="6"/>
              </w:numPr>
              <w:tabs>
                <w:tab w:val="clear" w:pos="1440"/>
                <w:tab w:val="left" w:pos="317"/>
                <w:tab w:val="left" w:pos="1120"/>
                <w:tab w:val="num" w:pos="1167"/>
              </w:tabs>
              <w:ind w:left="33" w:firstLine="0"/>
              <w:contextualSpacing/>
              <w:jc w:val="both"/>
              <w:rPr>
                <w:sz w:val="16"/>
                <w:szCs w:val="16"/>
              </w:rPr>
            </w:pPr>
            <w:r w:rsidRPr="009708C0">
              <w:rPr>
                <w:sz w:val="16"/>
                <w:szCs w:val="16"/>
              </w:rPr>
              <w:t>ежемесячно изменять пароль, используемый при входе в Сервис;</w:t>
            </w:r>
          </w:p>
          <w:p w:rsidR="00A00DAF" w:rsidRPr="009708C0" w:rsidRDefault="00A00DAF" w:rsidP="00DF56F9">
            <w:pPr>
              <w:numPr>
                <w:ilvl w:val="1"/>
                <w:numId w:val="6"/>
              </w:numPr>
              <w:tabs>
                <w:tab w:val="clear" w:pos="1440"/>
                <w:tab w:val="left" w:pos="317"/>
                <w:tab w:val="left" w:pos="1120"/>
                <w:tab w:val="num" w:pos="1167"/>
              </w:tabs>
              <w:ind w:left="33" w:firstLine="0"/>
              <w:contextualSpacing/>
              <w:jc w:val="both"/>
              <w:rPr>
                <w:sz w:val="16"/>
                <w:szCs w:val="16"/>
              </w:rPr>
            </w:pPr>
            <w:r w:rsidRPr="009708C0">
              <w:rPr>
                <w:sz w:val="16"/>
                <w:szCs w:val="16"/>
              </w:rPr>
              <w:t>всегда использовать антивирусные программы с актуальными базами данных;</w:t>
            </w:r>
          </w:p>
          <w:p w:rsidR="00A00DAF" w:rsidRPr="009708C0" w:rsidRDefault="00A00DAF" w:rsidP="00DF56F9">
            <w:pPr>
              <w:numPr>
                <w:ilvl w:val="1"/>
                <w:numId w:val="6"/>
              </w:numPr>
              <w:tabs>
                <w:tab w:val="clear" w:pos="1440"/>
                <w:tab w:val="left" w:pos="317"/>
                <w:tab w:val="left" w:pos="1120"/>
                <w:tab w:val="num" w:pos="1167"/>
              </w:tabs>
              <w:ind w:left="33" w:firstLine="0"/>
              <w:contextualSpacing/>
              <w:jc w:val="both"/>
              <w:rPr>
                <w:sz w:val="16"/>
                <w:szCs w:val="16"/>
              </w:rPr>
            </w:pPr>
            <w:r w:rsidRPr="009708C0">
              <w:rPr>
                <w:sz w:val="16"/>
                <w:szCs w:val="16"/>
              </w:rPr>
              <w:t>выполнять антивирусную проверку всех подключаемых к компьютеру носителей данных перед их использованием (в т.ч. дискет, дисков);</w:t>
            </w:r>
          </w:p>
          <w:p w:rsidR="00A00DAF" w:rsidRPr="009708C0" w:rsidRDefault="00A00DAF" w:rsidP="00DF56F9">
            <w:pPr>
              <w:numPr>
                <w:ilvl w:val="1"/>
                <w:numId w:val="6"/>
              </w:numPr>
              <w:tabs>
                <w:tab w:val="clear" w:pos="1440"/>
                <w:tab w:val="left" w:pos="317"/>
                <w:tab w:val="left" w:pos="1120"/>
                <w:tab w:val="num" w:pos="1167"/>
              </w:tabs>
              <w:ind w:left="33" w:firstLine="0"/>
              <w:contextualSpacing/>
              <w:jc w:val="both"/>
              <w:rPr>
                <w:sz w:val="16"/>
                <w:szCs w:val="16"/>
              </w:rPr>
            </w:pPr>
            <w:r w:rsidRPr="009708C0">
              <w:rPr>
                <w:sz w:val="16"/>
                <w:szCs w:val="16"/>
              </w:rPr>
              <w:t xml:space="preserve">после завершения каждой сессии работы в Сервисе обязательно корректно выходить из Сервиса (необходимо завершать работу через меню «Выход»); </w:t>
            </w:r>
          </w:p>
          <w:p w:rsidR="00A00DAF" w:rsidRPr="009708C0" w:rsidRDefault="00A00DAF" w:rsidP="00DF56F9">
            <w:pPr>
              <w:numPr>
                <w:ilvl w:val="1"/>
                <w:numId w:val="6"/>
              </w:numPr>
              <w:tabs>
                <w:tab w:val="clear" w:pos="1440"/>
                <w:tab w:val="left" w:pos="317"/>
                <w:tab w:val="left" w:pos="1120"/>
                <w:tab w:val="num" w:pos="1167"/>
              </w:tabs>
              <w:ind w:left="33" w:firstLine="0"/>
              <w:contextualSpacing/>
              <w:jc w:val="both"/>
              <w:rPr>
                <w:sz w:val="16"/>
                <w:szCs w:val="16"/>
              </w:rPr>
            </w:pPr>
            <w:r w:rsidRPr="009708C0">
              <w:rPr>
                <w:sz w:val="16"/>
                <w:szCs w:val="16"/>
              </w:rPr>
              <w:t xml:space="preserve">регулярно (ежедневно) контролировать состояние своего счёта, формировать соответствующие выписки. </w:t>
            </w:r>
          </w:p>
          <w:p w:rsidR="00A00DAF" w:rsidRPr="009708C0" w:rsidRDefault="00A00DAF" w:rsidP="00DF56F9">
            <w:pPr>
              <w:tabs>
                <w:tab w:val="left" w:pos="317"/>
                <w:tab w:val="left" w:pos="1120"/>
              </w:tabs>
              <w:ind w:left="33"/>
              <w:contextualSpacing/>
              <w:jc w:val="both"/>
              <w:rPr>
                <w:sz w:val="16"/>
                <w:szCs w:val="16"/>
              </w:rPr>
            </w:pPr>
          </w:p>
          <w:p w:rsidR="00A00DAF" w:rsidRPr="009708C0" w:rsidRDefault="00A00DAF" w:rsidP="00DF56F9">
            <w:pPr>
              <w:tabs>
                <w:tab w:val="left" w:pos="317"/>
              </w:tabs>
              <w:contextualSpacing/>
              <w:jc w:val="both"/>
              <w:rPr>
                <w:sz w:val="16"/>
                <w:szCs w:val="16"/>
              </w:rPr>
            </w:pPr>
            <w:r w:rsidRPr="009708C0">
              <w:rPr>
                <w:sz w:val="16"/>
                <w:szCs w:val="16"/>
              </w:rPr>
              <w:t xml:space="preserve">2. Кроме того, необходимо соблюдать следующие правила безопасности: </w:t>
            </w:r>
          </w:p>
          <w:p w:rsidR="00A00DAF" w:rsidRPr="009708C0" w:rsidRDefault="00A00DAF" w:rsidP="00DF56F9">
            <w:pPr>
              <w:numPr>
                <w:ilvl w:val="0"/>
                <w:numId w:val="2"/>
              </w:numPr>
              <w:tabs>
                <w:tab w:val="clear" w:pos="920"/>
                <w:tab w:val="left" w:pos="317"/>
                <w:tab w:val="left" w:pos="1120"/>
              </w:tabs>
              <w:ind w:left="0" w:firstLine="0"/>
              <w:contextualSpacing/>
              <w:jc w:val="both"/>
              <w:rPr>
                <w:sz w:val="16"/>
                <w:szCs w:val="16"/>
              </w:rPr>
            </w:pPr>
            <w:proofErr w:type="gramStart"/>
            <w:r w:rsidRPr="009708C0">
              <w:rPr>
                <w:sz w:val="16"/>
                <w:szCs w:val="16"/>
              </w:rPr>
              <w:t xml:space="preserve">после регистрации в Сервисе, либо в случае последующего изменения Ваших паролей представителем Банка, следует незамедлительно изменить входной пароль и </w:t>
            </w:r>
            <w:r w:rsidRPr="009708C0">
              <w:rPr>
                <w:sz w:val="16"/>
                <w:szCs w:val="16"/>
                <w:lang w:val="en-US"/>
              </w:rPr>
              <w:t>PIN</w:t>
            </w:r>
            <w:r w:rsidRPr="009708C0">
              <w:rPr>
                <w:sz w:val="16"/>
                <w:szCs w:val="16"/>
              </w:rPr>
              <w:t xml:space="preserve"> код для Сервиса на известные только Вам пароль и </w:t>
            </w:r>
            <w:r w:rsidRPr="009708C0">
              <w:rPr>
                <w:sz w:val="16"/>
                <w:szCs w:val="16"/>
                <w:lang w:val="en-US"/>
              </w:rPr>
              <w:t>PIN</w:t>
            </w:r>
            <w:r w:rsidRPr="009708C0">
              <w:rPr>
                <w:sz w:val="16"/>
                <w:szCs w:val="16"/>
              </w:rPr>
              <w:t xml:space="preserve"> код;</w:t>
            </w:r>
            <w:proofErr w:type="gramEnd"/>
          </w:p>
          <w:p w:rsidR="00A00DAF" w:rsidRPr="009708C0" w:rsidRDefault="00A00DAF" w:rsidP="00DF56F9">
            <w:pPr>
              <w:numPr>
                <w:ilvl w:val="0"/>
                <w:numId w:val="2"/>
              </w:numPr>
              <w:tabs>
                <w:tab w:val="clear" w:pos="920"/>
                <w:tab w:val="left" w:pos="317"/>
                <w:tab w:val="left" w:pos="1120"/>
              </w:tabs>
              <w:ind w:left="0" w:firstLine="0"/>
              <w:contextualSpacing/>
              <w:jc w:val="both"/>
              <w:rPr>
                <w:sz w:val="16"/>
                <w:szCs w:val="16"/>
              </w:rPr>
            </w:pPr>
            <w:r w:rsidRPr="009708C0">
              <w:rPr>
                <w:sz w:val="16"/>
                <w:szCs w:val="16"/>
              </w:rPr>
              <w:t xml:space="preserve">периодически выполнять смену </w:t>
            </w:r>
            <w:r w:rsidRPr="009708C0">
              <w:rPr>
                <w:sz w:val="16"/>
                <w:szCs w:val="16"/>
                <w:lang w:val="en-US"/>
              </w:rPr>
              <w:t>PIN</w:t>
            </w:r>
            <w:r w:rsidRPr="009708C0">
              <w:rPr>
                <w:sz w:val="16"/>
                <w:szCs w:val="16"/>
              </w:rPr>
              <w:t xml:space="preserve">-кода для доступа к </w:t>
            </w:r>
            <w:proofErr w:type="spellStart"/>
            <w:r w:rsidRPr="009708C0">
              <w:rPr>
                <w:sz w:val="16"/>
                <w:szCs w:val="16"/>
                <w:lang w:val="en-US"/>
              </w:rPr>
              <w:t>eToken</w:t>
            </w:r>
            <w:proofErr w:type="spellEnd"/>
            <w:r w:rsidRPr="009708C0">
              <w:rPr>
                <w:sz w:val="16"/>
                <w:szCs w:val="16"/>
              </w:rPr>
              <w:t>;</w:t>
            </w:r>
          </w:p>
          <w:p w:rsidR="00A00DAF" w:rsidRPr="009708C0" w:rsidRDefault="00A00DAF" w:rsidP="00DF56F9">
            <w:pPr>
              <w:numPr>
                <w:ilvl w:val="0"/>
                <w:numId w:val="2"/>
              </w:numPr>
              <w:tabs>
                <w:tab w:val="clear" w:pos="920"/>
                <w:tab w:val="left" w:pos="317"/>
                <w:tab w:val="left" w:pos="1120"/>
              </w:tabs>
              <w:ind w:left="0" w:firstLine="0"/>
              <w:contextualSpacing/>
              <w:jc w:val="both"/>
              <w:rPr>
                <w:sz w:val="16"/>
                <w:szCs w:val="16"/>
              </w:rPr>
            </w:pPr>
            <w:r w:rsidRPr="009708C0">
              <w:rPr>
                <w:sz w:val="16"/>
                <w:szCs w:val="16"/>
              </w:rPr>
              <w:t xml:space="preserve">хранить </w:t>
            </w:r>
            <w:proofErr w:type="spellStart"/>
            <w:r w:rsidRPr="009708C0">
              <w:rPr>
                <w:sz w:val="16"/>
                <w:szCs w:val="16"/>
              </w:rPr>
              <w:t>eToken</w:t>
            </w:r>
            <w:proofErr w:type="spellEnd"/>
            <w:r w:rsidRPr="009708C0">
              <w:rPr>
                <w:sz w:val="16"/>
                <w:szCs w:val="16"/>
              </w:rPr>
              <w:t xml:space="preserve"> в безопасном месте, недоступном для посторонних лиц. Не передавать </w:t>
            </w:r>
            <w:proofErr w:type="spellStart"/>
            <w:r w:rsidRPr="009708C0">
              <w:rPr>
                <w:sz w:val="16"/>
                <w:szCs w:val="16"/>
              </w:rPr>
              <w:t>eToken</w:t>
            </w:r>
            <w:proofErr w:type="spellEnd"/>
            <w:r w:rsidRPr="009708C0">
              <w:rPr>
                <w:sz w:val="16"/>
                <w:szCs w:val="16"/>
              </w:rPr>
              <w:t xml:space="preserve"> другим лицам, в том числе администратору Сервиса. Не создавать копии записей паролей доступа, копии </w:t>
            </w:r>
            <w:proofErr w:type="spellStart"/>
            <w:r w:rsidRPr="009708C0">
              <w:rPr>
                <w:sz w:val="16"/>
                <w:szCs w:val="16"/>
                <w:lang w:val="en-US"/>
              </w:rPr>
              <w:t>eToken</w:t>
            </w:r>
            <w:proofErr w:type="spellEnd"/>
            <w:r w:rsidRPr="009708C0">
              <w:rPr>
                <w:sz w:val="16"/>
                <w:szCs w:val="16"/>
              </w:rPr>
              <w:t>;</w:t>
            </w:r>
          </w:p>
          <w:p w:rsidR="00A00DAF" w:rsidRPr="009708C0" w:rsidRDefault="00A00DAF" w:rsidP="00DF56F9">
            <w:pPr>
              <w:numPr>
                <w:ilvl w:val="0"/>
                <w:numId w:val="2"/>
              </w:numPr>
              <w:tabs>
                <w:tab w:val="clear" w:pos="920"/>
                <w:tab w:val="left" w:pos="317"/>
                <w:tab w:val="left" w:pos="1120"/>
              </w:tabs>
              <w:ind w:left="0" w:firstLine="0"/>
              <w:contextualSpacing/>
              <w:jc w:val="both"/>
              <w:rPr>
                <w:sz w:val="16"/>
                <w:szCs w:val="16"/>
              </w:rPr>
            </w:pPr>
            <w:r w:rsidRPr="009708C0">
              <w:rPr>
                <w:sz w:val="16"/>
                <w:szCs w:val="16"/>
              </w:rPr>
              <w:t xml:space="preserve">не вскрывать </w:t>
            </w:r>
            <w:proofErr w:type="spellStart"/>
            <w:r w:rsidRPr="009708C0">
              <w:rPr>
                <w:sz w:val="16"/>
                <w:szCs w:val="16"/>
                <w:lang w:val="en-US"/>
              </w:rPr>
              <w:t>eToken</w:t>
            </w:r>
            <w:proofErr w:type="spellEnd"/>
            <w:r w:rsidRPr="009708C0">
              <w:rPr>
                <w:sz w:val="16"/>
                <w:szCs w:val="16"/>
              </w:rPr>
              <w:t xml:space="preserve"> и генератор одноразовых паролей; </w:t>
            </w:r>
          </w:p>
          <w:p w:rsidR="00A00DAF" w:rsidRPr="009708C0" w:rsidRDefault="00A00DAF" w:rsidP="00DF56F9">
            <w:pPr>
              <w:numPr>
                <w:ilvl w:val="0"/>
                <w:numId w:val="2"/>
              </w:numPr>
              <w:tabs>
                <w:tab w:val="clear" w:pos="920"/>
                <w:tab w:val="left" w:pos="317"/>
                <w:tab w:val="left" w:pos="1120"/>
              </w:tabs>
              <w:ind w:left="0" w:firstLine="0"/>
              <w:contextualSpacing/>
              <w:jc w:val="both"/>
              <w:rPr>
                <w:sz w:val="16"/>
                <w:szCs w:val="16"/>
              </w:rPr>
            </w:pPr>
            <w:r w:rsidRPr="009708C0">
              <w:rPr>
                <w:sz w:val="16"/>
                <w:szCs w:val="16"/>
              </w:rPr>
              <w:t xml:space="preserve">каждый раз при подключении к Сервису проверять корректность адреса в строке браузера </w:t>
            </w:r>
            <w:hyperlink r:id="rId15" w:history="1">
              <w:r w:rsidRPr="009708C0">
                <w:rPr>
                  <w:rStyle w:val="aa"/>
                  <w:sz w:val="16"/>
                  <w:szCs w:val="16"/>
                  <w:lang w:val="en-US"/>
                </w:rPr>
                <w:t>www</w:t>
              </w:r>
              <w:r w:rsidRPr="009708C0">
                <w:rPr>
                  <w:rStyle w:val="aa"/>
                  <w:sz w:val="16"/>
                  <w:szCs w:val="16"/>
                </w:rPr>
                <w:t>.</w:t>
              </w:r>
              <w:proofErr w:type="spellStart"/>
              <w:r w:rsidRPr="009708C0">
                <w:rPr>
                  <w:rStyle w:val="aa"/>
                  <w:sz w:val="16"/>
                  <w:szCs w:val="16"/>
                  <w:lang w:val="en-US"/>
                </w:rPr>
                <w:t>ioffice</w:t>
              </w:r>
              <w:proofErr w:type="spellEnd"/>
              <w:r w:rsidRPr="009708C0">
                <w:rPr>
                  <w:rStyle w:val="aa"/>
                  <w:sz w:val="16"/>
                  <w:szCs w:val="16"/>
                </w:rPr>
                <w:t>.</w:t>
              </w:r>
              <w:proofErr w:type="spellStart"/>
              <w:r w:rsidRPr="009708C0">
                <w:rPr>
                  <w:rStyle w:val="aa"/>
                  <w:sz w:val="16"/>
                  <w:szCs w:val="16"/>
                  <w:lang w:val="en-US"/>
                </w:rPr>
                <w:t>kz</w:t>
              </w:r>
              <w:proofErr w:type="spellEnd"/>
            </w:hyperlink>
            <w:r w:rsidRPr="009708C0">
              <w:rPr>
                <w:sz w:val="16"/>
                <w:szCs w:val="16"/>
              </w:rPr>
              <w:t xml:space="preserve"> в случае несоответствия – откажитесь от использования Сервиса, сообщите об ошибке в Банк;</w:t>
            </w:r>
          </w:p>
          <w:p w:rsidR="00A00DAF" w:rsidRPr="009708C0" w:rsidRDefault="00A00DAF" w:rsidP="00DF56F9">
            <w:pPr>
              <w:numPr>
                <w:ilvl w:val="0"/>
                <w:numId w:val="2"/>
              </w:numPr>
              <w:tabs>
                <w:tab w:val="clear" w:pos="920"/>
                <w:tab w:val="left" w:pos="317"/>
                <w:tab w:val="left" w:pos="1120"/>
              </w:tabs>
              <w:ind w:left="0" w:firstLine="0"/>
              <w:contextualSpacing/>
              <w:jc w:val="both"/>
              <w:rPr>
                <w:sz w:val="16"/>
                <w:szCs w:val="16"/>
              </w:rPr>
            </w:pPr>
            <w:r w:rsidRPr="009708C0">
              <w:rPr>
                <w:sz w:val="16"/>
                <w:szCs w:val="16"/>
              </w:rPr>
              <w:t xml:space="preserve">после загрузки сайта </w:t>
            </w:r>
            <w:hyperlink r:id="rId16" w:history="1">
              <w:r w:rsidRPr="009708C0">
                <w:rPr>
                  <w:rStyle w:val="aa"/>
                  <w:sz w:val="16"/>
                  <w:szCs w:val="16"/>
                  <w:lang w:val="en-US"/>
                </w:rPr>
                <w:t>www</w:t>
              </w:r>
              <w:r w:rsidRPr="009708C0">
                <w:rPr>
                  <w:rStyle w:val="aa"/>
                  <w:sz w:val="16"/>
                  <w:szCs w:val="16"/>
                </w:rPr>
                <w:t>.</w:t>
              </w:r>
              <w:r w:rsidRPr="009708C0">
                <w:rPr>
                  <w:rStyle w:val="aa"/>
                  <w:sz w:val="16"/>
                  <w:szCs w:val="16"/>
                  <w:lang w:val="en-US"/>
                </w:rPr>
                <w:t>ioffice</w:t>
              </w:r>
              <w:r w:rsidRPr="009708C0">
                <w:rPr>
                  <w:rStyle w:val="aa"/>
                  <w:sz w:val="16"/>
                  <w:szCs w:val="16"/>
                </w:rPr>
                <w:t>.</w:t>
              </w:r>
              <w:r w:rsidRPr="009708C0">
                <w:rPr>
                  <w:rStyle w:val="aa"/>
                  <w:sz w:val="16"/>
                  <w:szCs w:val="16"/>
                  <w:lang w:val="en-US"/>
                </w:rPr>
                <w:t>kz</w:t>
              </w:r>
            </w:hyperlink>
            <w:r w:rsidRPr="009708C0">
              <w:rPr>
                <w:sz w:val="16"/>
                <w:szCs w:val="16"/>
              </w:rPr>
              <w:t xml:space="preserve"> Вам следует осуществить проверку подлинности сертификата SSL, (инструкция по проверке сертификата находится по адресу </w:t>
            </w:r>
            <w:hyperlink r:id="rId17" w:history="1">
              <w:r w:rsidRPr="009708C0">
                <w:rPr>
                  <w:rStyle w:val="aa"/>
                  <w:sz w:val="16"/>
                  <w:szCs w:val="16"/>
                  <w:lang w:val="en-US"/>
                </w:rPr>
                <w:t>www</w:t>
              </w:r>
              <w:r w:rsidRPr="009708C0">
                <w:rPr>
                  <w:rStyle w:val="aa"/>
                  <w:sz w:val="16"/>
                  <w:szCs w:val="16"/>
                </w:rPr>
                <w:t>.</w:t>
              </w:r>
              <w:r w:rsidRPr="009708C0">
                <w:rPr>
                  <w:rStyle w:val="aa"/>
                  <w:sz w:val="16"/>
                  <w:szCs w:val="16"/>
                  <w:lang w:val="en-US"/>
                </w:rPr>
                <w:t>ioffice</w:t>
              </w:r>
              <w:r w:rsidRPr="009708C0">
                <w:rPr>
                  <w:rStyle w:val="aa"/>
                  <w:sz w:val="16"/>
                  <w:szCs w:val="16"/>
                </w:rPr>
                <w:t>.</w:t>
              </w:r>
              <w:r w:rsidRPr="009708C0">
                <w:rPr>
                  <w:rStyle w:val="aa"/>
                  <w:sz w:val="16"/>
                  <w:szCs w:val="16"/>
                  <w:lang w:val="en-US"/>
                </w:rPr>
                <w:t>kz</w:t>
              </w:r>
            </w:hyperlink>
            <w:r w:rsidRPr="009708C0">
              <w:rPr>
                <w:sz w:val="16"/>
                <w:szCs w:val="16"/>
              </w:rPr>
              <w:t>, пункт меню слева «Как войти в сервис»);</w:t>
            </w:r>
          </w:p>
          <w:p w:rsidR="00A00DAF" w:rsidRPr="009708C0" w:rsidRDefault="00A00DAF" w:rsidP="00DF56F9">
            <w:pPr>
              <w:numPr>
                <w:ilvl w:val="0"/>
                <w:numId w:val="2"/>
              </w:numPr>
              <w:tabs>
                <w:tab w:val="clear" w:pos="920"/>
                <w:tab w:val="left" w:pos="317"/>
                <w:tab w:val="left" w:pos="1120"/>
              </w:tabs>
              <w:ind w:left="0" w:firstLine="0"/>
              <w:contextualSpacing/>
              <w:jc w:val="both"/>
              <w:rPr>
                <w:sz w:val="16"/>
                <w:szCs w:val="16"/>
              </w:rPr>
            </w:pPr>
            <w:r w:rsidRPr="009708C0">
              <w:rPr>
                <w:sz w:val="16"/>
                <w:szCs w:val="16"/>
              </w:rPr>
              <w:t xml:space="preserve">не допускать разглашения входного имени, паролей, </w:t>
            </w:r>
            <w:r w:rsidRPr="009708C0">
              <w:rPr>
                <w:sz w:val="16"/>
                <w:szCs w:val="16"/>
                <w:lang w:val="en-US"/>
              </w:rPr>
              <w:t>PIN</w:t>
            </w:r>
            <w:r w:rsidRPr="009708C0">
              <w:rPr>
                <w:sz w:val="16"/>
                <w:szCs w:val="16"/>
              </w:rPr>
              <w:t xml:space="preserve"> кода и одноразовых паролей другим лицам, в том числе и работникам Банка;</w:t>
            </w:r>
          </w:p>
          <w:p w:rsidR="00A00DAF" w:rsidRPr="009708C0" w:rsidRDefault="00A00DAF" w:rsidP="00DF56F9">
            <w:pPr>
              <w:numPr>
                <w:ilvl w:val="0"/>
                <w:numId w:val="2"/>
              </w:numPr>
              <w:tabs>
                <w:tab w:val="clear" w:pos="920"/>
                <w:tab w:val="left" w:pos="317"/>
                <w:tab w:val="left" w:pos="1120"/>
              </w:tabs>
              <w:ind w:left="0" w:firstLine="0"/>
              <w:contextualSpacing/>
              <w:jc w:val="both"/>
              <w:rPr>
                <w:sz w:val="16"/>
                <w:szCs w:val="16"/>
              </w:rPr>
            </w:pPr>
            <w:r w:rsidRPr="009708C0">
              <w:rPr>
                <w:sz w:val="16"/>
                <w:szCs w:val="16"/>
              </w:rPr>
              <w:t>незамедлительно, любыми доступными способами информируйте Банк в следующих случаях:</w:t>
            </w:r>
          </w:p>
          <w:p w:rsidR="00A00DAF" w:rsidRPr="009708C0" w:rsidRDefault="00A00DAF" w:rsidP="00DF56F9">
            <w:pPr>
              <w:numPr>
                <w:ilvl w:val="1"/>
                <w:numId w:val="4"/>
              </w:numPr>
              <w:tabs>
                <w:tab w:val="clear" w:pos="1440"/>
                <w:tab w:val="left" w:pos="317"/>
                <w:tab w:val="left" w:pos="980"/>
              </w:tabs>
              <w:ind w:left="0" w:firstLine="0"/>
              <w:contextualSpacing/>
              <w:jc w:val="both"/>
              <w:rPr>
                <w:sz w:val="16"/>
                <w:szCs w:val="16"/>
              </w:rPr>
            </w:pPr>
            <w:r w:rsidRPr="009708C0">
              <w:rPr>
                <w:sz w:val="16"/>
                <w:szCs w:val="16"/>
              </w:rPr>
              <w:t>при обнаружении несанкционированного доступа, либо подозрениях на несанкционированный доступ к Вашим счетам в Банке;</w:t>
            </w:r>
          </w:p>
          <w:p w:rsidR="00A00DAF" w:rsidRPr="009708C0" w:rsidRDefault="00A00DAF" w:rsidP="00DF56F9">
            <w:pPr>
              <w:numPr>
                <w:ilvl w:val="1"/>
                <w:numId w:val="4"/>
              </w:numPr>
              <w:tabs>
                <w:tab w:val="clear" w:pos="1440"/>
                <w:tab w:val="left" w:pos="317"/>
                <w:tab w:val="left" w:pos="980"/>
              </w:tabs>
              <w:ind w:left="0" w:firstLine="0"/>
              <w:contextualSpacing/>
              <w:jc w:val="both"/>
              <w:rPr>
                <w:sz w:val="16"/>
                <w:szCs w:val="16"/>
              </w:rPr>
            </w:pPr>
            <w:r w:rsidRPr="009708C0">
              <w:rPr>
                <w:sz w:val="16"/>
                <w:szCs w:val="16"/>
              </w:rPr>
              <w:t xml:space="preserve">при разглашении входного имени, паролей, </w:t>
            </w:r>
            <w:r w:rsidRPr="009708C0">
              <w:rPr>
                <w:sz w:val="16"/>
                <w:szCs w:val="16"/>
                <w:lang w:val="en-US"/>
              </w:rPr>
              <w:t>PIN</w:t>
            </w:r>
            <w:r w:rsidRPr="009708C0">
              <w:rPr>
                <w:sz w:val="16"/>
                <w:szCs w:val="16"/>
              </w:rPr>
              <w:t xml:space="preserve"> кода, одноразовых паролей или подозрении на их разглашение;</w:t>
            </w:r>
          </w:p>
          <w:p w:rsidR="00A00DAF" w:rsidRPr="009708C0" w:rsidRDefault="00A00DAF" w:rsidP="00DF56F9">
            <w:pPr>
              <w:numPr>
                <w:ilvl w:val="1"/>
                <w:numId w:val="4"/>
              </w:numPr>
              <w:tabs>
                <w:tab w:val="clear" w:pos="1440"/>
                <w:tab w:val="left" w:pos="317"/>
                <w:tab w:val="left" w:pos="980"/>
              </w:tabs>
              <w:ind w:left="0" w:firstLine="0"/>
              <w:contextualSpacing/>
              <w:jc w:val="both"/>
              <w:rPr>
                <w:sz w:val="16"/>
                <w:szCs w:val="16"/>
              </w:rPr>
            </w:pPr>
            <w:r w:rsidRPr="009708C0">
              <w:rPr>
                <w:sz w:val="16"/>
                <w:szCs w:val="16"/>
              </w:rPr>
              <w:t>при увольнении/изменении полномочий должностных лиц Вашей компании, имеющих доступ к Сервису»;</w:t>
            </w:r>
          </w:p>
          <w:p w:rsidR="00A00DAF" w:rsidRPr="009708C0" w:rsidRDefault="00A00DAF" w:rsidP="00DF56F9">
            <w:pPr>
              <w:tabs>
                <w:tab w:val="left" w:pos="317"/>
                <w:tab w:val="left" w:pos="980"/>
              </w:tabs>
              <w:contextualSpacing/>
              <w:jc w:val="both"/>
              <w:rPr>
                <w:sz w:val="16"/>
                <w:szCs w:val="16"/>
              </w:rPr>
            </w:pPr>
          </w:p>
          <w:p w:rsidR="00A00DAF" w:rsidRPr="009708C0" w:rsidRDefault="00A00DAF" w:rsidP="00DF56F9">
            <w:pPr>
              <w:numPr>
                <w:ilvl w:val="1"/>
                <w:numId w:val="4"/>
              </w:numPr>
              <w:tabs>
                <w:tab w:val="clear" w:pos="1440"/>
                <w:tab w:val="left" w:pos="317"/>
                <w:tab w:val="left" w:pos="980"/>
              </w:tabs>
              <w:ind w:left="0" w:firstLine="0"/>
              <w:contextualSpacing/>
              <w:jc w:val="both"/>
              <w:rPr>
                <w:sz w:val="16"/>
                <w:szCs w:val="16"/>
              </w:rPr>
            </w:pPr>
            <w:r w:rsidRPr="009708C0">
              <w:rPr>
                <w:sz w:val="16"/>
                <w:szCs w:val="16"/>
              </w:rPr>
              <w:t>при обнаружении несоответствия или ошибок в сертификате на сайте Сервиса;</w:t>
            </w:r>
          </w:p>
          <w:p w:rsidR="00A00DAF" w:rsidRPr="009708C0" w:rsidRDefault="00A00DAF" w:rsidP="00DF56F9">
            <w:pPr>
              <w:pStyle w:val="af5"/>
              <w:rPr>
                <w:sz w:val="16"/>
                <w:szCs w:val="16"/>
              </w:rPr>
            </w:pPr>
          </w:p>
          <w:p w:rsidR="00A00DAF" w:rsidRPr="009708C0" w:rsidRDefault="00A00DAF" w:rsidP="00DF56F9">
            <w:pPr>
              <w:numPr>
                <w:ilvl w:val="1"/>
                <w:numId w:val="4"/>
              </w:numPr>
              <w:tabs>
                <w:tab w:val="clear" w:pos="1440"/>
                <w:tab w:val="left" w:pos="317"/>
                <w:tab w:val="left" w:pos="980"/>
              </w:tabs>
              <w:ind w:left="0" w:firstLine="0"/>
              <w:contextualSpacing/>
              <w:jc w:val="both"/>
              <w:rPr>
                <w:sz w:val="16"/>
                <w:szCs w:val="16"/>
              </w:rPr>
            </w:pPr>
            <w:r w:rsidRPr="009708C0">
              <w:rPr>
                <w:sz w:val="16"/>
                <w:szCs w:val="16"/>
              </w:rPr>
              <w:t xml:space="preserve">при краже или утере персонального устройства </w:t>
            </w:r>
            <w:proofErr w:type="spellStart"/>
            <w:r w:rsidRPr="009708C0">
              <w:rPr>
                <w:sz w:val="16"/>
                <w:szCs w:val="16"/>
                <w:lang w:val="en-US"/>
              </w:rPr>
              <w:t>eToken</w:t>
            </w:r>
            <w:proofErr w:type="spellEnd"/>
            <w:r w:rsidRPr="009708C0">
              <w:rPr>
                <w:sz w:val="16"/>
                <w:szCs w:val="16"/>
              </w:rPr>
              <w:t>/генератора одноразовых паролей.</w:t>
            </w:r>
          </w:p>
          <w:p w:rsidR="00A00DAF" w:rsidRPr="009708C0" w:rsidRDefault="00A00DAF" w:rsidP="00DF56F9">
            <w:pPr>
              <w:tabs>
                <w:tab w:val="left" w:pos="317"/>
              </w:tabs>
              <w:contextualSpacing/>
              <w:jc w:val="both"/>
              <w:rPr>
                <w:b/>
                <w:sz w:val="16"/>
                <w:szCs w:val="16"/>
                <w:lang w:val="kk-KZ"/>
              </w:rPr>
            </w:pPr>
            <w:r w:rsidRPr="009708C0">
              <w:rPr>
                <w:sz w:val="16"/>
                <w:szCs w:val="16"/>
                <w:lang w:val="kk-KZ"/>
              </w:rPr>
              <w:t>3</w:t>
            </w:r>
            <w:r w:rsidRPr="009708C0">
              <w:rPr>
                <w:sz w:val="16"/>
                <w:szCs w:val="16"/>
              </w:rPr>
              <w:t>. В случае не исполнения или ненадлежащего исполнения Клиентом настоящих правил, Банк</w:t>
            </w:r>
            <w:r w:rsidRPr="009708C0">
              <w:rPr>
                <w:b/>
                <w:sz w:val="16"/>
                <w:szCs w:val="16"/>
              </w:rPr>
              <w:t xml:space="preserve"> </w:t>
            </w:r>
            <w:r w:rsidRPr="009708C0">
              <w:rPr>
                <w:sz w:val="16"/>
                <w:szCs w:val="16"/>
              </w:rPr>
              <w:t xml:space="preserve">не несет ответственность за несанкционированный доступ и управление его банковским счетом в Банке посредством Сервиса».  </w:t>
            </w:r>
          </w:p>
        </w:tc>
      </w:tr>
      <w:tr w:rsidR="00A00DAF" w:rsidRPr="00A31EC4" w:rsidTr="00DF56F9">
        <w:tc>
          <w:tcPr>
            <w:tcW w:w="9924" w:type="dxa"/>
            <w:gridSpan w:val="2"/>
          </w:tcPr>
          <w:p w:rsidR="00A00DAF" w:rsidRPr="00A31EC4" w:rsidRDefault="00A00DAF" w:rsidP="00DF56F9">
            <w:pPr>
              <w:tabs>
                <w:tab w:val="left" w:pos="317"/>
              </w:tabs>
              <w:contextualSpacing/>
              <w:jc w:val="center"/>
              <w:rPr>
                <w:sz w:val="18"/>
                <w:szCs w:val="18"/>
                <w:lang w:val="kk-KZ"/>
              </w:rPr>
            </w:pPr>
            <w:r w:rsidRPr="00A31EC4">
              <w:rPr>
                <w:sz w:val="18"/>
                <w:szCs w:val="18"/>
                <w:lang w:val="kk-KZ"/>
              </w:rPr>
              <w:t>Ережелермен таныстым</w:t>
            </w:r>
            <w:r w:rsidRPr="00A31EC4">
              <w:rPr>
                <w:sz w:val="18"/>
                <w:szCs w:val="18"/>
              </w:rPr>
              <w:t xml:space="preserve"> </w:t>
            </w:r>
            <w:r w:rsidRPr="00A31EC4">
              <w:rPr>
                <w:sz w:val="18"/>
                <w:szCs w:val="18"/>
                <w:lang w:val="kk-KZ"/>
              </w:rPr>
              <w:t>/</w:t>
            </w:r>
            <w:r w:rsidRPr="00A31EC4">
              <w:rPr>
                <w:sz w:val="18"/>
                <w:szCs w:val="18"/>
              </w:rPr>
              <w:t>С правилами ознакомлен:</w:t>
            </w:r>
          </w:p>
          <w:p w:rsidR="00A00DAF" w:rsidRPr="00A31EC4" w:rsidRDefault="00A00DAF" w:rsidP="00DF56F9">
            <w:pPr>
              <w:tabs>
                <w:tab w:val="left" w:pos="317"/>
              </w:tabs>
              <w:contextualSpacing/>
              <w:jc w:val="center"/>
              <w:rPr>
                <w:sz w:val="18"/>
                <w:szCs w:val="18"/>
              </w:rPr>
            </w:pPr>
            <w:r w:rsidRPr="00A31EC4">
              <w:rPr>
                <w:sz w:val="18"/>
                <w:szCs w:val="18"/>
              </w:rPr>
              <w:t>________________________________________________</w:t>
            </w:r>
          </w:p>
          <w:p w:rsidR="00A00DAF" w:rsidRPr="00A31EC4" w:rsidRDefault="00A00DAF" w:rsidP="00DF56F9">
            <w:pPr>
              <w:tabs>
                <w:tab w:val="left" w:pos="317"/>
              </w:tabs>
              <w:contextualSpacing/>
              <w:jc w:val="center"/>
              <w:rPr>
                <w:sz w:val="18"/>
                <w:szCs w:val="18"/>
              </w:rPr>
            </w:pPr>
            <w:r w:rsidRPr="00A31EC4">
              <w:rPr>
                <w:i/>
                <w:sz w:val="18"/>
                <w:szCs w:val="18"/>
              </w:rPr>
              <w:t>(</w:t>
            </w:r>
            <w:r w:rsidRPr="00A31EC4">
              <w:rPr>
                <w:i/>
                <w:sz w:val="18"/>
                <w:szCs w:val="18"/>
                <w:lang w:val="kk-KZ"/>
              </w:rPr>
              <w:t>лауазымы, аты-жөні/</w:t>
            </w:r>
            <w:r w:rsidRPr="00A31EC4">
              <w:rPr>
                <w:i/>
                <w:sz w:val="18"/>
                <w:szCs w:val="18"/>
              </w:rPr>
              <w:t xml:space="preserve"> должность, Ф.И.О)  </w:t>
            </w:r>
            <w:r w:rsidRPr="00A31EC4">
              <w:rPr>
                <w:i/>
                <w:sz w:val="18"/>
                <w:szCs w:val="18"/>
              </w:rPr>
              <w:tab/>
              <w:t xml:space="preserve">     (</w:t>
            </w:r>
            <w:r w:rsidRPr="00A31EC4">
              <w:rPr>
                <w:i/>
                <w:sz w:val="18"/>
                <w:szCs w:val="18"/>
                <w:lang w:val="kk-KZ"/>
              </w:rPr>
              <w:t>қолы/</w:t>
            </w:r>
            <w:r w:rsidRPr="00A31EC4">
              <w:rPr>
                <w:i/>
                <w:sz w:val="18"/>
                <w:szCs w:val="18"/>
              </w:rPr>
              <w:t xml:space="preserve"> подпись)</w:t>
            </w:r>
          </w:p>
          <w:p w:rsidR="00A00DAF" w:rsidRPr="00A31EC4" w:rsidRDefault="00A00DAF" w:rsidP="00DF56F9">
            <w:pPr>
              <w:tabs>
                <w:tab w:val="left" w:pos="317"/>
              </w:tabs>
              <w:contextualSpacing/>
              <w:jc w:val="center"/>
              <w:rPr>
                <w:sz w:val="18"/>
                <w:szCs w:val="18"/>
              </w:rPr>
            </w:pPr>
            <w:r w:rsidRPr="00A31EC4">
              <w:rPr>
                <w:sz w:val="18"/>
                <w:szCs w:val="18"/>
              </w:rPr>
              <w:t>«___» ________________</w:t>
            </w:r>
            <w:r w:rsidRPr="00A31EC4">
              <w:rPr>
                <w:sz w:val="18"/>
                <w:szCs w:val="18"/>
                <w:lang w:val="kk-KZ"/>
              </w:rPr>
              <w:t xml:space="preserve"> </w:t>
            </w:r>
            <w:r w:rsidRPr="00A31EC4">
              <w:rPr>
                <w:sz w:val="18"/>
                <w:szCs w:val="18"/>
              </w:rPr>
              <w:t xml:space="preserve">2___ </w:t>
            </w:r>
            <w:r w:rsidRPr="00A31EC4">
              <w:rPr>
                <w:sz w:val="18"/>
                <w:szCs w:val="18"/>
                <w:lang w:val="kk-KZ"/>
              </w:rPr>
              <w:t>ж/</w:t>
            </w:r>
            <w:r w:rsidRPr="00A31EC4">
              <w:rPr>
                <w:sz w:val="18"/>
                <w:szCs w:val="18"/>
              </w:rPr>
              <w:t>г.</w:t>
            </w:r>
          </w:p>
          <w:p w:rsidR="00A00DAF" w:rsidRPr="00A31EC4" w:rsidRDefault="00A00DAF" w:rsidP="00DF56F9">
            <w:pPr>
              <w:tabs>
                <w:tab w:val="left" w:pos="317"/>
              </w:tabs>
              <w:contextualSpacing/>
              <w:jc w:val="center"/>
              <w:rPr>
                <w:b/>
                <w:sz w:val="18"/>
                <w:szCs w:val="18"/>
                <w:lang w:val="kk-KZ"/>
              </w:rPr>
            </w:pPr>
          </w:p>
        </w:tc>
      </w:tr>
    </w:tbl>
    <w:p w:rsidR="00A00DAF" w:rsidRDefault="00A00DAF" w:rsidP="00A00DAF">
      <w:pPr>
        <w:pStyle w:val="a3"/>
        <w:jc w:val="right"/>
        <w:rPr>
          <w:i/>
          <w:lang w:val="kk-KZ"/>
        </w:rPr>
      </w:pPr>
    </w:p>
    <w:p w:rsidR="00A00DAF" w:rsidRDefault="00A00DAF" w:rsidP="00A00DAF">
      <w:pPr>
        <w:pStyle w:val="a3"/>
        <w:jc w:val="right"/>
        <w:rPr>
          <w:i/>
          <w:lang w:val="kk-KZ"/>
        </w:rPr>
      </w:pPr>
    </w:p>
    <w:p w:rsidR="00A00DAF" w:rsidRDefault="00A00DAF" w:rsidP="00A00DAF">
      <w:pPr>
        <w:pStyle w:val="a3"/>
        <w:jc w:val="right"/>
        <w:rPr>
          <w:i/>
          <w:lang w:val="kk-KZ"/>
        </w:rPr>
      </w:pPr>
    </w:p>
    <w:p w:rsidR="009708C0" w:rsidRDefault="009708C0" w:rsidP="00A00DAF">
      <w:pPr>
        <w:pStyle w:val="a3"/>
        <w:jc w:val="right"/>
        <w:rPr>
          <w:i/>
          <w:lang w:val="kk-KZ"/>
        </w:rPr>
      </w:pPr>
    </w:p>
    <w:p w:rsidR="009708C0" w:rsidRDefault="009708C0" w:rsidP="00A00DAF">
      <w:pPr>
        <w:pStyle w:val="a3"/>
        <w:jc w:val="right"/>
        <w:rPr>
          <w:i/>
          <w:lang w:val="kk-KZ"/>
        </w:rPr>
      </w:pPr>
    </w:p>
    <w:p w:rsidR="00A00DAF" w:rsidRDefault="00A00DAF" w:rsidP="00A00DAF">
      <w:pPr>
        <w:pStyle w:val="a3"/>
        <w:jc w:val="right"/>
        <w:rPr>
          <w:i/>
          <w:lang w:val="kk-KZ"/>
        </w:rPr>
      </w:pPr>
    </w:p>
    <w:p w:rsidR="00A00DAF" w:rsidRDefault="00A00DAF" w:rsidP="00A00DAF">
      <w:pPr>
        <w:pStyle w:val="a3"/>
        <w:jc w:val="right"/>
        <w:rPr>
          <w:i/>
          <w:lang w:val="kk-KZ"/>
        </w:rPr>
      </w:pPr>
    </w:p>
    <w:p w:rsidR="00A00DAF" w:rsidRPr="00A00DAF" w:rsidRDefault="00A00DAF" w:rsidP="00A00DAF">
      <w:pPr>
        <w:pStyle w:val="a3"/>
        <w:jc w:val="right"/>
        <w:rPr>
          <w:i/>
          <w:lang w:val="kk-KZ"/>
        </w:rPr>
      </w:pPr>
      <w:r w:rsidRPr="00A00DAF">
        <w:rPr>
          <w:i/>
          <w:lang w:val="kk-KZ"/>
        </w:rPr>
        <w:lastRenderedPageBreak/>
        <w:t>«Жинақ банкі» АҚ ЕБ Digital банктік қызмет көрсетудің</w:t>
      </w:r>
    </w:p>
    <w:p w:rsidR="00A00DAF" w:rsidRPr="00A00DAF" w:rsidRDefault="00A00DAF" w:rsidP="00A00DAF">
      <w:pPr>
        <w:pStyle w:val="a3"/>
        <w:jc w:val="right"/>
        <w:rPr>
          <w:i/>
          <w:lang w:val="kk-KZ"/>
        </w:rPr>
      </w:pPr>
      <w:r w:rsidRPr="00A00DAF">
        <w:rPr>
          <w:i/>
          <w:lang w:val="kk-KZ"/>
        </w:rPr>
        <w:t xml:space="preserve"> Жалпы талаптары (заңды тұлғалар, жеке кәсіпкерлер, жекеше нотариустар, </w:t>
      </w:r>
    </w:p>
    <w:p w:rsidR="00A00DAF" w:rsidRPr="00A00DAF" w:rsidRDefault="00A00DAF" w:rsidP="00A00DAF">
      <w:pPr>
        <w:pStyle w:val="a6"/>
        <w:jc w:val="right"/>
        <w:rPr>
          <w:rFonts w:ascii="Times New Roman" w:hAnsi="Times New Roman"/>
          <w:b w:val="0"/>
          <w:i/>
          <w:sz w:val="18"/>
          <w:szCs w:val="18"/>
          <w:lang w:val="kk-KZ"/>
        </w:rPr>
      </w:pPr>
      <w:r w:rsidRPr="00A00DAF">
        <w:rPr>
          <w:rFonts w:ascii="Times New Roman" w:hAnsi="Times New Roman"/>
          <w:b w:val="0"/>
          <w:i/>
          <w:sz w:val="18"/>
          <w:szCs w:val="18"/>
          <w:lang w:val="kk-KZ"/>
        </w:rPr>
        <w:t>адвокаттар, жеке сот орындаушылары мен кәсіби медиаторлар</w:t>
      </w:r>
      <w:r w:rsidRPr="00A00DAF">
        <w:rPr>
          <w:b w:val="0"/>
          <w:i/>
          <w:sz w:val="18"/>
          <w:szCs w:val="18"/>
          <w:lang w:val="kk-KZ"/>
        </w:rPr>
        <w:t xml:space="preserve"> </w:t>
      </w:r>
      <w:r w:rsidRPr="00A00DAF">
        <w:rPr>
          <w:rFonts w:ascii="Times New Roman" w:hAnsi="Times New Roman"/>
          <w:b w:val="0"/>
          <w:i/>
          <w:sz w:val="18"/>
          <w:szCs w:val="18"/>
          <w:lang w:val="kk-KZ"/>
        </w:rPr>
        <w:t>үшін)</w:t>
      </w:r>
    </w:p>
    <w:p w:rsidR="00A00DAF" w:rsidRPr="00A00DAF" w:rsidRDefault="00A00DAF" w:rsidP="00A00DAF">
      <w:pPr>
        <w:jc w:val="right"/>
        <w:rPr>
          <w:rStyle w:val="ac"/>
          <w:rFonts w:ascii="Times New Roman" w:hAnsi="Times New Roman" w:cs="Times New Roman"/>
          <w:b/>
          <w:i/>
          <w:sz w:val="18"/>
          <w:szCs w:val="18"/>
          <w:lang w:val="kk-KZ"/>
        </w:rPr>
      </w:pPr>
      <w:r w:rsidRPr="00A00DAF">
        <w:rPr>
          <w:b/>
          <w:i/>
          <w:sz w:val="18"/>
          <w:szCs w:val="18"/>
          <w:lang w:val="kk-KZ"/>
        </w:rPr>
        <w:t>№</w:t>
      </w:r>
      <w:r>
        <w:rPr>
          <w:b/>
          <w:i/>
          <w:sz w:val="18"/>
          <w:szCs w:val="18"/>
          <w:lang w:val="kk-KZ"/>
        </w:rPr>
        <w:t xml:space="preserve">4 </w:t>
      </w:r>
      <w:r w:rsidRPr="00A00DAF">
        <w:rPr>
          <w:b/>
          <w:i/>
          <w:sz w:val="18"/>
          <w:szCs w:val="18"/>
          <w:lang w:val="kk-KZ"/>
        </w:rPr>
        <w:t>Қосымша/</w:t>
      </w:r>
    </w:p>
    <w:p w:rsidR="00A00DAF" w:rsidRPr="003D5C7F" w:rsidRDefault="00A00DAF" w:rsidP="00A00DAF">
      <w:pPr>
        <w:jc w:val="right"/>
        <w:rPr>
          <w:b/>
          <w:bCs/>
          <w:i/>
          <w:noProof/>
          <w:sz w:val="18"/>
          <w:szCs w:val="18"/>
          <w:lang w:val="kk-KZ"/>
        </w:rPr>
      </w:pPr>
      <w:r w:rsidRPr="003D5C7F">
        <w:rPr>
          <w:rStyle w:val="ac"/>
          <w:rFonts w:ascii="Times New Roman" w:hAnsi="Times New Roman" w:cs="Times New Roman"/>
          <w:b/>
          <w:i/>
          <w:sz w:val="18"/>
          <w:szCs w:val="18"/>
          <w:lang w:val="kk-KZ"/>
        </w:rPr>
        <w:t>Приложение №</w:t>
      </w:r>
      <w:r>
        <w:rPr>
          <w:rStyle w:val="ac"/>
          <w:rFonts w:ascii="Times New Roman" w:hAnsi="Times New Roman" w:cs="Times New Roman"/>
          <w:b/>
          <w:i/>
          <w:sz w:val="18"/>
          <w:szCs w:val="18"/>
          <w:lang w:val="kk-KZ"/>
        </w:rPr>
        <w:t>4</w:t>
      </w:r>
    </w:p>
    <w:p w:rsidR="00A00DAF" w:rsidRPr="00531297" w:rsidRDefault="00A00DAF" w:rsidP="00A00DAF">
      <w:pPr>
        <w:pStyle w:val="1"/>
        <w:spacing w:before="0" w:after="0"/>
        <w:jc w:val="right"/>
        <w:rPr>
          <w:rFonts w:ascii="Times New Roman" w:hAnsi="Times New Roman" w:cs="Times New Roman"/>
          <w:b w:val="0"/>
          <w:i/>
          <w:sz w:val="18"/>
          <w:szCs w:val="18"/>
        </w:rPr>
      </w:pPr>
      <w:r w:rsidRPr="00A31EC4">
        <w:rPr>
          <w:rFonts w:ascii="Times New Roman" w:hAnsi="Times New Roman" w:cs="Times New Roman"/>
          <w:b w:val="0"/>
          <w:i/>
          <w:noProof/>
          <w:sz w:val="18"/>
          <w:szCs w:val="18"/>
          <w:lang w:val="kk-KZ"/>
        </w:rPr>
        <w:tab/>
      </w:r>
      <w:r w:rsidRPr="00A31EC4">
        <w:rPr>
          <w:rFonts w:ascii="Times New Roman" w:hAnsi="Times New Roman" w:cs="Times New Roman"/>
          <w:b w:val="0"/>
          <w:i/>
          <w:noProof/>
          <w:sz w:val="18"/>
          <w:szCs w:val="18"/>
          <w:lang w:val="kk-KZ"/>
        </w:rPr>
        <w:tab/>
      </w:r>
      <w:r w:rsidRPr="0099388B">
        <w:rPr>
          <w:rFonts w:ascii="Times New Roman" w:hAnsi="Times New Roman"/>
          <w:sz w:val="18"/>
          <w:szCs w:val="18"/>
          <w:lang w:val="kk-KZ"/>
        </w:rPr>
        <w:t xml:space="preserve">                                                 </w:t>
      </w:r>
      <w:r w:rsidRPr="0099388B">
        <w:rPr>
          <w:rFonts w:ascii="Times New Roman" w:hAnsi="Times New Roman" w:cs="Times New Roman"/>
          <w:b w:val="0"/>
          <w:bCs w:val="0"/>
          <w:i/>
          <w:noProof/>
          <w:sz w:val="18"/>
          <w:szCs w:val="18"/>
          <w:lang w:val="kk-KZ"/>
        </w:rPr>
        <w:t xml:space="preserve">к </w:t>
      </w:r>
      <w:r>
        <w:rPr>
          <w:rFonts w:ascii="Times New Roman" w:hAnsi="Times New Roman" w:cs="Times New Roman"/>
          <w:b w:val="0"/>
          <w:bCs w:val="0"/>
          <w:i/>
          <w:noProof/>
          <w:sz w:val="18"/>
          <w:szCs w:val="18"/>
          <w:lang w:val="kk-KZ"/>
        </w:rPr>
        <w:t>Общим у</w:t>
      </w:r>
      <w:r w:rsidRPr="0099388B">
        <w:rPr>
          <w:rFonts w:ascii="Times New Roman" w:hAnsi="Times New Roman" w:cs="Times New Roman"/>
          <w:b w:val="0"/>
          <w:bCs w:val="0"/>
          <w:i/>
          <w:noProof/>
          <w:sz w:val="18"/>
          <w:szCs w:val="18"/>
          <w:lang w:val="kk-KZ"/>
        </w:rPr>
        <w:t xml:space="preserve">словиям </w:t>
      </w:r>
      <w:r w:rsidRPr="00531297">
        <w:rPr>
          <w:rFonts w:ascii="Times New Roman" w:hAnsi="Times New Roman" w:cs="Times New Roman"/>
          <w:b w:val="0"/>
          <w:i/>
          <w:sz w:val="18"/>
          <w:szCs w:val="18"/>
        </w:rPr>
        <w:t xml:space="preserve">банковского обслуживания </w:t>
      </w:r>
      <w:proofErr w:type="spellStart"/>
      <w:r w:rsidRPr="00531297">
        <w:rPr>
          <w:rFonts w:ascii="Times New Roman" w:hAnsi="Times New Roman" w:cs="Times New Roman"/>
          <w:b w:val="0"/>
          <w:i/>
          <w:sz w:val="18"/>
          <w:szCs w:val="18"/>
        </w:rPr>
        <w:t>Digital</w:t>
      </w:r>
      <w:proofErr w:type="spellEnd"/>
      <w:r w:rsidRPr="00531297">
        <w:rPr>
          <w:rFonts w:ascii="Times New Roman" w:hAnsi="Times New Roman" w:cs="Times New Roman"/>
          <w:b w:val="0"/>
          <w:i/>
          <w:sz w:val="18"/>
          <w:szCs w:val="18"/>
        </w:rPr>
        <w:t xml:space="preserve"> в ДБ АО Сбербанк»</w:t>
      </w:r>
      <w:r w:rsidRPr="00E5543B">
        <w:rPr>
          <w:rFonts w:ascii="Times New Roman" w:hAnsi="Times New Roman" w:cs="Times New Roman"/>
          <w:b w:val="0"/>
          <w:i/>
          <w:sz w:val="18"/>
          <w:szCs w:val="18"/>
          <w:u w:val="single"/>
        </w:rPr>
        <w:t xml:space="preserve"> </w:t>
      </w:r>
    </w:p>
    <w:p w:rsidR="00A00DAF" w:rsidRDefault="00A00DAF" w:rsidP="00A00DAF">
      <w:pPr>
        <w:pStyle w:val="a6"/>
        <w:jc w:val="right"/>
        <w:rPr>
          <w:rFonts w:ascii="Times New Roman" w:hAnsi="Times New Roman"/>
          <w:b w:val="0"/>
          <w:i/>
          <w:sz w:val="18"/>
          <w:szCs w:val="18"/>
        </w:rPr>
      </w:pPr>
      <w:proofErr w:type="gramStart"/>
      <w:r w:rsidRPr="0099388B">
        <w:rPr>
          <w:rFonts w:ascii="Times New Roman" w:hAnsi="Times New Roman"/>
          <w:b w:val="0"/>
          <w:i/>
          <w:sz w:val="18"/>
          <w:szCs w:val="18"/>
        </w:rPr>
        <w:t>(для юридических лиц, индивидуальных предпринимателей, частных нотариусов</w:t>
      </w:r>
      <w:r w:rsidRPr="004B4930">
        <w:rPr>
          <w:rFonts w:ascii="Times New Roman" w:hAnsi="Times New Roman"/>
          <w:b w:val="0"/>
          <w:i/>
          <w:sz w:val="18"/>
          <w:szCs w:val="18"/>
        </w:rPr>
        <w:t>,</w:t>
      </w:r>
      <w:proofErr w:type="gramEnd"/>
    </w:p>
    <w:p w:rsidR="00A00DAF" w:rsidRPr="00A31EC4" w:rsidRDefault="00A00DAF" w:rsidP="00A00DAF">
      <w:pPr>
        <w:pStyle w:val="1"/>
        <w:spacing w:before="0" w:after="0"/>
        <w:jc w:val="right"/>
        <w:rPr>
          <w:rFonts w:ascii="Times New Roman" w:hAnsi="Times New Roman" w:cs="Times New Roman"/>
          <w:b w:val="0"/>
          <w:bCs w:val="0"/>
          <w:i/>
          <w:noProof/>
          <w:sz w:val="18"/>
          <w:szCs w:val="18"/>
          <w:lang w:val="kk-KZ"/>
        </w:rPr>
      </w:pPr>
      <w:r w:rsidRPr="004B4930">
        <w:rPr>
          <w:rFonts w:ascii="Times New Roman" w:hAnsi="Times New Roman" w:cs="Times New Roman"/>
          <w:b w:val="0"/>
          <w:i/>
          <w:sz w:val="18"/>
          <w:szCs w:val="18"/>
        </w:rPr>
        <w:t xml:space="preserve"> адвокатов, частных судебных исполнителей, профессиональных медиаторов)</w:t>
      </w:r>
    </w:p>
    <w:p w:rsidR="00A00DAF" w:rsidRDefault="00A00DAF" w:rsidP="00A00DAF">
      <w:pPr>
        <w:pStyle w:val="1"/>
        <w:spacing w:before="0" w:after="0"/>
        <w:jc w:val="right"/>
        <w:rPr>
          <w:b w:val="0"/>
          <w:noProof/>
          <w:sz w:val="18"/>
          <w:szCs w:val="18"/>
          <w:lang w:val="kk-KZ"/>
        </w:rPr>
      </w:pPr>
    </w:p>
    <w:p w:rsidR="00FA210A" w:rsidRPr="00B92BF7" w:rsidRDefault="00FA210A" w:rsidP="00FA210A">
      <w:pPr>
        <w:ind w:right="76"/>
        <w:jc w:val="center"/>
        <w:rPr>
          <w:b/>
          <w:noProof/>
          <w:sz w:val="18"/>
          <w:szCs w:val="18"/>
          <w:lang w:val="kk-KZ"/>
        </w:rPr>
      </w:pPr>
      <w:r w:rsidRPr="00B92BF7">
        <w:rPr>
          <w:b/>
          <w:noProof/>
          <w:sz w:val="18"/>
          <w:szCs w:val="18"/>
          <w:lang w:val="kk-KZ"/>
        </w:rPr>
        <w:t>Өтініш/Заявление № ______</w:t>
      </w:r>
    </w:p>
    <w:p w:rsidR="00FA210A" w:rsidRPr="00B92BF7" w:rsidRDefault="00FA210A" w:rsidP="00FA210A">
      <w:pPr>
        <w:ind w:right="76"/>
        <w:jc w:val="both"/>
        <w:rPr>
          <w:noProof/>
          <w:sz w:val="18"/>
          <w:szCs w:val="18"/>
          <w:lang w:val="kk-KZ"/>
        </w:rPr>
      </w:pPr>
    </w:p>
    <w:p w:rsidR="00FA210A" w:rsidRPr="00B92BF7" w:rsidRDefault="00FA210A" w:rsidP="00FA210A">
      <w:pPr>
        <w:ind w:right="76"/>
        <w:jc w:val="both"/>
        <w:rPr>
          <w:noProof/>
          <w:sz w:val="18"/>
          <w:szCs w:val="18"/>
          <w:lang w:val="kk-KZ"/>
        </w:rPr>
      </w:pPr>
      <w:r w:rsidRPr="00B92BF7">
        <w:rPr>
          <w:noProof/>
          <w:sz w:val="18"/>
          <w:szCs w:val="18"/>
          <w:lang w:val="kk-KZ"/>
        </w:rPr>
        <w:t>Осы арқылы, мен</w:t>
      </w:r>
    </w:p>
    <w:p w:rsidR="00FA210A" w:rsidRPr="00B92BF7" w:rsidRDefault="00FA210A" w:rsidP="00FA210A">
      <w:pPr>
        <w:ind w:right="76"/>
        <w:jc w:val="both"/>
        <w:rPr>
          <w:noProof/>
          <w:sz w:val="18"/>
          <w:szCs w:val="18"/>
          <w:lang w:val="kk-KZ"/>
        </w:rPr>
      </w:pPr>
      <w:r w:rsidRPr="00B92BF7">
        <w:rPr>
          <w:noProof/>
          <w:sz w:val="18"/>
          <w:szCs w:val="18"/>
          <w:lang w:val="kk-KZ"/>
        </w:rPr>
        <w:t>Настоящим, я __________________________________________________________________________________________,</w:t>
      </w:r>
    </w:p>
    <w:p w:rsidR="00FA210A" w:rsidRPr="00B92BF7" w:rsidRDefault="00FA210A" w:rsidP="00FA210A">
      <w:pPr>
        <w:ind w:right="76"/>
        <w:jc w:val="center"/>
        <w:rPr>
          <w:noProof/>
          <w:sz w:val="18"/>
          <w:szCs w:val="18"/>
          <w:lang w:val="kk-KZ"/>
        </w:rPr>
      </w:pPr>
      <w:r w:rsidRPr="00B92BF7">
        <w:rPr>
          <w:noProof/>
          <w:sz w:val="18"/>
          <w:szCs w:val="18"/>
          <w:lang w:val="kk-KZ"/>
        </w:rPr>
        <w:t xml:space="preserve"> (аты-жөні толығымен/Ф.И.О. полностью)</w:t>
      </w:r>
    </w:p>
    <w:p w:rsidR="00FA210A" w:rsidRPr="00B92BF7" w:rsidRDefault="00FA210A" w:rsidP="00FA210A">
      <w:pPr>
        <w:ind w:right="76"/>
        <w:jc w:val="both"/>
        <w:rPr>
          <w:noProof/>
          <w:sz w:val="18"/>
          <w:szCs w:val="18"/>
          <w:lang w:val="kk-KZ"/>
        </w:rPr>
      </w:pPr>
      <w:r w:rsidRPr="00B92BF7">
        <w:rPr>
          <w:noProof/>
          <w:sz w:val="18"/>
          <w:szCs w:val="18"/>
          <w:lang w:val="kk-KZ"/>
        </w:rPr>
        <w:t xml:space="preserve">Уәкілетті өкіл болып / Являясь представителем _____________________________________________________________, </w:t>
      </w:r>
    </w:p>
    <w:p w:rsidR="00FA210A" w:rsidRPr="00B92BF7" w:rsidRDefault="00FA210A" w:rsidP="00FA210A">
      <w:pPr>
        <w:ind w:right="76"/>
        <w:jc w:val="both"/>
        <w:rPr>
          <w:noProof/>
          <w:sz w:val="18"/>
          <w:szCs w:val="18"/>
          <w:lang w:val="kk-KZ"/>
        </w:rPr>
      </w:pPr>
      <w:r w:rsidRPr="00B92BF7">
        <w:rPr>
          <w:noProof/>
          <w:sz w:val="18"/>
          <w:szCs w:val="18"/>
          <w:lang w:val="kk-KZ"/>
        </w:rPr>
        <w:t>Куәландырушы орталық РМК  тіркеу куәлігін алғандығымды хабарлаймын:</w:t>
      </w:r>
    </w:p>
    <w:p w:rsidR="00FA210A" w:rsidRPr="00B92BF7" w:rsidRDefault="00FA210A" w:rsidP="00FA210A">
      <w:pPr>
        <w:ind w:right="76"/>
        <w:jc w:val="both"/>
        <w:rPr>
          <w:noProof/>
          <w:sz w:val="18"/>
          <w:szCs w:val="18"/>
          <w:lang w:val="kk-KZ"/>
        </w:rPr>
      </w:pPr>
      <w:r w:rsidRPr="00B92BF7">
        <w:rPr>
          <w:noProof/>
          <w:sz w:val="18"/>
          <w:szCs w:val="18"/>
          <w:lang w:val="kk-KZ"/>
        </w:rPr>
        <w:t>Сообщаю о получении Регистрационного свидетельства от Удостоверяющего центра РГП:</w:t>
      </w:r>
    </w:p>
    <w:p w:rsidR="00FA210A" w:rsidRPr="00B92BF7" w:rsidRDefault="00FA210A" w:rsidP="00FA210A">
      <w:pPr>
        <w:ind w:right="76"/>
        <w:jc w:val="both"/>
        <w:rPr>
          <w:noProof/>
          <w:sz w:val="18"/>
          <w:szCs w:val="18"/>
          <w:lang w:val="kk-KZ"/>
        </w:rPr>
      </w:pPr>
      <w:r w:rsidRPr="00B92BF7">
        <w:rPr>
          <w:sz w:val="18"/>
          <w:szCs w:val="18"/>
          <w:u w:val="single"/>
          <w:lang w:val="kk-KZ"/>
        </w:rPr>
        <w:t xml:space="preserve">№ ____      Иегердің аты-жөні:                                                                                                                            </w:t>
      </w:r>
      <w:r w:rsidRPr="00B92BF7">
        <w:rPr>
          <w:noProof/>
          <w:sz w:val="18"/>
          <w:szCs w:val="18"/>
          <w:u w:val="single"/>
          <w:lang w:val="kk-KZ"/>
        </w:rPr>
        <w:t>ж. бастап, ____________ж. дейін жарамды,</w:t>
      </w:r>
      <w:r w:rsidRPr="00B92BF7">
        <w:rPr>
          <w:noProof/>
          <w:sz w:val="18"/>
          <w:szCs w:val="18"/>
          <w:lang w:val="kk-KZ"/>
        </w:rPr>
        <w:t xml:space="preserve">  және ________________________________________________ тиісті кіру атына сәйкес келетін </w:t>
      </w:r>
      <w:r w:rsidRPr="00B92BF7">
        <w:rPr>
          <w:sz w:val="18"/>
          <w:szCs w:val="18"/>
          <w:lang w:val="kk-KZ"/>
        </w:rPr>
        <w:t>Сбербанк Бизнес Онлайн</w:t>
      </w:r>
      <w:r w:rsidRPr="00B92BF7">
        <w:rPr>
          <w:noProof/>
          <w:sz w:val="18"/>
          <w:szCs w:val="18"/>
          <w:lang w:val="kk-KZ"/>
        </w:rPr>
        <w:t xml:space="preserve"> </w:t>
      </w:r>
      <w:r w:rsidRPr="00B92BF7">
        <w:rPr>
          <w:sz w:val="18"/>
          <w:szCs w:val="18"/>
          <w:lang w:val="kk-KZ"/>
        </w:rPr>
        <w:t xml:space="preserve">сервисін </w:t>
      </w:r>
      <w:r w:rsidRPr="00B92BF7">
        <w:rPr>
          <w:noProof/>
          <w:sz w:val="18"/>
          <w:szCs w:val="18"/>
          <w:lang w:val="kk-KZ"/>
        </w:rPr>
        <w:t>пайдаланушының атынан электрондық төлем құжаттары келіп түскенде осы тіркеу куәлігінің ашық кілтімен электрондық сандық қолды куәландыруды өтінемін.</w:t>
      </w:r>
      <w:r w:rsidRPr="00B92BF7">
        <w:rPr>
          <w:sz w:val="18"/>
          <w:szCs w:val="18"/>
          <w:lang w:val="kk-KZ"/>
        </w:rPr>
        <w:t xml:space="preserve"> /</w:t>
      </w:r>
    </w:p>
    <w:p w:rsidR="00FA210A" w:rsidRPr="00B92BF7" w:rsidRDefault="00FA210A" w:rsidP="00FA210A">
      <w:pPr>
        <w:ind w:right="76"/>
        <w:jc w:val="both"/>
        <w:rPr>
          <w:sz w:val="18"/>
          <w:szCs w:val="18"/>
        </w:rPr>
      </w:pPr>
      <w:r w:rsidRPr="00B92BF7">
        <w:rPr>
          <w:sz w:val="18"/>
          <w:szCs w:val="18"/>
          <w:u w:val="single"/>
        </w:rPr>
        <w:t xml:space="preserve">№ __        _ Имя Владельца:                                           </w:t>
      </w:r>
      <w:r w:rsidRPr="00B92BF7">
        <w:rPr>
          <w:noProof/>
          <w:sz w:val="18"/>
          <w:szCs w:val="18"/>
          <w:u w:val="single"/>
          <w:lang w:val="kk-KZ"/>
        </w:rPr>
        <w:t xml:space="preserve">__действителен  с _______             ____ г.   </w:t>
      </w:r>
      <w:r w:rsidRPr="00B92BF7">
        <w:rPr>
          <w:noProof/>
          <w:sz w:val="18"/>
          <w:szCs w:val="18"/>
          <w:u w:val="single"/>
        </w:rPr>
        <w:t xml:space="preserve"> по ______           ______г.</w:t>
      </w:r>
      <w:r w:rsidRPr="00B92BF7">
        <w:rPr>
          <w:noProof/>
          <w:sz w:val="18"/>
          <w:szCs w:val="18"/>
          <w:u w:val="single"/>
          <w:lang w:val="kk-KZ"/>
        </w:rPr>
        <w:t>,</w:t>
      </w:r>
      <w:r w:rsidRPr="00B92BF7">
        <w:rPr>
          <w:noProof/>
          <w:sz w:val="18"/>
          <w:szCs w:val="18"/>
          <w:lang w:val="kk-KZ"/>
        </w:rPr>
        <w:t xml:space="preserve">  </w:t>
      </w:r>
      <w:r w:rsidRPr="00B92BF7">
        <w:rPr>
          <w:noProof/>
          <w:sz w:val="18"/>
          <w:szCs w:val="18"/>
        </w:rPr>
        <w:t xml:space="preserve">и прошу Вас при поступлении электронных платежных документов от пользователя </w:t>
      </w:r>
      <w:r w:rsidRPr="00B92BF7">
        <w:rPr>
          <w:sz w:val="18"/>
          <w:szCs w:val="18"/>
        </w:rPr>
        <w:t xml:space="preserve">сервиса «Сбербанк Бизнес </w:t>
      </w:r>
      <w:proofErr w:type="spellStart"/>
      <w:r w:rsidRPr="00B92BF7">
        <w:rPr>
          <w:sz w:val="18"/>
          <w:szCs w:val="18"/>
        </w:rPr>
        <w:t>Онлайн</w:t>
      </w:r>
      <w:proofErr w:type="spellEnd"/>
      <w:r w:rsidRPr="00B92BF7">
        <w:rPr>
          <w:sz w:val="18"/>
          <w:szCs w:val="18"/>
        </w:rPr>
        <w:t>»</w:t>
      </w:r>
      <w:r w:rsidRPr="00B92BF7">
        <w:rPr>
          <w:noProof/>
          <w:sz w:val="18"/>
          <w:szCs w:val="18"/>
        </w:rPr>
        <w:t xml:space="preserve">, </w:t>
      </w:r>
      <w:r w:rsidRPr="00B92BF7">
        <w:rPr>
          <w:noProof/>
          <w:sz w:val="18"/>
          <w:szCs w:val="18"/>
          <w:lang w:val="kk-KZ"/>
        </w:rPr>
        <w:t>соответствующего входному имени ________________________________________________, осуществлять удостоверение Электронной цифровой подписи открытым ключем данного Регистрационного свидетельства.</w:t>
      </w:r>
      <w:r w:rsidRPr="00B92BF7">
        <w:rPr>
          <w:sz w:val="18"/>
          <w:szCs w:val="18"/>
        </w:rPr>
        <w:t xml:space="preserve"> </w:t>
      </w:r>
    </w:p>
    <w:p w:rsidR="00FA210A" w:rsidRPr="00B92BF7" w:rsidRDefault="00FA210A" w:rsidP="00FA210A">
      <w:pPr>
        <w:ind w:right="76"/>
        <w:jc w:val="both"/>
        <w:rPr>
          <w:noProof/>
          <w:sz w:val="18"/>
          <w:szCs w:val="18"/>
          <w:lang w:val="kk-KZ"/>
        </w:rPr>
      </w:pPr>
    </w:p>
    <w:p w:rsidR="00FA210A" w:rsidRDefault="00FA210A" w:rsidP="00FA210A">
      <w:pPr>
        <w:ind w:right="76"/>
        <w:jc w:val="both"/>
        <w:rPr>
          <w:noProof/>
          <w:sz w:val="18"/>
          <w:szCs w:val="18"/>
          <w:lang w:val="kk-KZ"/>
        </w:rPr>
      </w:pPr>
      <w:r w:rsidRPr="00B92BF7">
        <w:rPr>
          <w:noProof/>
          <w:sz w:val="18"/>
          <w:szCs w:val="18"/>
          <w:lang w:val="kk-KZ"/>
        </w:rPr>
        <w:t>Осы тіркеу куәлігінің  ашық кілтімен электрондық құжаттардың абсолюттік спектрін куәландыру бойынша міндеттемелерді қабылдаймын./</w:t>
      </w:r>
    </w:p>
    <w:p w:rsidR="00FA210A" w:rsidRPr="00BF2C06" w:rsidRDefault="00FA210A" w:rsidP="00FA210A">
      <w:pPr>
        <w:ind w:right="76"/>
        <w:jc w:val="both"/>
        <w:rPr>
          <w:noProof/>
          <w:sz w:val="18"/>
          <w:szCs w:val="18"/>
          <w:lang w:val="kk-KZ"/>
        </w:rPr>
      </w:pPr>
      <w:r w:rsidRPr="00B92BF7">
        <w:rPr>
          <w:noProof/>
          <w:sz w:val="18"/>
          <w:szCs w:val="18"/>
          <w:lang w:val="kk-KZ"/>
        </w:rPr>
        <w:t xml:space="preserve">Я принимаю обязательства по удостоверению абсолютного спектра электронных </w:t>
      </w:r>
      <w:r w:rsidRPr="00BF2C06">
        <w:rPr>
          <w:noProof/>
          <w:sz w:val="18"/>
          <w:szCs w:val="18"/>
          <w:lang w:val="kk-KZ"/>
        </w:rPr>
        <w:t>документов открытым ключом данного Регистрационого свидетельства.</w:t>
      </w:r>
    </w:p>
    <w:p w:rsidR="00FA210A" w:rsidRPr="00BF2C06" w:rsidRDefault="00FA210A" w:rsidP="00FA210A">
      <w:pPr>
        <w:ind w:right="76"/>
        <w:jc w:val="both"/>
        <w:rPr>
          <w:noProof/>
          <w:sz w:val="18"/>
          <w:szCs w:val="18"/>
          <w:lang w:val="kk-KZ"/>
        </w:rPr>
      </w:pPr>
    </w:p>
    <w:p w:rsidR="00FA210A" w:rsidRPr="00BF2C06" w:rsidRDefault="00FA210A" w:rsidP="00FA210A">
      <w:pPr>
        <w:ind w:right="76"/>
        <w:jc w:val="both"/>
        <w:rPr>
          <w:noProof/>
          <w:sz w:val="18"/>
          <w:szCs w:val="18"/>
          <w:lang w:val="kk-KZ"/>
        </w:rPr>
      </w:pPr>
      <w:r w:rsidRPr="00BF2C06">
        <w:rPr>
          <w:sz w:val="18"/>
          <w:szCs w:val="18"/>
          <w:lang w:val="kk-KZ"/>
        </w:rPr>
        <w:t>20__ж. «___» ________________</w:t>
      </w:r>
      <w:r w:rsidRPr="00BF2C06">
        <w:rPr>
          <w:i/>
          <w:iCs/>
          <w:sz w:val="18"/>
          <w:szCs w:val="18"/>
          <w:lang w:val="kk-KZ"/>
        </w:rPr>
        <w:t xml:space="preserve"> бастап </w:t>
      </w:r>
      <w:r w:rsidRPr="00BF2C06">
        <w:rPr>
          <w:sz w:val="18"/>
          <w:szCs w:val="18"/>
          <w:lang w:val="kk-KZ"/>
        </w:rPr>
        <w:t xml:space="preserve">______________________________________________ кіру атымен </w:t>
      </w:r>
      <w:r w:rsidRPr="00BF2C06">
        <w:rPr>
          <w:i/>
          <w:iCs/>
          <w:sz w:val="18"/>
          <w:szCs w:val="18"/>
          <w:lang w:val="kk-KZ"/>
        </w:rPr>
        <w:t> </w:t>
      </w:r>
      <w:r w:rsidRPr="00BF2C06">
        <w:rPr>
          <w:sz w:val="18"/>
          <w:szCs w:val="18"/>
          <w:lang w:val="kk-KZ"/>
        </w:rPr>
        <w:t xml:space="preserve">«Сбербанк Бизнес Онлайн»  Мобильді қосымшасына кіру рұқсатын ұсынуыңызды сұраймын </w:t>
      </w:r>
      <w:r w:rsidRPr="00BF2C06">
        <w:rPr>
          <w:i/>
          <w:iCs/>
          <w:sz w:val="18"/>
          <w:szCs w:val="18"/>
          <w:lang w:val="kk-KZ"/>
        </w:rPr>
        <w:t>(Клиенттің тілегі бойынша толтырылады).</w:t>
      </w:r>
      <w:r w:rsidRPr="00BF2C06">
        <w:rPr>
          <w:sz w:val="18"/>
          <w:szCs w:val="18"/>
          <w:lang w:val="kk-KZ"/>
        </w:rPr>
        <w:t xml:space="preserve"> «Сбербанк Бизнес Онлайн» мобильді қосымшасы сервисінің </w:t>
      </w:r>
      <w:r w:rsidRPr="00BF2C06">
        <w:rPr>
          <w:noProof/>
          <w:sz w:val="18"/>
          <w:szCs w:val="18"/>
          <w:lang w:val="kk-KZ"/>
        </w:rPr>
        <w:t xml:space="preserve">________________________________________ кіру атына сәйкес келетін </w:t>
      </w:r>
      <w:r w:rsidRPr="00BF2C06">
        <w:rPr>
          <w:sz w:val="18"/>
          <w:szCs w:val="18"/>
          <w:lang w:val="kk-KZ"/>
        </w:rPr>
        <w:t xml:space="preserve">пайдаланушысынан электронды төлем құжаттары келіп түскен жағдайда, Банк берген s/n: </w:t>
      </w:r>
      <w:r w:rsidRPr="00BF2C06">
        <w:rPr>
          <w:noProof/>
          <w:sz w:val="18"/>
          <w:szCs w:val="18"/>
          <w:lang w:val="kk-KZ"/>
        </w:rPr>
        <w:t xml:space="preserve"> </w:t>
      </w:r>
      <w:r w:rsidRPr="00BF2C06">
        <w:rPr>
          <w:sz w:val="18"/>
          <w:szCs w:val="18"/>
          <w:lang w:val="kk-KZ"/>
        </w:rPr>
        <w:t>___________________________ бағдарламалық-аппарттық құралдан (Біржолғы парольдер генераторы) түзілетін біржолғы парольмен растау жүзеге асырылсын</w:t>
      </w:r>
      <w:r w:rsidR="002D69A7">
        <w:rPr>
          <w:sz w:val="18"/>
          <w:szCs w:val="18"/>
          <w:lang w:val="kk-KZ"/>
        </w:rPr>
        <w:t xml:space="preserve"> </w:t>
      </w:r>
      <w:r w:rsidR="002D69A7" w:rsidRPr="00BF2C06">
        <w:rPr>
          <w:noProof/>
          <w:sz w:val="18"/>
          <w:szCs w:val="18"/>
          <w:lang w:val="kk-KZ"/>
        </w:rPr>
        <w:t>(</w:t>
      </w:r>
      <w:r w:rsidR="002D69A7" w:rsidRPr="00BF2C06">
        <w:rPr>
          <w:i/>
          <w:iCs/>
          <w:sz w:val="18"/>
          <w:szCs w:val="18"/>
          <w:lang w:val="kk-KZ"/>
        </w:rPr>
        <w:t>«Сбербанк Бизнес Онлайн» мобилді қосымшасына кіру рұқсатын Клиентке ұсыну кезінде толтырылады)</w:t>
      </w:r>
      <w:r w:rsidRPr="00BF2C06">
        <w:rPr>
          <w:sz w:val="18"/>
          <w:szCs w:val="18"/>
          <w:lang w:val="kk-KZ"/>
        </w:rPr>
        <w:t>.</w:t>
      </w:r>
      <w:r w:rsidRPr="00BF2C06">
        <w:rPr>
          <w:noProof/>
          <w:sz w:val="18"/>
          <w:szCs w:val="18"/>
          <w:lang w:val="kk-KZ"/>
        </w:rPr>
        <w:t xml:space="preserve"> Мен «Сбербанк Бизнес Онлайн» сервисінің мобильді қосымшасы арқылы жіберілген электронды құжаттарды абсолюттік растау бойынша міндеттемелерді осы бағдарламалық-аппараттық құралдардың біржолғы парольдерімен куәландыру бойынша міндеттемелерді қабылдаймын./</w:t>
      </w:r>
    </w:p>
    <w:p w:rsidR="00FA210A" w:rsidRPr="00B92BF7" w:rsidRDefault="00FA210A" w:rsidP="00FA210A">
      <w:pPr>
        <w:jc w:val="both"/>
        <w:rPr>
          <w:noProof/>
          <w:sz w:val="18"/>
          <w:szCs w:val="18"/>
          <w:lang w:val="kk-KZ"/>
        </w:rPr>
      </w:pPr>
      <w:r w:rsidRPr="00BF2C06">
        <w:rPr>
          <w:sz w:val="18"/>
          <w:szCs w:val="18"/>
        </w:rPr>
        <w:t xml:space="preserve">Прошу Вас предоставить доступ к Мобильному приложению «Сбербанк Бизнес </w:t>
      </w:r>
      <w:proofErr w:type="spellStart"/>
      <w:r w:rsidRPr="00BF2C06">
        <w:rPr>
          <w:sz w:val="18"/>
          <w:szCs w:val="18"/>
        </w:rPr>
        <w:t>Онлайн</w:t>
      </w:r>
      <w:proofErr w:type="spellEnd"/>
      <w:r w:rsidRPr="00BF2C06">
        <w:rPr>
          <w:sz w:val="18"/>
          <w:szCs w:val="18"/>
        </w:rPr>
        <w:t xml:space="preserve">» с входным именем _______________________________________________ с «___» ________________20__г. </w:t>
      </w:r>
      <w:r w:rsidRPr="00BF2C06">
        <w:rPr>
          <w:i/>
          <w:sz w:val="18"/>
          <w:szCs w:val="18"/>
        </w:rPr>
        <w:t xml:space="preserve">(заполняется при наличии желания Клиента). </w:t>
      </w:r>
      <w:r w:rsidRPr="00BF2C06">
        <w:rPr>
          <w:noProof/>
          <w:sz w:val="18"/>
          <w:szCs w:val="18"/>
        </w:rPr>
        <w:t xml:space="preserve">Прошу Вас при поступлении электронных платежных документов от пользователя </w:t>
      </w:r>
      <w:r w:rsidRPr="00BF2C06">
        <w:rPr>
          <w:sz w:val="18"/>
          <w:szCs w:val="18"/>
        </w:rPr>
        <w:t xml:space="preserve">сервиса  Мобильное приложение «Сбербанк Бизнес </w:t>
      </w:r>
      <w:proofErr w:type="spellStart"/>
      <w:r w:rsidRPr="00BF2C06">
        <w:rPr>
          <w:sz w:val="18"/>
          <w:szCs w:val="18"/>
        </w:rPr>
        <w:t>Онлайн</w:t>
      </w:r>
      <w:proofErr w:type="spellEnd"/>
      <w:r w:rsidRPr="00BF2C06">
        <w:rPr>
          <w:sz w:val="18"/>
          <w:szCs w:val="18"/>
        </w:rPr>
        <w:t>»</w:t>
      </w:r>
      <w:r w:rsidRPr="00BF2C06">
        <w:rPr>
          <w:noProof/>
          <w:sz w:val="18"/>
          <w:szCs w:val="18"/>
        </w:rPr>
        <w:t xml:space="preserve">, </w:t>
      </w:r>
      <w:r w:rsidRPr="00BF2C06">
        <w:rPr>
          <w:noProof/>
          <w:sz w:val="18"/>
          <w:szCs w:val="18"/>
          <w:lang w:val="kk-KZ"/>
        </w:rPr>
        <w:t xml:space="preserve">соответствующего входному имени _________________________________________, осуществлять удостоверение одноразовым паролем, генерируемым </w:t>
      </w:r>
      <w:r w:rsidRPr="00BF2C06">
        <w:rPr>
          <w:sz w:val="18"/>
          <w:szCs w:val="18"/>
        </w:rPr>
        <w:t xml:space="preserve">программно-аппаратным средством (Генератор одноразовых паролей) </w:t>
      </w:r>
      <w:r w:rsidRPr="00BF2C06">
        <w:rPr>
          <w:sz w:val="18"/>
          <w:szCs w:val="18"/>
          <w:lang w:val="en-US"/>
        </w:rPr>
        <w:t>s</w:t>
      </w:r>
      <w:r w:rsidRPr="00BF2C06">
        <w:rPr>
          <w:sz w:val="18"/>
          <w:szCs w:val="18"/>
        </w:rPr>
        <w:t>/</w:t>
      </w:r>
      <w:r w:rsidRPr="00BF2C06">
        <w:rPr>
          <w:sz w:val="18"/>
          <w:szCs w:val="18"/>
          <w:lang w:val="en-US"/>
        </w:rPr>
        <w:t>n</w:t>
      </w:r>
      <w:r w:rsidRPr="00BF2C06">
        <w:rPr>
          <w:sz w:val="18"/>
          <w:szCs w:val="18"/>
        </w:rPr>
        <w:t>: ____________________________, выданным Банком</w:t>
      </w:r>
      <w:r w:rsidR="002D69A7">
        <w:rPr>
          <w:sz w:val="18"/>
          <w:szCs w:val="18"/>
        </w:rPr>
        <w:t xml:space="preserve"> </w:t>
      </w:r>
      <w:r w:rsidR="002D69A7" w:rsidRPr="000F088F">
        <w:rPr>
          <w:i/>
          <w:sz w:val="18"/>
          <w:szCs w:val="18"/>
        </w:rPr>
        <w:t xml:space="preserve">(заполняется при предоставлении Клиенту доступа к Мобильному приложению «Сбербанк Бизнес </w:t>
      </w:r>
      <w:proofErr w:type="spellStart"/>
      <w:r w:rsidR="002D69A7" w:rsidRPr="000F088F">
        <w:rPr>
          <w:i/>
          <w:sz w:val="18"/>
          <w:szCs w:val="18"/>
        </w:rPr>
        <w:t>Онлайн</w:t>
      </w:r>
      <w:proofErr w:type="spellEnd"/>
      <w:r w:rsidR="002D69A7" w:rsidRPr="000F088F">
        <w:rPr>
          <w:i/>
          <w:sz w:val="18"/>
          <w:szCs w:val="18"/>
        </w:rPr>
        <w:t>»)</w:t>
      </w:r>
      <w:r w:rsidRPr="00BF2C06">
        <w:rPr>
          <w:sz w:val="18"/>
          <w:szCs w:val="18"/>
        </w:rPr>
        <w:t>.</w:t>
      </w:r>
      <w:r w:rsidRPr="00BF2C06">
        <w:rPr>
          <w:noProof/>
          <w:sz w:val="18"/>
          <w:szCs w:val="18"/>
          <w:lang w:val="kk-KZ"/>
        </w:rPr>
        <w:t xml:space="preserve"> Я принимаю обязательства</w:t>
      </w:r>
      <w:r w:rsidRPr="00B92BF7">
        <w:rPr>
          <w:noProof/>
          <w:sz w:val="18"/>
          <w:szCs w:val="18"/>
          <w:lang w:val="kk-KZ"/>
        </w:rPr>
        <w:t xml:space="preserve"> по удостоверению абсолютного спектра электронных документов, отправленных через мобильное приложение сервиса «Сбербанк Бизнес Онлайн», одноразовыми паролями  данного </w:t>
      </w:r>
      <w:r w:rsidRPr="00B92BF7">
        <w:rPr>
          <w:sz w:val="18"/>
          <w:szCs w:val="18"/>
        </w:rPr>
        <w:t xml:space="preserve">программно-аппаратного </w:t>
      </w:r>
      <w:r w:rsidRPr="000F088F">
        <w:rPr>
          <w:sz w:val="18"/>
          <w:szCs w:val="18"/>
        </w:rPr>
        <w:t>средства</w:t>
      </w:r>
      <w:r w:rsidRPr="000F088F">
        <w:rPr>
          <w:noProof/>
          <w:sz w:val="18"/>
          <w:szCs w:val="18"/>
          <w:lang w:val="kk-KZ"/>
        </w:rPr>
        <w:t>.</w:t>
      </w:r>
    </w:p>
    <w:p w:rsidR="00FA210A" w:rsidRPr="00B92BF7" w:rsidRDefault="00FA210A" w:rsidP="00FA210A">
      <w:pPr>
        <w:ind w:right="76"/>
        <w:jc w:val="both"/>
        <w:rPr>
          <w:noProof/>
          <w:sz w:val="18"/>
          <w:szCs w:val="18"/>
          <w:lang w:val="kk-KZ"/>
        </w:rPr>
      </w:pPr>
    </w:p>
    <w:p w:rsidR="00FA210A" w:rsidRDefault="00FA210A" w:rsidP="00FA210A">
      <w:pPr>
        <w:autoSpaceDE w:val="0"/>
        <w:autoSpaceDN w:val="0"/>
        <w:adjustRightInd w:val="0"/>
        <w:ind w:right="76"/>
        <w:jc w:val="both"/>
        <w:rPr>
          <w:noProof/>
          <w:sz w:val="18"/>
          <w:szCs w:val="18"/>
          <w:lang w:val="kk-KZ"/>
        </w:rPr>
      </w:pPr>
      <w:r w:rsidRPr="00B92BF7">
        <w:rPr>
          <w:noProof/>
          <w:sz w:val="18"/>
          <w:szCs w:val="18"/>
          <w:lang w:val="kk-KZ"/>
        </w:rPr>
        <w:t>Осы Өтініш шеңберінде қандай жағдай болмаса да Банктің өз міндеттерін орындау, сондай-ақ Қазақстан Республикасының заңнамасына және Шартқа сәйкес өз құқықтарын жүзеге асыру салдарынан келтірілген шығындарды өтеу туралы талаптар қойылмайтындығына кепілдік береміз./</w:t>
      </w:r>
    </w:p>
    <w:p w:rsidR="00FA210A" w:rsidRPr="00B92BF7" w:rsidRDefault="00FA210A" w:rsidP="00FA210A">
      <w:pPr>
        <w:autoSpaceDE w:val="0"/>
        <w:autoSpaceDN w:val="0"/>
        <w:adjustRightInd w:val="0"/>
        <w:ind w:right="76"/>
        <w:jc w:val="both"/>
        <w:rPr>
          <w:noProof/>
          <w:sz w:val="18"/>
          <w:szCs w:val="18"/>
          <w:lang w:val="kk-KZ"/>
        </w:rPr>
      </w:pPr>
      <w:r w:rsidRPr="00B92BF7">
        <w:rPr>
          <w:noProof/>
          <w:sz w:val="18"/>
          <w:szCs w:val="18"/>
          <w:lang w:val="kk-KZ"/>
        </w:rPr>
        <w:t>В рамках настоящего Заявления гарантируем, что требования о возмещении причиненных убытков вследствие исполнения Банком своих обязательств, равно как и реализации своих прав в соответствии с законодательством Республики Казахстан и Договором, не будут предъявлены ни при каких обстоятельствах.</w:t>
      </w:r>
    </w:p>
    <w:p w:rsidR="00FA210A" w:rsidRPr="00B92BF7" w:rsidRDefault="00FA210A" w:rsidP="00FA210A">
      <w:pPr>
        <w:autoSpaceDE w:val="0"/>
        <w:autoSpaceDN w:val="0"/>
        <w:adjustRightInd w:val="0"/>
        <w:ind w:right="76"/>
        <w:rPr>
          <w:noProof/>
          <w:sz w:val="18"/>
          <w:szCs w:val="18"/>
          <w:lang w:val="kk-KZ"/>
        </w:rPr>
      </w:pPr>
    </w:p>
    <w:p w:rsidR="00FA210A" w:rsidRPr="00B92BF7" w:rsidRDefault="00FA210A" w:rsidP="00FA210A">
      <w:pPr>
        <w:ind w:right="76"/>
        <w:jc w:val="both"/>
        <w:rPr>
          <w:noProof/>
          <w:sz w:val="18"/>
          <w:szCs w:val="18"/>
          <w:lang w:val="kk-KZ"/>
        </w:rPr>
      </w:pPr>
      <w:r w:rsidRPr="00B92BF7">
        <w:rPr>
          <w:noProof/>
          <w:sz w:val="18"/>
          <w:szCs w:val="18"/>
          <w:lang w:val="kk-KZ"/>
        </w:rPr>
        <w:t>Осы Өтініш Шарттың күшінде болатын мерзім бойы қолданылады./Настоящее Заявление действует в течение срока действия Договора.</w:t>
      </w:r>
    </w:p>
    <w:p w:rsidR="00FA210A" w:rsidRPr="00B92BF7" w:rsidRDefault="00FA210A" w:rsidP="00FA210A">
      <w:pPr>
        <w:ind w:right="76"/>
        <w:jc w:val="both"/>
        <w:rPr>
          <w:noProof/>
          <w:sz w:val="18"/>
          <w:szCs w:val="18"/>
          <w:lang w:val="kk-KZ"/>
        </w:rPr>
      </w:pPr>
    </w:p>
    <w:p w:rsidR="00FA210A" w:rsidRPr="00B92BF7" w:rsidRDefault="00FA210A" w:rsidP="00FA210A">
      <w:pPr>
        <w:ind w:right="76"/>
        <w:jc w:val="both"/>
        <w:rPr>
          <w:noProof/>
          <w:sz w:val="18"/>
          <w:szCs w:val="18"/>
          <w:lang w:val="kk-KZ"/>
        </w:rPr>
      </w:pPr>
      <w:r w:rsidRPr="00B92BF7">
        <w:rPr>
          <w:noProof/>
          <w:sz w:val="18"/>
          <w:szCs w:val="18"/>
          <w:lang w:val="kk-KZ"/>
        </w:rPr>
        <w:t>Тіркеу куәлігінің көшірмесі қоса ұсынылады./Копия Регистрационного свидетельства прилагается.</w:t>
      </w:r>
    </w:p>
    <w:p w:rsidR="00FA210A" w:rsidRPr="00B92BF7" w:rsidRDefault="00FA210A" w:rsidP="00FA210A">
      <w:pPr>
        <w:ind w:right="76"/>
        <w:jc w:val="both"/>
        <w:rPr>
          <w:noProof/>
          <w:sz w:val="18"/>
          <w:szCs w:val="18"/>
          <w:lang w:val="kk-KZ"/>
        </w:rPr>
      </w:pPr>
    </w:p>
    <w:p w:rsidR="00FA210A" w:rsidRPr="00B92BF7" w:rsidRDefault="00FA210A" w:rsidP="00FA210A">
      <w:pPr>
        <w:ind w:right="76"/>
        <w:rPr>
          <w:noProof/>
          <w:sz w:val="18"/>
          <w:szCs w:val="18"/>
          <w:lang w:val="kk-KZ"/>
        </w:rPr>
      </w:pPr>
      <w:r w:rsidRPr="00B92BF7">
        <w:rPr>
          <w:noProof/>
          <w:sz w:val="18"/>
          <w:szCs w:val="18"/>
          <w:lang w:val="kk-KZ"/>
        </w:rPr>
        <w:t>«______» ________________ ____ ж/г.                                                                _______________________</w:t>
      </w:r>
    </w:p>
    <w:p w:rsidR="00FA210A" w:rsidRPr="00B92BF7" w:rsidRDefault="00FA210A" w:rsidP="00FA210A">
      <w:pPr>
        <w:ind w:right="76"/>
        <w:rPr>
          <w:noProof/>
          <w:sz w:val="18"/>
          <w:szCs w:val="18"/>
          <w:lang w:val="kk-KZ"/>
        </w:rPr>
      </w:pPr>
      <w:r w:rsidRPr="00B92BF7">
        <w:rPr>
          <w:noProof/>
          <w:sz w:val="18"/>
          <w:szCs w:val="18"/>
          <w:lang w:val="kk-KZ"/>
        </w:rPr>
        <w:t xml:space="preserve">                                                                                                                                        (қолы /подпись)</w:t>
      </w:r>
    </w:p>
    <w:p w:rsidR="00FA210A" w:rsidRPr="00B92BF7" w:rsidRDefault="00FA210A" w:rsidP="00FA210A">
      <w:pPr>
        <w:ind w:right="76"/>
        <w:jc w:val="both"/>
        <w:rPr>
          <w:noProof/>
          <w:sz w:val="18"/>
          <w:szCs w:val="18"/>
          <w:lang w:val="kk-KZ"/>
        </w:rPr>
      </w:pPr>
      <w:r w:rsidRPr="00B92BF7">
        <w:rPr>
          <w:noProof/>
          <w:sz w:val="18"/>
          <w:szCs w:val="18"/>
          <w:lang w:val="kk-KZ"/>
        </w:rPr>
        <w:t>* Осы Өтініш Банктің жауапты қызметкерінің қатысуымен толтырылады және қол қойылады./</w:t>
      </w:r>
    </w:p>
    <w:p w:rsidR="00FA210A" w:rsidRPr="00B92BF7" w:rsidRDefault="00FA210A" w:rsidP="00FA210A">
      <w:pPr>
        <w:ind w:right="76"/>
        <w:jc w:val="both"/>
        <w:rPr>
          <w:noProof/>
          <w:sz w:val="18"/>
          <w:szCs w:val="18"/>
          <w:lang w:val="kk-KZ"/>
        </w:rPr>
      </w:pPr>
      <w:r w:rsidRPr="00B92BF7">
        <w:rPr>
          <w:noProof/>
          <w:sz w:val="18"/>
          <w:szCs w:val="18"/>
          <w:lang w:val="kk-KZ"/>
        </w:rPr>
        <w:t>* Настоящее Заявление заполняется и подписывается в присутствии ответственного работника Банка.</w:t>
      </w:r>
    </w:p>
    <w:p w:rsidR="00FA210A" w:rsidRDefault="00FA210A" w:rsidP="00FA210A">
      <w:pPr>
        <w:ind w:right="76"/>
        <w:rPr>
          <w:noProof/>
          <w:sz w:val="18"/>
          <w:szCs w:val="18"/>
          <w:lang w:val="kk-KZ"/>
        </w:rPr>
      </w:pPr>
    </w:p>
    <w:p w:rsidR="00FA210A" w:rsidRPr="00B92BF7" w:rsidRDefault="00FA210A" w:rsidP="00FA210A">
      <w:pPr>
        <w:ind w:right="76"/>
        <w:rPr>
          <w:noProof/>
          <w:sz w:val="18"/>
          <w:szCs w:val="18"/>
          <w:lang w:val="kk-KZ"/>
        </w:rPr>
      </w:pPr>
      <w:r w:rsidRPr="00B92BF7">
        <w:rPr>
          <w:noProof/>
          <w:sz w:val="18"/>
          <w:szCs w:val="18"/>
          <w:lang w:val="kk-KZ"/>
        </w:rPr>
        <w:t>«______» ________________ ____ ж/г.</w:t>
      </w:r>
      <w:r>
        <w:rPr>
          <w:noProof/>
          <w:sz w:val="18"/>
          <w:szCs w:val="18"/>
          <w:lang w:val="kk-KZ"/>
        </w:rPr>
        <w:t xml:space="preserve">         </w:t>
      </w:r>
      <w:r w:rsidRPr="00B92BF7">
        <w:rPr>
          <w:noProof/>
          <w:sz w:val="18"/>
          <w:szCs w:val="18"/>
          <w:lang w:val="kk-KZ"/>
        </w:rPr>
        <w:t xml:space="preserve">___________________________          </w:t>
      </w:r>
      <w:r>
        <w:rPr>
          <w:noProof/>
          <w:sz w:val="18"/>
          <w:szCs w:val="18"/>
          <w:lang w:val="kk-KZ"/>
        </w:rPr>
        <w:t xml:space="preserve">                       </w:t>
      </w:r>
      <w:r w:rsidRPr="00B92BF7">
        <w:rPr>
          <w:noProof/>
          <w:sz w:val="18"/>
          <w:szCs w:val="18"/>
          <w:lang w:val="kk-KZ"/>
        </w:rPr>
        <w:t>______________________</w:t>
      </w:r>
    </w:p>
    <w:p w:rsidR="00FA210A" w:rsidRPr="00B92BF7" w:rsidRDefault="00FA210A" w:rsidP="00FA210A">
      <w:pPr>
        <w:ind w:right="76"/>
        <w:jc w:val="both"/>
        <w:rPr>
          <w:noProof/>
          <w:sz w:val="18"/>
          <w:szCs w:val="18"/>
          <w:lang w:val="kk-KZ"/>
        </w:rPr>
      </w:pPr>
      <w:r>
        <w:rPr>
          <w:noProof/>
          <w:sz w:val="18"/>
          <w:szCs w:val="18"/>
          <w:lang w:val="kk-KZ"/>
        </w:rPr>
        <w:t xml:space="preserve">                                  </w:t>
      </w:r>
      <w:r w:rsidRPr="00B92BF7">
        <w:rPr>
          <w:noProof/>
          <w:sz w:val="18"/>
          <w:szCs w:val="18"/>
          <w:lang w:val="kk-KZ"/>
        </w:rPr>
        <w:t xml:space="preserve">(Өтінішті қабылдаған Банк қызметкерінің лауазымы, аты-жөні/    </w:t>
      </w:r>
      <w:r>
        <w:rPr>
          <w:noProof/>
          <w:sz w:val="18"/>
          <w:szCs w:val="18"/>
          <w:lang w:val="kk-KZ"/>
        </w:rPr>
        <w:t xml:space="preserve">                 </w:t>
      </w:r>
      <w:r w:rsidRPr="00B92BF7">
        <w:rPr>
          <w:noProof/>
          <w:sz w:val="18"/>
          <w:szCs w:val="18"/>
          <w:lang w:val="kk-KZ"/>
        </w:rPr>
        <w:t xml:space="preserve">   (қолы /подпись)</w:t>
      </w:r>
    </w:p>
    <w:p w:rsidR="00FA210A" w:rsidRDefault="00FA210A" w:rsidP="00FA210A">
      <w:pPr>
        <w:ind w:right="76"/>
        <w:jc w:val="both"/>
        <w:rPr>
          <w:noProof/>
          <w:sz w:val="18"/>
          <w:szCs w:val="18"/>
          <w:lang w:val="kk-KZ"/>
        </w:rPr>
      </w:pPr>
      <w:r>
        <w:rPr>
          <w:noProof/>
          <w:sz w:val="18"/>
          <w:szCs w:val="18"/>
        </w:rPr>
        <w:pict>
          <v:rect id="Rectangle 8" o:spid="_x0000_s1028" style="position:absolute;left:0;text-align:left;margin-left:63pt;margin-top:-633.85pt;width:26.9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" o:allowincell="f" filled="f" stroked="f">
            <v:textbox style="mso-next-textbox:#Rectangle 8" inset="1pt,1pt,1pt,1pt">
              <w:txbxContent>
                <w:p w:rsidR="00FA210A" w:rsidRDefault="00FA210A" w:rsidP="00FA210A">
                  <w:r>
                    <w:rPr>
                      <w:snapToGrid w:val="0"/>
                      <w:color w:val="000000"/>
                      <w:sz w:val="16"/>
                      <w:lang w:val="en-US"/>
                    </w:rPr>
                    <w:t xml:space="preserve">    </w:t>
                  </w:r>
                </w:p>
              </w:txbxContent>
            </v:textbox>
          </v:rect>
        </w:pict>
      </w:r>
      <w:r>
        <w:rPr>
          <w:noProof/>
          <w:sz w:val="18"/>
          <w:szCs w:val="18"/>
          <w:lang w:val="kk-KZ"/>
        </w:rPr>
        <w:t xml:space="preserve">                                     </w:t>
      </w:r>
      <w:r w:rsidRPr="00B92BF7">
        <w:rPr>
          <w:noProof/>
          <w:sz w:val="18"/>
          <w:szCs w:val="18"/>
          <w:lang w:val="kk-KZ"/>
        </w:rPr>
        <w:t>должность, Ф.И.О. работника Банка, принявшего Заявление)</w:t>
      </w:r>
    </w:p>
    <w:p w:rsidR="00A00DAF" w:rsidRPr="00A00DAF" w:rsidRDefault="00A00DAF" w:rsidP="00A00DAF">
      <w:pPr>
        <w:pStyle w:val="a3"/>
        <w:jc w:val="right"/>
        <w:rPr>
          <w:i/>
          <w:lang w:val="kk-KZ"/>
        </w:rPr>
      </w:pPr>
      <w:r w:rsidRPr="00A00DAF">
        <w:rPr>
          <w:i/>
          <w:lang w:val="kk-KZ"/>
        </w:rPr>
        <w:lastRenderedPageBreak/>
        <w:t>«Жинақ банкі» АҚ ЕБ Digital банктік қызмет көрсетудің</w:t>
      </w:r>
    </w:p>
    <w:p w:rsidR="00A00DAF" w:rsidRPr="00A00DAF" w:rsidRDefault="00A00DAF" w:rsidP="00A00DAF">
      <w:pPr>
        <w:pStyle w:val="a3"/>
        <w:jc w:val="right"/>
        <w:rPr>
          <w:i/>
          <w:lang w:val="kk-KZ"/>
        </w:rPr>
      </w:pPr>
      <w:r w:rsidRPr="00A00DAF">
        <w:rPr>
          <w:i/>
          <w:lang w:val="kk-KZ"/>
        </w:rPr>
        <w:t xml:space="preserve"> Жалпы талаптары (заңды тұлғалар, жеке кәсіпкерлер, жекеше нотариустар, </w:t>
      </w:r>
    </w:p>
    <w:p w:rsidR="00A00DAF" w:rsidRPr="00A00DAF" w:rsidRDefault="00A00DAF" w:rsidP="00A00DAF">
      <w:pPr>
        <w:pStyle w:val="a6"/>
        <w:jc w:val="right"/>
        <w:rPr>
          <w:rFonts w:ascii="Times New Roman" w:hAnsi="Times New Roman"/>
          <w:b w:val="0"/>
          <w:i/>
          <w:sz w:val="18"/>
          <w:szCs w:val="18"/>
          <w:lang w:val="kk-KZ"/>
        </w:rPr>
      </w:pPr>
      <w:r w:rsidRPr="00A00DAF">
        <w:rPr>
          <w:rFonts w:ascii="Times New Roman" w:hAnsi="Times New Roman"/>
          <w:b w:val="0"/>
          <w:i/>
          <w:sz w:val="18"/>
          <w:szCs w:val="18"/>
          <w:lang w:val="kk-KZ"/>
        </w:rPr>
        <w:t>адвокаттар, жеке сот орындаушылары мен кәсіби медиаторлар</w:t>
      </w:r>
      <w:r w:rsidRPr="00A00DAF">
        <w:rPr>
          <w:b w:val="0"/>
          <w:i/>
          <w:sz w:val="18"/>
          <w:szCs w:val="18"/>
          <w:lang w:val="kk-KZ"/>
        </w:rPr>
        <w:t xml:space="preserve"> </w:t>
      </w:r>
      <w:r w:rsidRPr="00A00DAF">
        <w:rPr>
          <w:rFonts w:ascii="Times New Roman" w:hAnsi="Times New Roman"/>
          <w:b w:val="0"/>
          <w:i/>
          <w:sz w:val="18"/>
          <w:szCs w:val="18"/>
          <w:lang w:val="kk-KZ"/>
        </w:rPr>
        <w:t>үшін)</w:t>
      </w:r>
    </w:p>
    <w:p w:rsidR="00A00DAF" w:rsidRPr="00A00DAF" w:rsidRDefault="00A00DAF" w:rsidP="00A00DAF">
      <w:pPr>
        <w:jc w:val="right"/>
        <w:rPr>
          <w:rStyle w:val="ac"/>
          <w:rFonts w:ascii="Times New Roman" w:hAnsi="Times New Roman" w:cs="Times New Roman"/>
          <w:b/>
          <w:i/>
          <w:sz w:val="18"/>
          <w:szCs w:val="18"/>
          <w:lang w:val="kk-KZ"/>
        </w:rPr>
      </w:pPr>
      <w:r w:rsidRPr="00A00DAF">
        <w:rPr>
          <w:b/>
          <w:i/>
          <w:sz w:val="18"/>
          <w:szCs w:val="18"/>
          <w:lang w:val="kk-KZ"/>
        </w:rPr>
        <w:t>№</w:t>
      </w:r>
      <w:r>
        <w:rPr>
          <w:b/>
          <w:i/>
          <w:sz w:val="18"/>
          <w:szCs w:val="18"/>
          <w:lang w:val="kk-KZ"/>
        </w:rPr>
        <w:t>5</w:t>
      </w:r>
      <w:r w:rsidR="000448CD">
        <w:rPr>
          <w:b/>
          <w:i/>
          <w:sz w:val="18"/>
          <w:szCs w:val="18"/>
          <w:lang w:val="kk-KZ"/>
        </w:rPr>
        <w:t xml:space="preserve"> </w:t>
      </w:r>
      <w:r w:rsidRPr="00A00DAF">
        <w:rPr>
          <w:b/>
          <w:i/>
          <w:sz w:val="18"/>
          <w:szCs w:val="18"/>
          <w:lang w:val="kk-KZ"/>
        </w:rPr>
        <w:t>Қосымша/</w:t>
      </w:r>
    </w:p>
    <w:p w:rsidR="00A00DAF" w:rsidRPr="0099388B" w:rsidRDefault="00A00DAF" w:rsidP="00A00DAF">
      <w:pPr>
        <w:jc w:val="right"/>
        <w:rPr>
          <w:b/>
          <w:i/>
          <w:sz w:val="18"/>
          <w:szCs w:val="18"/>
          <w:lang w:val="kk-KZ"/>
        </w:rPr>
      </w:pPr>
      <w:r w:rsidRPr="0099388B">
        <w:rPr>
          <w:b/>
          <w:i/>
          <w:sz w:val="18"/>
          <w:szCs w:val="18"/>
          <w:lang w:val="kk-KZ"/>
        </w:rPr>
        <w:t xml:space="preserve">Приложение № </w:t>
      </w:r>
      <w:r>
        <w:rPr>
          <w:b/>
          <w:i/>
          <w:sz w:val="18"/>
          <w:szCs w:val="18"/>
          <w:lang w:val="kk-KZ"/>
        </w:rPr>
        <w:t>5</w:t>
      </w:r>
      <w:r w:rsidRPr="0099388B">
        <w:rPr>
          <w:b/>
          <w:i/>
          <w:sz w:val="18"/>
          <w:szCs w:val="18"/>
          <w:lang w:val="kk-KZ"/>
        </w:rPr>
        <w:t xml:space="preserve"> </w:t>
      </w:r>
    </w:p>
    <w:p w:rsidR="00A00DAF" w:rsidRPr="00531297" w:rsidRDefault="00A00DAF" w:rsidP="00A00DAF">
      <w:pPr>
        <w:pStyle w:val="1"/>
        <w:spacing w:before="0" w:after="0"/>
        <w:jc w:val="right"/>
        <w:rPr>
          <w:rFonts w:ascii="Times New Roman" w:hAnsi="Times New Roman" w:cs="Times New Roman"/>
          <w:b w:val="0"/>
          <w:i/>
          <w:sz w:val="18"/>
          <w:szCs w:val="18"/>
        </w:rPr>
      </w:pPr>
      <w:r w:rsidRPr="004B4930">
        <w:rPr>
          <w:rFonts w:ascii="Times New Roman" w:hAnsi="Times New Roman" w:cs="Times New Roman"/>
          <w:b w:val="0"/>
          <w:i/>
          <w:noProof/>
          <w:sz w:val="18"/>
          <w:szCs w:val="18"/>
          <w:lang w:val="kk-KZ"/>
        </w:rPr>
        <w:t xml:space="preserve">       </w:t>
      </w:r>
      <w:r w:rsidRPr="0099388B">
        <w:rPr>
          <w:rFonts w:ascii="Times New Roman" w:hAnsi="Times New Roman"/>
          <w:sz w:val="18"/>
          <w:szCs w:val="18"/>
          <w:lang w:val="kk-KZ"/>
        </w:rPr>
        <w:t xml:space="preserve">                                            </w:t>
      </w:r>
      <w:r w:rsidRPr="0099388B">
        <w:rPr>
          <w:rFonts w:ascii="Times New Roman" w:hAnsi="Times New Roman" w:cs="Times New Roman"/>
          <w:b w:val="0"/>
          <w:bCs w:val="0"/>
          <w:i/>
          <w:noProof/>
          <w:sz w:val="18"/>
          <w:szCs w:val="18"/>
          <w:lang w:val="kk-KZ"/>
        </w:rPr>
        <w:t xml:space="preserve">к </w:t>
      </w:r>
      <w:r>
        <w:rPr>
          <w:rFonts w:ascii="Times New Roman" w:hAnsi="Times New Roman" w:cs="Times New Roman"/>
          <w:b w:val="0"/>
          <w:bCs w:val="0"/>
          <w:i/>
          <w:noProof/>
          <w:sz w:val="18"/>
          <w:szCs w:val="18"/>
          <w:lang w:val="kk-KZ"/>
        </w:rPr>
        <w:t>Общим у</w:t>
      </w:r>
      <w:r w:rsidRPr="0099388B">
        <w:rPr>
          <w:rFonts w:ascii="Times New Roman" w:hAnsi="Times New Roman" w:cs="Times New Roman"/>
          <w:b w:val="0"/>
          <w:bCs w:val="0"/>
          <w:i/>
          <w:noProof/>
          <w:sz w:val="18"/>
          <w:szCs w:val="18"/>
          <w:lang w:val="kk-KZ"/>
        </w:rPr>
        <w:t xml:space="preserve">словиям </w:t>
      </w:r>
      <w:r w:rsidRPr="00531297">
        <w:rPr>
          <w:rFonts w:ascii="Times New Roman" w:hAnsi="Times New Roman" w:cs="Times New Roman"/>
          <w:b w:val="0"/>
          <w:i/>
          <w:sz w:val="18"/>
          <w:szCs w:val="18"/>
        </w:rPr>
        <w:t xml:space="preserve">банковского обслуживания </w:t>
      </w:r>
      <w:proofErr w:type="spellStart"/>
      <w:r w:rsidRPr="00531297">
        <w:rPr>
          <w:rFonts w:ascii="Times New Roman" w:hAnsi="Times New Roman" w:cs="Times New Roman"/>
          <w:b w:val="0"/>
          <w:i/>
          <w:sz w:val="18"/>
          <w:szCs w:val="18"/>
        </w:rPr>
        <w:t>Digital</w:t>
      </w:r>
      <w:proofErr w:type="spellEnd"/>
      <w:r w:rsidRPr="00531297">
        <w:rPr>
          <w:rFonts w:ascii="Times New Roman" w:hAnsi="Times New Roman" w:cs="Times New Roman"/>
          <w:b w:val="0"/>
          <w:i/>
          <w:sz w:val="18"/>
          <w:szCs w:val="18"/>
        </w:rPr>
        <w:t xml:space="preserve"> в ДБ АО Сбербанк»</w:t>
      </w:r>
      <w:r w:rsidRPr="00E5543B">
        <w:rPr>
          <w:rFonts w:ascii="Times New Roman" w:hAnsi="Times New Roman" w:cs="Times New Roman"/>
          <w:b w:val="0"/>
          <w:i/>
          <w:sz w:val="18"/>
          <w:szCs w:val="18"/>
          <w:u w:val="single"/>
        </w:rPr>
        <w:t xml:space="preserve"> </w:t>
      </w:r>
    </w:p>
    <w:p w:rsidR="00A00DAF" w:rsidRDefault="00A00DAF" w:rsidP="00A00DAF">
      <w:pPr>
        <w:pStyle w:val="a6"/>
        <w:jc w:val="right"/>
        <w:rPr>
          <w:rFonts w:ascii="Times New Roman" w:hAnsi="Times New Roman"/>
          <w:b w:val="0"/>
          <w:i/>
          <w:sz w:val="18"/>
          <w:szCs w:val="18"/>
        </w:rPr>
      </w:pPr>
      <w:proofErr w:type="gramStart"/>
      <w:r w:rsidRPr="0099388B">
        <w:rPr>
          <w:rFonts w:ascii="Times New Roman" w:hAnsi="Times New Roman"/>
          <w:b w:val="0"/>
          <w:i/>
          <w:sz w:val="18"/>
          <w:szCs w:val="18"/>
        </w:rPr>
        <w:t>(для юридических лиц, индивидуальных предпринимателей, частных нотариусов</w:t>
      </w:r>
      <w:r w:rsidRPr="004B4930">
        <w:rPr>
          <w:rFonts w:ascii="Times New Roman" w:hAnsi="Times New Roman"/>
          <w:b w:val="0"/>
          <w:i/>
          <w:sz w:val="18"/>
          <w:szCs w:val="18"/>
        </w:rPr>
        <w:t>,</w:t>
      </w:r>
      <w:proofErr w:type="gramEnd"/>
    </w:p>
    <w:p w:rsidR="00A00DAF" w:rsidRPr="00A31EC4" w:rsidRDefault="00A00DAF" w:rsidP="00A00DAF">
      <w:pPr>
        <w:pStyle w:val="1"/>
        <w:spacing w:before="0" w:after="0"/>
        <w:jc w:val="right"/>
        <w:rPr>
          <w:rFonts w:ascii="Times New Roman" w:hAnsi="Times New Roman" w:cs="Times New Roman"/>
          <w:b w:val="0"/>
          <w:bCs w:val="0"/>
          <w:i/>
          <w:noProof/>
          <w:sz w:val="18"/>
          <w:szCs w:val="18"/>
          <w:lang w:val="kk-KZ"/>
        </w:rPr>
      </w:pPr>
      <w:r w:rsidRPr="004B4930">
        <w:rPr>
          <w:rFonts w:ascii="Times New Roman" w:hAnsi="Times New Roman" w:cs="Times New Roman"/>
          <w:b w:val="0"/>
          <w:i/>
          <w:sz w:val="18"/>
          <w:szCs w:val="18"/>
        </w:rPr>
        <w:t xml:space="preserve"> адвокатов, частных судебных исполнителей, профессиональных медиаторов)</w:t>
      </w:r>
    </w:p>
    <w:p w:rsidR="00A00DAF" w:rsidRPr="004E1442" w:rsidRDefault="00A00DAF" w:rsidP="00A00DAF">
      <w:pPr>
        <w:jc w:val="center"/>
        <w:rPr>
          <w:b/>
          <w:bCs/>
          <w:color w:val="000000"/>
          <w:spacing w:val="-2"/>
          <w:lang w:val="kk-KZ"/>
        </w:rPr>
      </w:pPr>
    </w:p>
    <w:p w:rsidR="00A00DAF" w:rsidRPr="00372AE8" w:rsidRDefault="00A00DAF" w:rsidP="00A00DAF">
      <w:pPr>
        <w:jc w:val="center"/>
        <w:rPr>
          <w:b/>
          <w:color w:val="000000"/>
          <w:spacing w:val="-2"/>
          <w:lang w:val="kk-KZ"/>
        </w:rPr>
      </w:pPr>
      <w:r w:rsidRPr="00A00DAF">
        <w:rPr>
          <w:b/>
          <w:color w:val="000000"/>
          <w:spacing w:val="-2"/>
          <w:lang w:val="kk-KZ"/>
        </w:rPr>
        <w:t xml:space="preserve">20__ </w:t>
      </w:r>
      <w:r w:rsidRPr="00372AE8">
        <w:rPr>
          <w:b/>
          <w:color w:val="000000"/>
          <w:spacing w:val="-2"/>
          <w:lang w:val="kk-KZ"/>
        </w:rPr>
        <w:t>жылғы</w:t>
      </w:r>
      <w:r w:rsidRPr="00A00DAF">
        <w:rPr>
          <w:b/>
          <w:color w:val="000000"/>
          <w:spacing w:val="-2"/>
          <w:lang w:val="kk-KZ"/>
        </w:rPr>
        <w:t xml:space="preserve"> «___»________</w:t>
      </w:r>
    </w:p>
    <w:p w:rsidR="00A00DAF" w:rsidRPr="00372AE8" w:rsidRDefault="00A00DAF" w:rsidP="00A00DAF">
      <w:pPr>
        <w:jc w:val="center"/>
        <w:rPr>
          <w:b/>
          <w:bCs/>
          <w:color w:val="000000"/>
          <w:spacing w:val="-2"/>
          <w:lang w:val="kk-KZ"/>
        </w:rPr>
      </w:pPr>
      <w:r w:rsidRPr="00372AE8">
        <w:rPr>
          <w:b/>
          <w:bCs/>
          <w:color w:val="000000"/>
          <w:spacing w:val="-2"/>
          <w:lang w:val="kk-KZ"/>
        </w:rPr>
        <w:t xml:space="preserve">АДМ сейф бөлігінен қолма-қол ақшаны алу туралы </w:t>
      </w:r>
    </w:p>
    <w:p w:rsidR="00A00DAF" w:rsidRPr="00372AE8" w:rsidRDefault="00A00DAF" w:rsidP="00A00DAF">
      <w:pPr>
        <w:jc w:val="center"/>
        <w:rPr>
          <w:color w:val="000000"/>
          <w:spacing w:val="-2"/>
        </w:rPr>
      </w:pPr>
      <w:r w:rsidRPr="00372AE8">
        <w:rPr>
          <w:b/>
          <w:bCs/>
          <w:color w:val="000000"/>
          <w:spacing w:val="-2"/>
        </w:rPr>
        <w:t xml:space="preserve">АКТ </w:t>
      </w:r>
    </w:p>
    <w:p w:rsidR="00A00DAF" w:rsidRPr="00372AE8" w:rsidRDefault="00A00DAF" w:rsidP="00A00DAF">
      <w:pPr>
        <w:jc w:val="center"/>
        <w:rPr>
          <w:b/>
          <w:bCs/>
          <w:color w:val="000000"/>
          <w:spacing w:val="-2"/>
        </w:rPr>
      </w:pPr>
      <w:r w:rsidRPr="00372AE8">
        <w:rPr>
          <w:b/>
          <w:bCs/>
          <w:color w:val="000000"/>
          <w:spacing w:val="-2"/>
        </w:rPr>
        <w:t xml:space="preserve">изъятия из сейфовой части </w:t>
      </w:r>
      <w:r w:rsidRPr="00372AE8">
        <w:rPr>
          <w:b/>
          <w:color w:val="000000"/>
          <w:spacing w:val="-2"/>
        </w:rPr>
        <w:t>АДМ</w:t>
      </w:r>
      <w:r w:rsidRPr="00372AE8">
        <w:rPr>
          <w:b/>
          <w:bCs/>
          <w:color w:val="000000"/>
          <w:spacing w:val="-2"/>
        </w:rPr>
        <w:t xml:space="preserve"> наличных денег </w:t>
      </w:r>
    </w:p>
    <w:p w:rsidR="00A00DAF" w:rsidRPr="00372AE8" w:rsidRDefault="00A00DAF" w:rsidP="00A00DAF">
      <w:pPr>
        <w:jc w:val="center"/>
        <w:rPr>
          <w:b/>
          <w:color w:val="000000"/>
          <w:spacing w:val="-2"/>
        </w:rPr>
      </w:pPr>
      <w:r w:rsidRPr="00372AE8">
        <w:rPr>
          <w:b/>
          <w:color w:val="000000"/>
          <w:spacing w:val="-2"/>
        </w:rPr>
        <w:t>от «___»________ 20__ г.</w:t>
      </w:r>
    </w:p>
    <w:p w:rsidR="00A00DAF" w:rsidRPr="00372AE8" w:rsidRDefault="00A00DAF" w:rsidP="00A00DAF">
      <w:pPr>
        <w:ind w:firstLine="720"/>
        <w:jc w:val="both"/>
        <w:rPr>
          <w:color w:val="000000"/>
          <w:spacing w:val="-2"/>
        </w:rPr>
      </w:pPr>
    </w:p>
    <w:p w:rsidR="00A00DAF" w:rsidRPr="00372AE8" w:rsidRDefault="00A00DAF" w:rsidP="00A00DAF">
      <w:pPr>
        <w:jc w:val="both"/>
        <w:rPr>
          <w:color w:val="000000"/>
          <w:spacing w:val="-2"/>
          <w:lang w:val="kk-KZ"/>
        </w:rPr>
      </w:pPr>
      <w:r w:rsidRPr="00372AE8">
        <w:rPr>
          <w:color w:val="000000"/>
          <w:spacing w:val="-2"/>
        </w:rPr>
        <w:tab/>
      </w:r>
      <w:r w:rsidRPr="00372AE8">
        <w:rPr>
          <w:color w:val="000000"/>
          <w:spacing w:val="-2"/>
          <w:lang w:val="kk-KZ"/>
        </w:rPr>
        <w:t xml:space="preserve">Осы Акт </w:t>
      </w:r>
      <w:r w:rsidRPr="00372AE8">
        <w:rPr>
          <w:color w:val="000000"/>
          <w:spacing w:val="-2"/>
        </w:rPr>
        <w:t xml:space="preserve">20__ </w:t>
      </w:r>
      <w:r w:rsidRPr="00372AE8">
        <w:rPr>
          <w:color w:val="000000"/>
          <w:spacing w:val="-2"/>
          <w:lang w:val="kk-KZ"/>
        </w:rPr>
        <w:t>жылғы</w:t>
      </w:r>
      <w:r w:rsidRPr="00372AE8">
        <w:rPr>
          <w:color w:val="000000"/>
          <w:spacing w:val="-2"/>
        </w:rPr>
        <w:t xml:space="preserve"> «___»</w:t>
      </w:r>
      <w:r w:rsidRPr="00652A6F">
        <w:rPr>
          <w:color w:val="000000"/>
          <w:spacing w:val="-2"/>
        </w:rPr>
        <w:t xml:space="preserve"> </w:t>
      </w:r>
      <w:r w:rsidRPr="00372AE8">
        <w:rPr>
          <w:color w:val="000000"/>
          <w:spacing w:val="-2"/>
        </w:rPr>
        <w:t>________</w:t>
      </w:r>
      <w:r w:rsidRPr="00372AE8">
        <w:rPr>
          <w:color w:val="000000"/>
          <w:spacing w:val="-2"/>
          <w:lang w:val="kk-KZ"/>
        </w:rPr>
        <w:t xml:space="preserve">  </w:t>
      </w:r>
      <w:r w:rsidRPr="00372AE8">
        <w:rPr>
          <w:color w:val="000000"/>
          <w:spacing w:val="-2"/>
        </w:rPr>
        <w:t xml:space="preserve">_______________________ </w:t>
      </w:r>
      <w:r w:rsidRPr="00372AE8">
        <w:rPr>
          <w:color w:val="000000"/>
          <w:spacing w:val="-2"/>
          <w:lang w:val="kk-KZ"/>
        </w:rPr>
        <w:t xml:space="preserve">мекенжайында орналасқан  </w:t>
      </w:r>
      <w:r w:rsidRPr="00372AE8">
        <w:rPr>
          <w:color w:val="000000"/>
          <w:spacing w:val="-2"/>
        </w:rPr>
        <w:t>АДМ</w:t>
      </w:r>
      <w:r w:rsidRPr="00372AE8">
        <w:rPr>
          <w:color w:val="000000"/>
          <w:spacing w:val="-2"/>
          <w:lang w:val="kk-KZ"/>
        </w:rPr>
        <w:t xml:space="preserve"> сейф бөлігінде </w:t>
      </w:r>
      <w:r w:rsidRPr="00372AE8">
        <w:rPr>
          <w:color w:val="000000"/>
          <w:spacing w:val="-2"/>
        </w:rPr>
        <w:t>№</w:t>
      </w:r>
      <w:proofErr w:type="spellStart"/>
      <w:r w:rsidRPr="00372AE8">
        <w:rPr>
          <w:color w:val="000000"/>
          <w:spacing w:val="-2"/>
        </w:rPr>
        <w:t>______сейф-пакет</w:t>
      </w:r>
      <w:proofErr w:type="spellEnd"/>
      <w:r w:rsidRPr="00372AE8">
        <w:rPr>
          <w:color w:val="000000"/>
          <w:spacing w:val="-2"/>
        </w:rPr>
        <w:t>/кассет</w:t>
      </w:r>
      <w:r w:rsidRPr="00372AE8">
        <w:rPr>
          <w:color w:val="000000"/>
          <w:spacing w:val="-2"/>
          <w:lang w:val="kk-KZ"/>
        </w:rPr>
        <w:t>асынан тыс анықталған қолма-қол ақшаның алынғаны жөнінде жасалды./</w:t>
      </w:r>
    </w:p>
    <w:p w:rsidR="00A00DAF" w:rsidRPr="00372AE8" w:rsidRDefault="00A00DAF" w:rsidP="00A00DAF">
      <w:pPr>
        <w:ind w:firstLine="709"/>
        <w:jc w:val="both"/>
        <w:rPr>
          <w:bCs/>
          <w:color w:val="FF66FF"/>
          <w:spacing w:val="-2"/>
        </w:rPr>
      </w:pPr>
      <w:r w:rsidRPr="00372AE8">
        <w:rPr>
          <w:color w:val="000000"/>
          <w:spacing w:val="-2"/>
        </w:rPr>
        <w:t>Настоящий Акт составлен в том, что «___»________ 20__ г. произведено изъятие</w:t>
      </w:r>
      <w:r w:rsidRPr="00372AE8">
        <w:rPr>
          <w:color w:val="BFBFBF"/>
          <w:spacing w:val="-2"/>
        </w:rPr>
        <w:t xml:space="preserve"> </w:t>
      </w:r>
      <w:r w:rsidRPr="00372AE8">
        <w:rPr>
          <w:color w:val="000000"/>
          <w:spacing w:val="-2"/>
        </w:rPr>
        <w:t xml:space="preserve">наличных денег, выявленных в сейфовой части </w:t>
      </w:r>
      <w:proofErr w:type="gramStart"/>
      <w:r w:rsidRPr="00372AE8">
        <w:rPr>
          <w:color w:val="000000"/>
          <w:spacing w:val="-2"/>
        </w:rPr>
        <w:t>АДМ</w:t>
      </w:r>
      <w:proofErr w:type="gramEnd"/>
      <w:r w:rsidRPr="00372AE8">
        <w:rPr>
          <w:color w:val="000000"/>
          <w:spacing w:val="-2"/>
        </w:rPr>
        <w:t xml:space="preserve"> вне Кассеты/</w:t>
      </w:r>
      <w:proofErr w:type="spellStart"/>
      <w:r w:rsidRPr="00372AE8">
        <w:rPr>
          <w:color w:val="000000"/>
          <w:spacing w:val="-2"/>
        </w:rPr>
        <w:t>Сейф-пакета</w:t>
      </w:r>
      <w:proofErr w:type="spellEnd"/>
      <w:r w:rsidRPr="00372AE8">
        <w:rPr>
          <w:color w:val="000000"/>
          <w:spacing w:val="-2"/>
        </w:rPr>
        <w:t xml:space="preserve"> </w:t>
      </w:r>
      <w:r w:rsidRPr="00372AE8">
        <w:rPr>
          <w:spacing w:val="-2"/>
        </w:rPr>
        <w:t>№ ____,</w:t>
      </w:r>
      <w:r w:rsidRPr="00372AE8">
        <w:rPr>
          <w:bCs/>
          <w:spacing w:val="-2"/>
        </w:rPr>
        <w:t xml:space="preserve">_______________________     </w:t>
      </w:r>
      <w:r w:rsidRPr="00372AE8">
        <w:rPr>
          <w:bCs/>
          <w:i/>
          <w:spacing w:val="-2"/>
        </w:rPr>
        <w:t xml:space="preserve">                                                </w:t>
      </w:r>
      <w:r w:rsidRPr="00372AE8">
        <w:rPr>
          <w:color w:val="000000"/>
          <w:spacing w:val="-2"/>
        </w:rPr>
        <w:t>установленного по адресу: ____________________________________________.</w:t>
      </w:r>
    </w:p>
    <w:p w:rsidR="00A00DAF" w:rsidRPr="00372AE8" w:rsidRDefault="00A00DAF" w:rsidP="00A00DAF">
      <w:pPr>
        <w:ind w:firstLine="720"/>
        <w:jc w:val="both"/>
        <w:rPr>
          <w:color w:val="000000"/>
          <w:spacing w:val="-2"/>
        </w:rPr>
      </w:pPr>
    </w:p>
    <w:p w:rsidR="00A00DAF" w:rsidRPr="00372AE8" w:rsidRDefault="00A00DAF" w:rsidP="00A00DAF">
      <w:pPr>
        <w:jc w:val="both"/>
        <w:rPr>
          <w:color w:val="000000"/>
          <w:spacing w:val="-2"/>
        </w:rPr>
      </w:pPr>
      <w:r w:rsidRPr="00372AE8">
        <w:rPr>
          <w:color w:val="000000"/>
          <w:spacing w:val="-2"/>
          <w:lang w:val="kk-KZ"/>
        </w:rPr>
        <w:t>Анықталған сома мөлшері/</w:t>
      </w:r>
      <w:r w:rsidRPr="00372AE8">
        <w:rPr>
          <w:color w:val="000000"/>
          <w:spacing w:val="-2"/>
        </w:rPr>
        <w:t xml:space="preserve">Выявленная сумма в размере: </w:t>
      </w:r>
    </w:p>
    <w:p w:rsidR="00A00DAF" w:rsidRPr="00372AE8" w:rsidRDefault="00A00DAF" w:rsidP="00A00DAF">
      <w:pPr>
        <w:ind w:firstLine="720"/>
        <w:jc w:val="both"/>
        <w:rPr>
          <w:color w:val="000000"/>
          <w:spacing w:val="-2"/>
        </w:rPr>
      </w:pPr>
    </w:p>
    <w:p w:rsidR="00A00DAF" w:rsidRPr="00372AE8" w:rsidRDefault="00A00DAF" w:rsidP="00A00DAF">
      <w:pPr>
        <w:jc w:val="both"/>
        <w:rPr>
          <w:color w:val="000000"/>
          <w:spacing w:val="-2"/>
        </w:rPr>
      </w:pPr>
      <w:r w:rsidRPr="00372AE8">
        <w:rPr>
          <w:color w:val="000000"/>
          <w:spacing w:val="-2"/>
        </w:rPr>
        <w:t>_______________________________________________________________________________</w:t>
      </w:r>
    </w:p>
    <w:p w:rsidR="00A00DAF" w:rsidRPr="00372AE8" w:rsidRDefault="00A00DAF" w:rsidP="00A00DAF">
      <w:pPr>
        <w:ind w:left="696" w:firstLine="720"/>
        <w:jc w:val="center"/>
        <w:rPr>
          <w:i/>
          <w:color w:val="000000"/>
          <w:spacing w:val="-2"/>
          <w:lang w:val="kk-KZ"/>
        </w:rPr>
      </w:pPr>
      <w:proofErr w:type="gramStart"/>
      <w:r w:rsidRPr="00372AE8">
        <w:rPr>
          <w:i/>
          <w:color w:val="000000"/>
          <w:spacing w:val="-2"/>
        </w:rPr>
        <w:t>(</w:t>
      </w:r>
      <w:r w:rsidRPr="00372AE8">
        <w:rPr>
          <w:i/>
          <w:color w:val="000000"/>
          <w:spacing w:val="-2"/>
          <w:lang w:val="kk-KZ"/>
        </w:rPr>
        <w:t xml:space="preserve">валюта атауы көрсетілген сома цифрмен және жазбаша/ </w:t>
      </w:r>
      <w:proofErr w:type="gramEnd"/>
    </w:p>
    <w:p w:rsidR="00A00DAF" w:rsidRPr="00372AE8" w:rsidRDefault="00A00DAF" w:rsidP="00A00DAF">
      <w:pPr>
        <w:ind w:left="696" w:firstLine="720"/>
        <w:jc w:val="center"/>
        <w:rPr>
          <w:i/>
          <w:color w:val="000000"/>
          <w:spacing w:val="-2"/>
        </w:rPr>
      </w:pPr>
      <w:r w:rsidRPr="00372AE8">
        <w:rPr>
          <w:i/>
          <w:color w:val="000000"/>
          <w:spacing w:val="-2"/>
        </w:rPr>
        <w:t>сумма цифрами и прописью с указанием наименования валюты)</w:t>
      </w:r>
    </w:p>
    <w:p w:rsidR="00A00DAF" w:rsidRPr="00372AE8" w:rsidRDefault="00A00DAF" w:rsidP="00A00DAF">
      <w:pPr>
        <w:ind w:left="696" w:firstLine="720"/>
        <w:jc w:val="both"/>
        <w:rPr>
          <w:color w:val="000000"/>
          <w:spacing w:val="-2"/>
        </w:rPr>
      </w:pPr>
    </w:p>
    <w:p w:rsidR="00A00DAF" w:rsidRPr="00372AE8" w:rsidRDefault="00A00DAF" w:rsidP="00A00DAF">
      <w:pPr>
        <w:rPr>
          <w:color w:val="000000"/>
          <w:spacing w:val="-2"/>
          <w:lang w:val="kk-KZ"/>
        </w:rPr>
      </w:pPr>
      <w:proofErr w:type="gramStart"/>
      <w:r w:rsidRPr="00372AE8">
        <w:rPr>
          <w:color w:val="000000"/>
          <w:spacing w:val="-2"/>
        </w:rPr>
        <w:t>изъята</w:t>
      </w:r>
      <w:proofErr w:type="gramEnd"/>
      <w:r w:rsidRPr="00372AE8">
        <w:rPr>
          <w:color w:val="000000"/>
          <w:spacing w:val="-2"/>
        </w:rPr>
        <w:t xml:space="preserve"> в присутствии: _________________________________________________</w:t>
      </w:r>
      <w:r w:rsidRPr="00372AE8">
        <w:rPr>
          <w:color w:val="000000"/>
          <w:spacing w:val="-2"/>
          <w:lang w:val="kk-KZ"/>
        </w:rPr>
        <w:t>қатысуымен алынды</w:t>
      </w:r>
    </w:p>
    <w:p w:rsidR="00A00DAF" w:rsidRPr="00372AE8" w:rsidRDefault="00A00DAF" w:rsidP="00A00DAF">
      <w:pPr>
        <w:jc w:val="center"/>
        <w:rPr>
          <w:i/>
          <w:color w:val="000000"/>
          <w:spacing w:val="-2"/>
        </w:rPr>
      </w:pPr>
      <w:r w:rsidRPr="00372AE8">
        <w:rPr>
          <w:i/>
          <w:color w:val="000000"/>
          <w:spacing w:val="-2"/>
        </w:rPr>
        <w:t>(</w:t>
      </w:r>
      <w:r w:rsidRPr="00372AE8">
        <w:rPr>
          <w:i/>
          <w:color w:val="000000"/>
          <w:spacing w:val="-2"/>
          <w:lang w:val="kk-KZ"/>
        </w:rPr>
        <w:t>лауазымы/</w:t>
      </w:r>
      <w:r w:rsidRPr="00372AE8">
        <w:rPr>
          <w:i/>
          <w:color w:val="000000"/>
          <w:spacing w:val="-2"/>
        </w:rPr>
        <w:t xml:space="preserve">должность, </w:t>
      </w:r>
      <w:r w:rsidRPr="00372AE8">
        <w:rPr>
          <w:i/>
          <w:color w:val="000000"/>
          <w:spacing w:val="-2"/>
          <w:lang w:val="kk-KZ"/>
        </w:rPr>
        <w:t xml:space="preserve">аты-жөні/ </w:t>
      </w:r>
      <w:r w:rsidRPr="00372AE8">
        <w:rPr>
          <w:i/>
          <w:color w:val="000000"/>
          <w:spacing w:val="-2"/>
        </w:rPr>
        <w:t>фамилия и инициалы)</w:t>
      </w:r>
    </w:p>
    <w:p w:rsidR="00A00DAF" w:rsidRPr="00372AE8" w:rsidRDefault="00A00DAF" w:rsidP="00A00DAF">
      <w:pPr>
        <w:ind w:firstLine="708"/>
        <w:jc w:val="both"/>
        <w:rPr>
          <w:color w:val="000000"/>
          <w:spacing w:val="-2"/>
        </w:rPr>
      </w:pPr>
    </w:p>
    <w:p w:rsidR="00A00DAF" w:rsidRPr="00372AE8" w:rsidRDefault="00A00DAF" w:rsidP="00A00DAF">
      <w:pPr>
        <w:ind w:firstLine="708"/>
        <w:jc w:val="both"/>
        <w:rPr>
          <w:color w:val="000000"/>
          <w:spacing w:val="-2"/>
        </w:rPr>
      </w:pPr>
    </w:p>
    <w:p w:rsidR="00A00DAF" w:rsidRPr="00372AE8" w:rsidRDefault="00A00DAF" w:rsidP="00A00DAF">
      <w:pPr>
        <w:autoSpaceDE w:val="0"/>
        <w:autoSpaceDN w:val="0"/>
        <w:rPr>
          <w:color w:val="000000"/>
        </w:rPr>
      </w:pPr>
      <w:r w:rsidRPr="00372AE8">
        <w:rPr>
          <w:color w:val="000000"/>
          <w:lang w:val="kk-KZ"/>
        </w:rPr>
        <w:t>Қолма-қол ақшаны тапсырды/</w:t>
      </w:r>
      <w:r w:rsidRPr="00372AE8">
        <w:rPr>
          <w:color w:val="000000"/>
        </w:rPr>
        <w:t xml:space="preserve">Сдал наличные деньги: </w:t>
      </w:r>
    </w:p>
    <w:p w:rsidR="00A00DAF" w:rsidRPr="0005738D" w:rsidRDefault="00A00DAF" w:rsidP="00A00DAF">
      <w:pPr>
        <w:autoSpaceDE w:val="0"/>
        <w:autoSpaceDN w:val="0"/>
        <w:rPr>
          <w:color w:val="000000"/>
          <w:lang w:val="kk-KZ"/>
        </w:rPr>
      </w:pPr>
      <w:r w:rsidRPr="0005738D">
        <w:rPr>
          <w:color w:val="000000"/>
          <w:lang w:val="kk-KZ"/>
        </w:rPr>
        <w:t>Уәкілетті қызметкер/</w:t>
      </w:r>
    </w:p>
    <w:p w:rsidR="00A00DAF" w:rsidRPr="00372AE8" w:rsidRDefault="00A00DAF" w:rsidP="00A00DAF">
      <w:pPr>
        <w:autoSpaceDE w:val="0"/>
        <w:autoSpaceDN w:val="0"/>
        <w:rPr>
          <w:color w:val="000000"/>
        </w:rPr>
      </w:pPr>
      <w:r w:rsidRPr="0005738D">
        <w:rPr>
          <w:color w:val="000000"/>
        </w:rPr>
        <w:t>Уполномоченный сотрудник</w:t>
      </w:r>
      <w:r w:rsidRPr="00372AE8">
        <w:rPr>
          <w:color w:val="000000"/>
          <w:u w:val="single"/>
        </w:rPr>
        <w:t xml:space="preserve"> </w:t>
      </w:r>
      <w:r w:rsidRPr="00372AE8">
        <w:rPr>
          <w:color w:val="000000"/>
          <w:u w:val="single"/>
        </w:rPr>
        <w:tab/>
      </w:r>
      <w:r w:rsidR="0005738D">
        <w:rPr>
          <w:color w:val="000000"/>
          <w:u w:val="single"/>
        </w:rPr>
        <w:t>_____________</w:t>
      </w:r>
      <w:r w:rsidRPr="00372AE8">
        <w:rPr>
          <w:color w:val="000000"/>
        </w:rPr>
        <w:t xml:space="preserve"> </w:t>
      </w:r>
      <w:r w:rsidRPr="00372AE8">
        <w:rPr>
          <w:color w:val="000000"/>
        </w:rPr>
        <w:tab/>
      </w:r>
      <w:r w:rsidRPr="00372AE8">
        <w:rPr>
          <w:color w:val="000000"/>
          <w:lang w:val="kk-KZ"/>
        </w:rPr>
        <w:t xml:space="preserve">       </w:t>
      </w:r>
      <w:r w:rsidRPr="00372AE8">
        <w:rPr>
          <w:color w:val="000000"/>
        </w:rPr>
        <w:t>__________________</w:t>
      </w:r>
      <w:r w:rsidRPr="00372AE8">
        <w:rPr>
          <w:color w:val="000000"/>
        </w:rPr>
        <w:tab/>
        <w:t>_____________________</w:t>
      </w:r>
      <w:r w:rsidRPr="00372AE8">
        <w:rPr>
          <w:i/>
          <w:color w:val="000000"/>
        </w:rPr>
        <w:t xml:space="preserve"> (</w:t>
      </w:r>
      <w:r w:rsidRPr="00372AE8">
        <w:rPr>
          <w:i/>
          <w:color w:val="000000"/>
          <w:lang w:val="kk-KZ"/>
        </w:rPr>
        <w:t>лауазымы/</w:t>
      </w:r>
      <w:r w:rsidRPr="00372AE8">
        <w:rPr>
          <w:i/>
          <w:color w:val="000000"/>
        </w:rPr>
        <w:t>наименование должности)</w:t>
      </w:r>
      <w:r w:rsidRPr="00372AE8">
        <w:rPr>
          <w:i/>
          <w:color w:val="000000"/>
        </w:rPr>
        <w:tab/>
      </w:r>
      <w:r w:rsidRPr="00372AE8">
        <w:rPr>
          <w:i/>
          <w:color w:val="000000"/>
          <w:lang w:val="kk-KZ"/>
        </w:rPr>
        <w:t xml:space="preserve">     </w:t>
      </w:r>
      <w:r w:rsidR="0005738D">
        <w:rPr>
          <w:i/>
          <w:color w:val="000000"/>
          <w:lang w:val="kk-KZ"/>
        </w:rPr>
        <w:t xml:space="preserve">        </w:t>
      </w:r>
      <w:r w:rsidRPr="00372AE8">
        <w:rPr>
          <w:i/>
          <w:color w:val="000000"/>
          <w:lang w:val="kk-KZ"/>
        </w:rPr>
        <w:t xml:space="preserve">      </w:t>
      </w:r>
      <w:r w:rsidRPr="00372AE8">
        <w:rPr>
          <w:i/>
          <w:color w:val="000000"/>
        </w:rPr>
        <w:t>(</w:t>
      </w:r>
      <w:r w:rsidRPr="00372AE8">
        <w:rPr>
          <w:i/>
          <w:color w:val="000000"/>
          <w:lang w:val="kk-KZ"/>
        </w:rPr>
        <w:t>қолы/</w:t>
      </w:r>
      <w:r w:rsidRPr="00372AE8">
        <w:rPr>
          <w:i/>
          <w:color w:val="000000"/>
        </w:rPr>
        <w:t>личная подпись)</w:t>
      </w:r>
      <w:r w:rsidR="0005738D">
        <w:rPr>
          <w:i/>
          <w:color w:val="000000"/>
        </w:rPr>
        <w:t xml:space="preserve"> </w:t>
      </w:r>
      <w:r w:rsidRPr="00372AE8">
        <w:rPr>
          <w:i/>
          <w:color w:val="000000"/>
        </w:rPr>
        <w:t xml:space="preserve"> (</w:t>
      </w:r>
      <w:r w:rsidRPr="00372AE8">
        <w:rPr>
          <w:i/>
          <w:color w:val="000000"/>
          <w:lang w:val="kk-KZ"/>
        </w:rPr>
        <w:t>аты-жөні/</w:t>
      </w:r>
      <w:r w:rsidRPr="00372AE8">
        <w:rPr>
          <w:i/>
          <w:color w:val="000000"/>
        </w:rPr>
        <w:t>фамилия и инициалы)</w:t>
      </w:r>
    </w:p>
    <w:p w:rsidR="00A00DAF" w:rsidRPr="00372AE8" w:rsidRDefault="00A00DAF" w:rsidP="00A00DAF">
      <w:pPr>
        <w:autoSpaceDE w:val="0"/>
        <w:autoSpaceDN w:val="0"/>
        <w:rPr>
          <w:color w:val="000000"/>
        </w:rPr>
      </w:pPr>
    </w:p>
    <w:p w:rsidR="00A00DAF" w:rsidRPr="00372AE8" w:rsidRDefault="00A00DAF" w:rsidP="00A00DAF">
      <w:pPr>
        <w:autoSpaceDE w:val="0"/>
        <w:autoSpaceDN w:val="0"/>
        <w:rPr>
          <w:color w:val="000000"/>
        </w:rPr>
      </w:pPr>
    </w:p>
    <w:p w:rsidR="00A00DAF" w:rsidRPr="00372AE8" w:rsidRDefault="00A00DAF" w:rsidP="00A00DAF">
      <w:pPr>
        <w:autoSpaceDE w:val="0"/>
        <w:autoSpaceDN w:val="0"/>
        <w:rPr>
          <w:color w:val="000000"/>
        </w:rPr>
      </w:pPr>
      <w:r w:rsidRPr="00372AE8">
        <w:rPr>
          <w:color w:val="000000"/>
          <w:lang w:val="kk-KZ"/>
        </w:rPr>
        <w:t>Қолма-қол ақшаны қабылдады/</w:t>
      </w:r>
      <w:r w:rsidRPr="00372AE8">
        <w:rPr>
          <w:color w:val="000000"/>
        </w:rPr>
        <w:t>Приняли наличные деньги:</w:t>
      </w:r>
    </w:p>
    <w:p w:rsidR="00A00DAF" w:rsidRPr="00372AE8" w:rsidRDefault="00A00DAF" w:rsidP="00A00DAF">
      <w:pPr>
        <w:autoSpaceDE w:val="0"/>
        <w:autoSpaceDN w:val="0"/>
        <w:rPr>
          <w:color w:val="000000"/>
        </w:rPr>
      </w:pPr>
    </w:p>
    <w:p w:rsidR="00A00DAF" w:rsidRPr="00372AE8" w:rsidRDefault="00A00DAF" w:rsidP="00A00DAF">
      <w:pPr>
        <w:autoSpaceDE w:val="0"/>
        <w:autoSpaceDN w:val="0"/>
        <w:rPr>
          <w:color w:val="000000"/>
        </w:rPr>
      </w:pPr>
      <w:r w:rsidRPr="0005738D">
        <w:rPr>
          <w:color w:val="000000"/>
          <w:lang w:val="kk-KZ"/>
        </w:rPr>
        <w:t>Касса қызметкері/</w:t>
      </w:r>
      <w:r w:rsidRPr="0005738D">
        <w:rPr>
          <w:color w:val="000000"/>
        </w:rPr>
        <w:t>Кассовый работник</w:t>
      </w:r>
      <w:r w:rsidRPr="00372AE8">
        <w:rPr>
          <w:color w:val="000000"/>
          <w:u w:val="single"/>
        </w:rPr>
        <w:t xml:space="preserve">      </w:t>
      </w:r>
      <w:r w:rsidR="0005738D">
        <w:rPr>
          <w:color w:val="000000"/>
          <w:u w:val="single"/>
        </w:rPr>
        <w:t>___________</w:t>
      </w:r>
      <w:r w:rsidRPr="00372AE8">
        <w:rPr>
          <w:color w:val="000000"/>
          <w:u w:val="single"/>
        </w:rPr>
        <w:t xml:space="preserve">  </w:t>
      </w:r>
      <w:r w:rsidRPr="00372AE8">
        <w:rPr>
          <w:color w:val="000000"/>
        </w:rPr>
        <w:tab/>
        <w:t>__________________</w:t>
      </w:r>
      <w:r w:rsidRPr="00372AE8">
        <w:rPr>
          <w:color w:val="000000"/>
        </w:rPr>
        <w:tab/>
      </w:r>
      <w:r w:rsidRPr="00372AE8">
        <w:rPr>
          <w:color w:val="000000"/>
          <w:lang w:val="kk-KZ"/>
        </w:rPr>
        <w:t xml:space="preserve">  </w:t>
      </w:r>
      <w:r w:rsidRPr="00372AE8">
        <w:rPr>
          <w:color w:val="000000"/>
        </w:rPr>
        <w:t>___________________</w:t>
      </w:r>
    </w:p>
    <w:p w:rsidR="00A00DAF" w:rsidRPr="00372AE8" w:rsidRDefault="00A00DAF" w:rsidP="00A00DAF">
      <w:pPr>
        <w:autoSpaceDE w:val="0"/>
        <w:autoSpaceDN w:val="0"/>
        <w:rPr>
          <w:i/>
          <w:color w:val="000000"/>
        </w:rPr>
      </w:pPr>
      <w:proofErr w:type="gramStart"/>
      <w:r w:rsidRPr="00372AE8">
        <w:rPr>
          <w:i/>
          <w:color w:val="000000"/>
        </w:rPr>
        <w:t>(</w:t>
      </w:r>
      <w:r w:rsidRPr="00372AE8">
        <w:rPr>
          <w:i/>
          <w:color w:val="000000"/>
          <w:lang w:val="kk-KZ"/>
        </w:rPr>
        <w:t>лауазымы/</w:t>
      </w:r>
      <w:r w:rsidRPr="00372AE8">
        <w:rPr>
          <w:i/>
          <w:color w:val="000000"/>
        </w:rPr>
        <w:t>наименование должности)</w:t>
      </w:r>
      <w:r w:rsidRPr="00372AE8">
        <w:rPr>
          <w:i/>
          <w:color w:val="000000"/>
          <w:lang w:val="kk-KZ"/>
        </w:rPr>
        <w:t xml:space="preserve">             </w:t>
      </w:r>
      <w:r w:rsidR="0005738D">
        <w:rPr>
          <w:i/>
          <w:color w:val="000000"/>
          <w:lang w:val="kk-KZ"/>
        </w:rPr>
        <w:t xml:space="preserve">       </w:t>
      </w:r>
      <w:r w:rsidRPr="00372AE8">
        <w:rPr>
          <w:i/>
          <w:color w:val="000000"/>
          <w:lang w:val="kk-KZ"/>
        </w:rPr>
        <w:t xml:space="preserve">    </w:t>
      </w:r>
      <w:r w:rsidRPr="00372AE8">
        <w:rPr>
          <w:i/>
          <w:color w:val="000000"/>
        </w:rPr>
        <w:t xml:space="preserve">  (</w:t>
      </w:r>
      <w:r w:rsidRPr="00372AE8">
        <w:rPr>
          <w:i/>
          <w:color w:val="000000"/>
          <w:lang w:val="kk-KZ"/>
        </w:rPr>
        <w:t>қолы/</w:t>
      </w:r>
      <w:r w:rsidRPr="00372AE8">
        <w:rPr>
          <w:i/>
          <w:color w:val="000000"/>
        </w:rPr>
        <w:t>личная подпись</w:t>
      </w:r>
      <w:r w:rsidR="0005738D">
        <w:rPr>
          <w:i/>
          <w:color w:val="000000"/>
        </w:rPr>
        <w:t xml:space="preserve"> </w:t>
      </w:r>
      <w:r w:rsidRPr="00372AE8">
        <w:rPr>
          <w:i/>
          <w:color w:val="000000"/>
        </w:rPr>
        <w:t>(</w:t>
      </w:r>
      <w:r w:rsidRPr="00372AE8">
        <w:rPr>
          <w:i/>
          <w:color w:val="000000"/>
          <w:lang w:val="kk-KZ"/>
        </w:rPr>
        <w:t>аты-жөні/</w:t>
      </w:r>
      <w:r w:rsidRPr="00372AE8">
        <w:rPr>
          <w:i/>
          <w:color w:val="000000"/>
        </w:rPr>
        <w:t>фамилия и инициалы)</w:t>
      </w:r>
      <w:proofErr w:type="gramEnd"/>
    </w:p>
    <w:p w:rsidR="00A00DAF" w:rsidRPr="00372AE8" w:rsidRDefault="00A00DAF" w:rsidP="00A00DAF">
      <w:pPr>
        <w:autoSpaceDE w:val="0"/>
        <w:autoSpaceDN w:val="0"/>
        <w:rPr>
          <w:color w:val="000000"/>
        </w:rPr>
      </w:pPr>
    </w:p>
    <w:p w:rsidR="00A00DAF" w:rsidRPr="00372AE8" w:rsidRDefault="00A00DAF" w:rsidP="00A00DAF">
      <w:pPr>
        <w:autoSpaceDE w:val="0"/>
        <w:autoSpaceDN w:val="0"/>
        <w:rPr>
          <w:color w:val="000000"/>
        </w:rPr>
      </w:pPr>
      <w:r w:rsidRPr="00372AE8">
        <w:rPr>
          <w:color w:val="000000"/>
          <w:lang w:val="kk-KZ"/>
        </w:rPr>
        <w:t>Касса меңгерушісінің қатысымен/</w:t>
      </w:r>
      <w:r w:rsidRPr="00372AE8">
        <w:rPr>
          <w:color w:val="000000"/>
        </w:rPr>
        <w:t>В присутствии заведующего кассой:</w:t>
      </w:r>
    </w:p>
    <w:p w:rsidR="00A00DAF" w:rsidRPr="00372AE8" w:rsidRDefault="00A00DAF" w:rsidP="00A00DAF">
      <w:pPr>
        <w:autoSpaceDE w:val="0"/>
        <w:autoSpaceDN w:val="0"/>
        <w:rPr>
          <w:color w:val="000000"/>
          <w:u w:val="single"/>
        </w:rPr>
      </w:pPr>
    </w:p>
    <w:p w:rsidR="00A00DAF" w:rsidRPr="00372AE8" w:rsidRDefault="00A00DAF" w:rsidP="00A00DAF">
      <w:pPr>
        <w:autoSpaceDE w:val="0"/>
        <w:autoSpaceDN w:val="0"/>
        <w:rPr>
          <w:color w:val="000000"/>
        </w:rPr>
      </w:pPr>
      <w:r w:rsidRPr="0005738D">
        <w:rPr>
          <w:color w:val="000000"/>
          <w:lang w:val="kk-KZ"/>
        </w:rPr>
        <w:t>Касса меңгерушісі/</w:t>
      </w:r>
      <w:r w:rsidRPr="0005738D">
        <w:rPr>
          <w:color w:val="000000"/>
        </w:rPr>
        <w:t>Заведующая кассой</w:t>
      </w:r>
      <w:r w:rsidRPr="00372AE8">
        <w:rPr>
          <w:color w:val="000000"/>
          <w:u w:val="single"/>
        </w:rPr>
        <w:t xml:space="preserve">     </w:t>
      </w:r>
      <w:r w:rsidR="0005738D">
        <w:rPr>
          <w:color w:val="000000"/>
        </w:rPr>
        <w:t>____________</w:t>
      </w:r>
      <w:r w:rsidRPr="0005738D">
        <w:rPr>
          <w:color w:val="000000"/>
        </w:rPr>
        <w:t xml:space="preserve"> </w:t>
      </w:r>
      <w:r w:rsidRPr="00372AE8">
        <w:rPr>
          <w:color w:val="000000"/>
        </w:rPr>
        <w:tab/>
        <w:t>_________________</w:t>
      </w:r>
      <w:r w:rsidR="0005738D">
        <w:rPr>
          <w:color w:val="000000"/>
        </w:rPr>
        <w:t xml:space="preserve">  </w:t>
      </w:r>
      <w:r w:rsidRPr="00372AE8">
        <w:rPr>
          <w:color w:val="000000"/>
        </w:rPr>
        <w:t>_________________________</w:t>
      </w:r>
    </w:p>
    <w:p w:rsidR="00A00DAF" w:rsidRPr="00372AE8" w:rsidRDefault="00A00DAF" w:rsidP="00A00DAF">
      <w:pPr>
        <w:autoSpaceDE w:val="0"/>
        <w:autoSpaceDN w:val="0"/>
        <w:rPr>
          <w:i/>
          <w:color w:val="000000"/>
        </w:rPr>
      </w:pPr>
      <w:r w:rsidRPr="00372AE8">
        <w:rPr>
          <w:i/>
          <w:color w:val="000000"/>
        </w:rPr>
        <w:t xml:space="preserve">    (</w:t>
      </w:r>
      <w:r w:rsidRPr="00372AE8">
        <w:rPr>
          <w:i/>
          <w:color w:val="000000"/>
          <w:lang w:val="kk-KZ"/>
        </w:rPr>
        <w:t>лауазымы/</w:t>
      </w:r>
      <w:r w:rsidRPr="00372AE8">
        <w:rPr>
          <w:i/>
          <w:color w:val="000000"/>
        </w:rPr>
        <w:t>наименование должности)</w:t>
      </w:r>
      <w:r w:rsidRPr="00372AE8">
        <w:rPr>
          <w:i/>
          <w:color w:val="000000"/>
        </w:rPr>
        <w:tab/>
      </w:r>
      <w:r w:rsidRPr="00372AE8">
        <w:rPr>
          <w:i/>
          <w:color w:val="000000"/>
        </w:rPr>
        <w:tab/>
        <w:t xml:space="preserve">   (</w:t>
      </w:r>
      <w:r w:rsidRPr="00372AE8">
        <w:rPr>
          <w:i/>
          <w:color w:val="000000"/>
          <w:lang w:val="kk-KZ"/>
        </w:rPr>
        <w:t>қолы/</w:t>
      </w:r>
      <w:r w:rsidRPr="00372AE8">
        <w:rPr>
          <w:i/>
          <w:color w:val="000000"/>
        </w:rPr>
        <w:t>личная подпись)</w:t>
      </w:r>
      <w:r w:rsidRPr="00372AE8">
        <w:rPr>
          <w:i/>
          <w:color w:val="000000"/>
        </w:rPr>
        <w:tab/>
        <w:t xml:space="preserve">  (</w:t>
      </w:r>
      <w:r w:rsidRPr="00372AE8">
        <w:rPr>
          <w:i/>
          <w:color w:val="000000"/>
          <w:lang w:val="kk-KZ"/>
        </w:rPr>
        <w:t>аты-жөні/</w:t>
      </w:r>
      <w:r w:rsidRPr="00372AE8">
        <w:rPr>
          <w:i/>
          <w:color w:val="000000"/>
        </w:rPr>
        <w:t>фамилия и инициалы)</w:t>
      </w:r>
    </w:p>
    <w:p w:rsidR="00A00DAF" w:rsidRPr="00372AE8" w:rsidRDefault="00A00DAF" w:rsidP="00A00DAF">
      <w:pPr>
        <w:autoSpaceDE w:val="0"/>
        <w:autoSpaceDN w:val="0"/>
        <w:rPr>
          <w:color w:val="000000"/>
        </w:rPr>
      </w:pPr>
    </w:p>
    <w:p w:rsidR="00A00DAF" w:rsidRPr="00372AE8" w:rsidRDefault="00A00DAF" w:rsidP="00A00DAF">
      <w:pPr>
        <w:autoSpaceDE w:val="0"/>
        <w:autoSpaceDN w:val="0"/>
        <w:rPr>
          <w:color w:val="000000"/>
        </w:rPr>
      </w:pPr>
    </w:p>
    <w:p w:rsidR="00A00DAF" w:rsidRPr="00372AE8" w:rsidRDefault="00A00DAF" w:rsidP="00A00DAF">
      <w:pPr>
        <w:autoSpaceDE w:val="0"/>
        <w:autoSpaceDN w:val="0"/>
        <w:rPr>
          <w:color w:val="000000"/>
          <w:lang w:val="kk-KZ"/>
        </w:rPr>
      </w:pPr>
      <w:r w:rsidRPr="00372AE8">
        <w:rPr>
          <w:color w:val="000000"/>
          <w:lang w:val="kk-KZ"/>
        </w:rPr>
        <w:t>Қолма-қол ақшаны алу, қабылдау/тапсыру кезінде қатысатын тұлғаның қолы/</w:t>
      </w:r>
    </w:p>
    <w:p w:rsidR="00A00DAF" w:rsidRPr="00372AE8" w:rsidRDefault="00A00DAF" w:rsidP="00A00DAF">
      <w:pPr>
        <w:autoSpaceDE w:val="0"/>
        <w:autoSpaceDN w:val="0"/>
        <w:rPr>
          <w:color w:val="000000"/>
        </w:rPr>
      </w:pPr>
      <w:r w:rsidRPr="00372AE8">
        <w:rPr>
          <w:color w:val="000000"/>
        </w:rPr>
        <w:t>Подпись лица, присутствующего при изъятии, приеме / передаче наличных денег:</w:t>
      </w:r>
    </w:p>
    <w:p w:rsidR="00A00DAF" w:rsidRPr="00372AE8" w:rsidRDefault="00A00DAF" w:rsidP="00A00DAF">
      <w:pPr>
        <w:autoSpaceDE w:val="0"/>
        <w:autoSpaceDN w:val="0"/>
        <w:rPr>
          <w:color w:val="000000"/>
        </w:rPr>
      </w:pPr>
      <w:r w:rsidRPr="00372AE8">
        <w:rPr>
          <w:color w:val="000000"/>
        </w:rPr>
        <w:tab/>
      </w:r>
      <w:r w:rsidRPr="00372AE8">
        <w:rPr>
          <w:color w:val="000000"/>
        </w:rPr>
        <w:tab/>
        <w:t xml:space="preserve">__________________     </w:t>
      </w:r>
      <w:r w:rsidRPr="00372AE8">
        <w:rPr>
          <w:color w:val="000000"/>
          <w:lang w:val="kk-KZ"/>
        </w:rPr>
        <w:t xml:space="preserve">                   </w:t>
      </w:r>
      <w:r w:rsidRPr="00372AE8">
        <w:rPr>
          <w:color w:val="000000"/>
        </w:rPr>
        <w:t>_________________________</w:t>
      </w:r>
    </w:p>
    <w:p w:rsidR="00A00DAF" w:rsidRDefault="00A00DAF" w:rsidP="00A00DAF">
      <w:pPr>
        <w:autoSpaceDE w:val="0"/>
        <w:autoSpaceDN w:val="0"/>
        <w:rPr>
          <w:i/>
          <w:color w:val="000000"/>
        </w:rPr>
      </w:pPr>
      <w:r w:rsidRPr="00372AE8">
        <w:rPr>
          <w:i/>
          <w:color w:val="000000"/>
        </w:rPr>
        <w:t xml:space="preserve"> </w:t>
      </w:r>
      <w:r w:rsidRPr="00372AE8">
        <w:rPr>
          <w:i/>
          <w:color w:val="000000"/>
          <w:lang w:val="kk-KZ"/>
        </w:rPr>
        <w:t xml:space="preserve">                         </w:t>
      </w:r>
      <w:r w:rsidRPr="00372AE8">
        <w:rPr>
          <w:i/>
          <w:color w:val="000000"/>
        </w:rPr>
        <w:t xml:space="preserve">  (</w:t>
      </w:r>
      <w:r w:rsidRPr="00372AE8">
        <w:rPr>
          <w:i/>
          <w:color w:val="000000"/>
          <w:lang w:val="kk-KZ"/>
        </w:rPr>
        <w:t>қолы/</w:t>
      </w:r>
      <w:r w:rsidRPr="00372AE8">
        <w:rPr>
          <w:i/>
          <w:color w:val="000000"/>
        </w:rPr>
        <w:t>личная подпись)</w:t>
      </w:r>
      <w:r w:rsidRPr="00372AE8">
        <w:rPr>
          <w:i/>
          <w:color w:val="000000"/>
        </w:rPr>
        <w:tab/>
      </w:r>
      <w:r w:rsidRPr="00372AE8">
        <w:rPr>
          <w:i/>
          <w:color w:val="000000"/>
        </w:rPr>
        <w:tab/>
        <w:t xml:space="preserve">   (</w:t>
      </w:r>
      <w:r w:rsidRPr="00372AE8">
        <w:rPr>
          <w:i/>
          <w:color w:val="000000"/>
          <w:lang w:val="kk-KZ"/>
        </w:rPr>
        <w:t>аты-жөні/</w:t>
      </w:r>
      <w:r w:rsidRPr="00372AE8">
        <w:rPr>
          <w:i/>
          <w:color w:val="000000"/>
        </w:rPr>
        <w:t>фамилия и инициалы)</w:t>
      </w:r>
    </w:p>
    <w:p w:rsidR="0005738D" w:rsidRPr="000448CD" w:rsidRDefault="0005738D" w:rsidP="00A00DAF">
      <w:pPr>
        <w:autoSpaceDE w:val="0"/>
        <w:autoSpaceDN w:val="0"/>
        <w:rPr>
          <w:i/>
          <w:color w:val="000000"/>
          <w:lang w:val="kk-KZ"/>
        </w:rPr>
      </w:pPr>
    </w:p>
    <w:tbl>
      <w:tblPr>
        <w:tblW w:w="0" w:type="auto"/>
        <w:tblLayout w:type="fixed"/>
        <w:tblLook w:val="01E0"/>
      </w:tblPr>
      <w:tblGrid>
        <w:gridCol w:w="4823"/>
        <w:gridCol w:w="5382"/>
      </w:tblGrid>
      <w:tr w:rsidR="00A00DAF" w:rsidRPr="00372AE8" w:rsidTr="00DF56F9">
        <w:trPr>
          <w:trHeight w:val="305"/>
        </w:trPr>
        <w:tc>
          <w:tcPr>
            <w:tcW w:w="4823" w:type="dxa"/>
            <w:tcBorders>
              <w:top w:val="nil"/>
              <w:left w:val="nil"/>
              <w:bottom w:val="nil"/>
              <w:right w:val="single" w:sz="4" w:space="0" w:color="auto"/>
            </w:tcBorders>
          </w:tcPr>
          <w:p w:rsidR="00A00DAF" w:rsidRPr="00372AE8" w:rsidRDefault="00A00DAF" w:rsidP="00DF56F9">
            <w:pPr>
              <w:suppressAutoHyphens/>
              <w:rPr>
                <w:b/>
                <w:color w:val="000000"/>
                <w:lang w:eastAsia="ar-SA"/>
              </w:rPr>
            </w:pPr>
          </w:p>
          <w:p w:rsidR="00A00DAF" w:rsidRPr="00372AE8" w:rsidRDefault="00A00DAF" w:rsidP="00DF56F9">
            <w:pPr>
              <w:suppressAutoHyphens/>
              <w:rPr>
                <w:b/>
                <w:color w:val="000000"/>
                <w:lang w:val="kk-KZ" w:eastAsia="ar-SA"/>
              </w:rPr>
            </w:pPr>
            <w:r w:rsidRPr="00372AE8">
              <w:rPr>
                <w:b/>
                <w:color w:val="000000"/>
                <w:lang w:val="kk-KZ" w:eastAsia="ar-SA"/>
              </w:rPr>
              <w:t>Банктің уәкілетті тұлғасы/</w:t>
            </w:r>
          </w:p>
          <w:p w:rsidR="00A00DAF" w:rsidRPr="00372AE8" w:rsidRDefault="00A00DAF" w:rsidP="00DF56F9">
            <w:pPr>
              <w:suppressAutoHyphens/>
              <w:rPr>
                <w:b/>
                <w:color w:val="000000"/>
                <w:lang w:eastAsia="ar-SA"/>
              </w:rPr>
            </w:pPr>
            <w:r w:rsidRPr="00372AE8">
              <w:rPr>
                <w:b/>
                <w:color w:val="000000"/>
                <w:lang w:eastAsia="ar-SA"/>
              </w:rPr>
              <w:t>Уполномоченное лицо Банка</w:t>
            </w:r>
          </w:p>
          <w:p w:rsidR="00A00DAF" w:rsidRPr="00372AE8" w:rsidRDefault="00A00DAF" w:rsidP="00DF56F9">
            <w:pPr>
              <w:suppressAutoHyphens/>
              <w:ind w:right="-907"/>
              <w:rPr>
                <w:b/>
                <w:color w:val="000000"/>
                <w:lang w:val="kk-KZ" w:eastAsia="ar-SA"/>
              </w:rPr>
            </w:pPr>
          </w:p>
          <w:p w:rsidR="00A00DAF" w:rsidRPr="00372AE8" w:rsidRDefault="00A00DAF" w:rsidP="00DF56F9">
            <w:pPr>
              <w:suppressAutoHyphens/>
              <w:ind w:right="-907"/>
              <w:rPr>
                <w:color w:val="000000"/>
                <w:lang w:eastAsia="ar-SA"/>
              </w:rPr>
            </w:pPr>
            <w:r w:rsidRPr="00372AE8">
              <w:rPr>
                <w:color w:val="000000"/>
                <w:lang w:eastAsia="ar-SA"/>
              </w:rPr>
              <w:t>________________________________</w:t>
            </w:r>
          </w:p>
          <w:p w:rsidR="00A00DAF" w:rsidRPr="00372AE8" w:rsidRDefault="00A00DAF" w:rsidP="00DF56F9">
            <w:pPr>
              <w:suppressAutoHyphens/>
              <w:ind w:right="-907"/>
              <w:rPr>
                <w:color w:val="000000"/>
                <w:lang w:eastAsia="ar-SA"/>
              </w:rPr>
            </w:pPr>
            <w:r w:rsidRPr="00372AE8">
              <w:rPr>
                <w:lang w:val="kk-KZ"/>
              </w:rPr>
              <w:t>ТАӘ/</w:t>
            </w:r>
            <w:r w:rsidRPr="00372AE8">
              <w:t xml:space="preserve">ФИО, </w:t>
            </w:r>
            <w:r w:rsidRPr="00372AE8">
              <w:rPr>
                <w:lang w:val="kk-KZ"/>
              </w:rPr>
              <w:t>лауазымы/</w:t>
            </w:r>
            <w:r w:rsidRPr="00372AE8">
              <w:t>должность,</w:t>
            </w:r>
            <w:r w:rsidRPr="00372AE8">
              <w:rPr>
                <w:lang w:val="kk-KZ"/>
              </w:rPr>
              <w:t xml:space="preserve"> қолы/</w:t>
            </w:r>
            <w:r w:rsidRPr="00372AE8">
              <w:t>подпись</w:t>
            </w:r>
          </w:p>
          <w:p w:rsidR="00A00DAF" w:rsidRPr="00372AE8" w:rsidRDefault="00A00DAF" w:rsidP="00DF56F9">
            <w:pPr>
              <w:suppressAutoHyphens/>
              <w:rPr>
                <w:color w:val="000000"/>
                <w:lang w:eastAsia="ar-SA"/>
              </w:rPr>
            </w:pPr>
            <w:r w:rsidRPr="00372AE8">
              <w:rPr>
                <w:color w:val="000000"/>
                <w:lang w:val="kk-KZ" w:eastAsia="ar-SA"/>
              </w:rPr>
              <w:t>М.О./</w:t>
            </w:r>
            <w:r w:rsidRPr="00372AE8">
              <w:rPr>
                <w:color w:val="000000"/>
                <w:lang w:eastAsia="ar-SA"/>
              </w:rPr>
              <w:t>М.П.</w:t>
            </w:r>
          </w:p>
        </w:tc>
        <w:tc>
          <w:tcPr>
            <w:tcW w:w="5382" w:type="dxa"/>
            <w:tcBorders>
              <w:top w:val="nil"/>
              <w:left w:val="single" w:sz="4" w:space="0" w:color="auto"/>
              <w:bottom w:val="nil"/>
              <w:right w:val="nil"/>
            </w:tcBorders>
          </w:tcPr>
          <w:p w:rsidR="00A00DAF" w:rsidRPr="00372AE8" w:rsidRDefault="00A00DAF" w:rsidP="00DF56F9">
            <w:pPr>
              <w:suppressAutoHyphens/>
              <w:rPr>
                <w:b/>
                <w:color w:val="000000"/>
                <w:lang w:eastAsia="ar-SA"/>
              </w:rPr>
            </w:pPr>
          </w:p>
          <w:p w:rsidR="00A00DAF" w:rsidRPr="00372AE8" w:rsidRDefault="00A00DAF" w:rsidP="00DF56F9">
            <w:pPr>
              <w:suppressAutoHyphens/>
              <w:rPr>
                <w:b/>
                <w:color w:val="000000"/>
                <w:lang w:val="kk-KZ" w:eastAsia="ar-SA"/>
              </w:rPr>
            </w:pPr>
            <w:r w:rsidRPr="00372AE8">
              <w:rPr>
                <w:b/>
                <w:color w:val="000000"/>
                <w:lang w:eastAsia="ar-SA"/>
              </w:rPr>
              <w:t>Клиент</w:t>
            </w:r>
            <w:r w:rsidRPr="00372AE8">
              <w:rPr>
                <w:b/>
                <w:color w:val="000000"/>
                <w:lang w:val="kk-KZ" w:eastAsia="ar-SA"/>
              </w:rPr>
              <w:t xml:space="preserve">тің </w:t>
            </w:r>
            <w:proofErr w:type="gramStart"/>
            <w:r w:rsidRPr="00372AE8">
              <w:rPr>
                <w:b/>
                <w:color w:val="000000"/>
                <w:lang w:val="kk-KZ" w:eastAsia="ar-SA"/>
              </w:rPr>
              <w:t>у</w:t>
            </w:r>
            <w:proofErr w:type="gramEnd"/>
            <w:r w:rsidRPr="00372AE8">
              <w:rPr>
                <w:b/>
                <w:color w:val="000000"/>
                <w:lang w:val="kk-KZ" w:eastAsia="ar-SA"/>
              </w:rPr>
              <w:t>әкілетті тұлғасы/</w:t>
            </w:r>
          </w:p>
          <w:p w:rsidR="00A00DAF" w:rsidRPr="00372AE8" w:rsidRDefault="00A00DAF" w:rsidP="00DF56F9">
            <w:pPr>
              <w:suppressAutoHyphens/>
              <w:rPr>
                <w:color w:val="000000"/>
                <w:lang w:eastAsia="ar-SA"/>
              </w:rPr>
            </w:pPr>
            <w:r w:rsidRPr="00372AE8">
              <w:rPr>
                <w:b/>
                <w:color w:val="000000"/>
                <w:lang w:eastAsia="ar-SA"/>
              </w:rPr>
              <w:t>Уполномоченное лицо Клиента</w:t>
            </w:r>
          </w:p>
          <w:p w:rsidR="00A00DAF" w:rsidRPr="00372AE8" w:rsidRDefault="00A00DAF" w:rsidP="00DF56F9">
            <w:pPr>
              <w:suppressAutoHyphens/>
              <w:ind w:right="-907"/>
              <w:rPr>
                <w:b/>
                <w:color w:val="000000"/>
                <w:lang w:eastAsia="ar-SA"/>
              </w:rPr>
            </w:pPr>
          </w:p>
          <w:p w:rsidR="00A00DAF" w:rsidRPr="00372AE8" w:rsidRDefault="00A00DAF" w:rsidP="00DF56F9">
            <w:pPr>
              <w:suppressAutoHyphens/>
              <w:ind w:right="-907"/>
              <w:rPr>
                <w:color w:val="000000"/>
                <w:lang w:eastAsia="ar-SA"/>
              </w:rPr>
            </w:pPr>
            <w:r w:rsidRPr="00372AE8">
              <w:rPr>
                <w:color w:val="000000"/>
                <w:lang w:eastAsia="ar-SA"/>
              </w:rPr>
              <w:t>________________________________</w:t>
            </w:r>
          </w:p>
          <w:p w:rsidR="00A00DAF" w:rsidRPr="00372AE8" w:rsidRDefault="00A00DAF" w:rsidP="00DF56F9">
            <w:pPr>
              <w:suppressAutoHyphens/>
              <w:ind w:right="-907"/>
              <w:rPr>
                <w:color w:val="000000"/>
                <w:lang w:eastAsia="ar-SA"/>
              </w:rPr>
            </w:pPr>
            <w:r w:rsidRPr="00372AE8">
              <w:rPr>
                <w:lang w:val="kk-KZ"/>
              </w:rPr>
              <w:t>ТАӘ/</w:t>
            </w:r>
            <w:r w:rsidRPr="00372AE8">
              <w:t xml:space="preserve">ФИО, </w:t>
            </w:r>
            <w:r w:rsidRPr="00372AE8">
              <w:rPr>
                <w:lang w:val="kk-KZ"/>
              </w:rPr>
              <w:t>лауазымы/</w:t>
            </w:r>
            <w:r w:rsidRPr="00372AE8">
              <w:t>должность,</w:t>
            </w:r>
            <w:r w:rsidRPr="00372AE8">
              <w:rPr>
                <w:lang w:val="kk-KZ"/>
              </w:rPr>
              <w:t xml:space="preserve"> қолы/</w:t>
            </w:r>
            <w:r w:rsidRPr="00372AE8">
              <w:t>подпись</w:t>
            </w:r>
          </w:p>
          <w:p w:rsidR="00A00DAF" w:rsidRPr="00372AE8" w:rsidRDefault="00A00DAF" w:rsidP="00DF56F9">
            <w:pPr>
              <w:suppressAutoHyphens/>
              <w:rPr>
                <w:color w:val="000000"/>
                <w:lang w:eastAsia="ar-SA"/>
              </w:rPr>
            </w:pPr>
            <w:r w:rsidRPr="00372AE8">
              <w:rPr>
                <w:color w:val="000000"/>
                <w:lang w:val="kk-KZ" w:eastAsia="ar-SA"/>
              </w:rPr>
              <w:t>М.О./</w:t>
            </w:r>
            <w:r w:rsidRPr="00372AE8">
              <w:rPr>
                <w:color w:val="000000"/>
                <w:lang w:eastAsia="ar-SA"/>
              </w:rPr>
              <w:t>М.П.</w:t>
            </w:r>
          </w:p>
        </w:tc>
      </w:tr>
    </w:tbl>
    <w:p w:rsidR="00A00DAF" w:rsidRPr="000448CD" w:rsidRDefault="00A00DAF" w:rsidP="000448CD">
      <w:pPr>
        <w:rPr>
          <w:b/>
          <w:i/>
          <w:sz w:val="18"/>
          <w:szCs w:val="18"/>
          <w:lang w:val="kk-KZ"/>
        </w:rPr>
      </w:pPr>
    </w:p>
    <w:p w:rsidR="00A00DAF" w:rsidRDefault="00A00DAF" w:rsidP="00A00DAF">
      <w:pPr>
        <w:jc w:val="right"/>
        <w:rPr>
          <w:b/>
          <w:i/>
          <w:sz w:val="18"/>
          <w:szCs w:val="18"/>
        </w:rPr>
      </w:pPr>
    </w:p>
    <w:p w:rsidR="0005738D" w:rsidRDefault="0005738D" w:rsidP="00A00DAF">
      <w:pPr>
        <w:jc w:val="right"/>
        <w:rPr>
          <w:b/>
          <w:i/>
          <w:sz w:val="18"/>
          <w:szCs w:val="18"/>
        </w:rPr>
      </w:pPr>
    </w:p>
    <w:p w:rsidR="0005738D" w:rsidRDefault="0005738D" w:rsidP="00A00DAF">
      <w:pPr>
        <w:jc w:val="right"/>
        <w:rPr>
          <w:b/>
          <w:i/>
          <w:sz w:val="18"/>
          <w:szCs w:val="18"/>
        </w:rPr>
      </w:pPr>
    </w:p>
    <w:p w:rsidR="0005738D" w:rsidRDefault="0005738D" w:rsidP="00A00DAF">
      <w:pPr>
        <w:jc w:val="right"/>
        <w:rPr>
          <w:b/>
          <w:i/>
          <w:sz w:val="18"/>
          <w:szCs w:val="18"/>
        </w:rPr>
      </w:pPr>
    </w:p>
    <w:p w:rsidR="0005738D" w:rsidRPr="0005738D" w:rsidRDefault="0005738D" w:rsidP="00A00DAF">
      <w:pPr>
        <w:jc w:val="right"/>
        <w:rPr>
          <w:b/>
          <w:i/>
          <w:sz w:val="18"/>
          <w:szCs w:val="18"/>
        </w:rPr>
      </w:pPr>
    </w:p>
    <w:p w:rsidR="00A00DAF" w:rsidRPr="00A00DAF" w:rsidRDefault="00A00DAF" w:rsidP="00A00DAF">
      <w:pPr>
        <w:pStyle w:val="a3"/>
        <w:jc w:val="right"/>
        <w:rPr>
          <w:i/>
          <w:lang w:val="kk-KZ"/>
        </w:rPr>
      </w:pPr>
      <w:r w:rsidRPr="00A00DAF">
        <w:rPr>
          <w:i/>
          <w:lang w:val="kk-KZ"/>
        </w:rPr>
        <w:lastRenderedPageBreak/>
        <w:t>«Жинақ банкі» АҚ ЕБ Digital банктік қызмет көрсетудің</w:t>
      </w:r>
    </w:p>
    <w:p w:rsidR="00A00DAF" w:rsidRPr="00A00DAF" w:rsidRDefault="00A00DAF" w:rsidP="00A00DAF">
      <w:pPr>
        <w:pStyle w:val="a3"/>
        <w:jc w:val="right"/>
        <w:rPr>
          <w:i/>
          <w:lang w:val="kk-KZ"/>
        </w:rPr>
      </w:pPr>
      <w:r w:rsidRPr="00A00DAF">
        <w:rPr>
          <w:i/>
          <w:lang w:val="kk-KZ"/>
        </w:rPr>
        <w:t xml:space="preserve"> Жалпы талаптары (заңды тұлғалар, жеке кәсіпкерлер, жекеше нотариустар, </w:t>
      </w:r>
    </w:p>
    <w:p w:rsidR="00A00DAF" w:rsidRPr="00A00DAF" w:rsidRDefault="00A00DAF" w:rsidP="00A00DAF">
      <w:pPr>
        <w:pStyle w:val="a6"/>
        <w:jc w:val="right"/>
        <w:rPr>
          <w:rFonts w:ascii="Times New Roman" w:hAnsi="Times New Roman"/>
          <w:b w:val="0"/>
          <w:i/>
          <w:sz w:val="18"/>
          <w:szCs w:val="18"/>
          <w:lang w:val="kk-KZ"/>
        </w:rPr>
      </w:pPr>
      <w:r w:rsidRPr="00A00DAF">
        <w:rPr>
          <w:rFonts w:ascii="Times New Roman" w:hAnsi="Times New Roman"/>
          <w:b w:val="0"/>
          <w:i/>
          <w:sz w:val="18"/>
          <w:szCs w:val="18"/>
          <w:lang w:val="kk-KZ"/>
        </w:rPr>
        <w:t>адвокаттар, жеке сот орындаушылары мен кәсіби медиаторлар</w:t>
      </w:r>
      <w:r w:rsidRPr="00A00DAF">
        <w:rPr>
          <w:b w:val="0"/>
          <w:i/>
          <w:sz w:val="18"/>
          <w:szCs w:val="18"/>
          <w:lang w:val="kk-KZ"/>
        </w:rPr>
        <w:t xml:space="preserve"> </w:t>
      </w:r>
      <w:r w:rsidRPr="00A00DAF">
        <w:rPr>
          <w:rFonts w:ascii="Times New Roman" w:hAnsi="Times New Roman"/>
          <w:b w:val="0"/>
          <w:i/>
          <w:sz w:val="18"/>
          <w:szCs w:val="18"/>
          <w:lang w:val="kk-KZ"/>
        </w:rPr>
        <w:t>үшін)</w:t>
      </w:r>
    </w:p>
    <w:p w:rsidR="00A00DAF" w:rsidRPr="00A00DAF" w:rsidRDefault="00A00DAF" w:rsidP="00A00DAF">
      <w:pPr>
        <w:jc w:val="right"/>
        <w:rPr>
          <w:rStyle w:val="ac"/>
          <w:rFonts w:ascii="Times New Roman" w:hAnsi="Times New Roman" w:cs="Times New Roman"/>
          <w:b/>
          <w:i/>
          <w:sz w:val="18"/>
          <w:szCs w:val="18"/>
          <w:lang w:val="kk-KZ"/>
        </w:rPr>
      </w:pPr>
      <w:r w:rsidRPr="00A00DAF">
        <w:rPr>
          <w:b/>
          <w:i/>
          <w:sz w:val="18"/>
          <w:szCs w:val="18"/>
          <w:lang w:val="kk-KZ"/>
        </w:rPr>
        <w:t>№</w:t>
      </w:r>
      <w:r>
        <w:rPr>
          <w:b/>
          <w:i/>
          <w:sz w:val="18"/>
          <w:szCs w:val="18"/>
          <w:lang w:val="kk-KZ"/>
        </w:rPr>
        <w:t xml:space="preserve">6 </w:t>
      </w:r>
      <w:r w:rsidRPr="00A00DAF">
        <w:rPr>
          <w:b/>
          <w:i/>
          <w:sz w:val="18"/>
          <w:szCs w:val="18"/>
          <w:lang w:val="kk-KZ"/>
        </w:rPr>
        <w:t>Қосымша/</w:t>
      </w:r>
    </w:p>
    <w:p w:rsidR="00A00DAF" w:rsidRPr="0099388B" w:rsidRDefault="00A00DAF" w:rsidP="00A00DAF">
      <w:pPr>
        <w:jc w:val="right"/>
        <w:rPr>
          <w:b/>
          <w:i/>
          <w:sz w:val="18"/>
          <w:szCs w:val="18"/>
          <w:lang w:val="kk-KZ"/>
        </w:rPr>
      </w:pPr>
      <w:r w:rsidRPr="0099388B">
        <w:rPr>
          <w:b/>
          <w:i/>
          <w:sz w:val="18"/>
          <w:szCs w:val="18"/>
          <w:lang w:val="kk-KZ"/>
        </w:rPr>
        <w:t xml:space="preserve">Приложение № </w:t>
      </w:r>
      <w:r>
        <w:rPr>
          <w:b/>
          <w:i/>
          <w:sz w:val="18"/>
          <w:szCs w:val="18"/>
          <w:lang w:val="kk-KZ"/>
        </w:rPr>
        <w:t>6</w:t>
      </w:r>
      <w:r w:rsidRPr="0099388B">
        <w:rPr>
          <w:b/>
          <w:i/>
          <w:sz w:val="18"/>
          <w:szCs w:val="18"/>
          <w:lang w:val="kk-KZ"/>
        </w:rPr>
        <w:t xml:space="preserve"> </w:t>
      </w:r>
    </w:p>
    <w:p w:rsidR="00A00DAF" w:rsidRPr="00531297" w:rsidRDefault="00A00DAF" w:rsidP="00A00DAF">
      <w:pPr>
        <w:pStyle w:val="1"/>
        <w:spacing w:before="0" w:after="0"/>
        <w:rPr>
          <w:rFonts w:ascii="Times New Roman" w:hAnsi="Times New Roman" w:cs="Times New Roman"/>
          <w:b w:val="0"/>
          <w:i/>
          <w:sz w:val="18"/>
          <w:szCs w:val="18"/>
        </w:rPr>
      </w:pPr>
      <w:r w:rsidRPr="0099388B">
        <w:rPr>
          <w:rFonts w:ascii="Times New Roman" w:hAnsi="Times New Roman"/>
          <w:sz w:val="18"/>
          <w:szCs w:val="18"/>
          <w:lang w:val="kk-KZ"/>
        </w:rPr>
        <w:t xml:space="preserve">                               </w:t>
      </w:r>
      <w:r w:rsidRPr="004B4930">
        <w:rPr>
          <w:rFonts w:ascii="Times New Roman" w:hAnsi="Times New Roman" w:cs="Times New Roman"/>
          <w:b w:val="0"/>
          <w:i/>
          <w:noProof/>
          <w:sz w:val="18"/>
          <w:szCs w:val="18"/>
          <w:lang w:val="kk-KZ"/>
        </w:rPr>
        <w:t xml:space="preserve">       </w:t>
      </w:r>
      <w:r w:rsidRPr="0099388B">
        <w:rPr>
          <w:rFonts w:ascii="Times New Roman" w:hAnsi="Times New Roman"/>
          <w:sz w:val="18"/>
          <w:szCs w:val="18"/>
          <w:lang w:val="kk-KZ"/>
        </w:rPr>
        <w:t xml:space="preserve">                                            </w:t>
      </w:r>
      <w:r w:rsidRPr="0099388B">
        <w:rPr>
          <w:rFonts w:ascii="Times New Roman" w:hAnsi="Times New Roman" w:cs="Times New Roman"/>
          <w:b w:val="0"/>
          <w:bCs w:val="0"/>
          <w:i/>
          <w:noProof/>
          <w:sz w:val="18"/>
          <w:szCs w:val="18"/>
          <w:lang w:val="kk-KZ"/>
        </w:rPr>
        <w:t xml:space="preserve">к </w:t>
      </w:r>
      <w:r>
        <w:rPr>
          <w:rFonts w:ascii="Times New Roman" w:hAnsi="Times New Roman" w:cs="Times New Roman"/>
          <w:b w:val="0"/>
          <w:bCs w:val="0"/>
          <w:i/>
          <w:noProof/>
          <w:sz w:val="18"/>
          <w:szCs w:val="18"/>
          <w:lang w:val="kk-KZ"/>
        </w:rPr>
        <w:t>Общим у</w:t>
      </w:r>
      <w:r w:rsidRPr="0099388B">
        <w:rPr>
          <w:rFonts w:ascii="Times New Roman" w:hAnsi="Times New Roman" w:cs="Times New Roman"/>
          <w:b w:val="0"/>
          <w:bCs w:val="0"/>
          <w:i/>
          <w:noProof/>
          <w:sz w:val="18"/>
          <w:szCs w:val="18"/>
          <w:lang w:val="kk-KZ"/>
        </w:rPr>
        <w:t xml:space="preserve">словиям </w:t>
      </w:r>
      <w:r w:rsidRPr="00531297">
        <w:rPr>
          <w:rFonts w:ascii="Times New Roman" w:hAnsi="Times New Roman" w:cs="Times New Roman"/>
          <w:b w:val="0"/>
          <w:i/>
          <w:sz w:val="18"/>
          <w:szCs w:val="18"/>
        </w:rPr>
        <w:t xml:space="preserve">банковского обслуживания </w:t>
      </w:r>
      <w:proofErr w:type="spellStart"/>
      <w:r w:rsidRPr="00531297">
        <w:rPr>
          <w:rFonts w:ascii="Times New Roman" w:hAnsi="Times New Roman" w:cs="Times New Roman"/>
          <w:b w:val="0"/>
          <w:i/>
          <w:sz w:val="18"/>
          <w:szCs w:val="18"/>
        </w:rPr>
        <w:t>Digital</w:t>
      </w:r>
      <w:proofErr w:type="spellEnd"/>
      <w:r w:rsidRPr="00531297">
        <w:rPr>
          <w:rFonts w:ascii="Times New Roman" w:hAnsi="Times New Roman" w:cs="Times New Roman"/>
          <w:b w:val="0"/>
          <w:i/>
          <w:sz w:val="18"/>
          <w:szCs w:val="18"/>
        </w:rPr>
        <w:t xml:space="preserve"> в ДБ АО Сбербанк»</w:t>
      </w:r>
      <w:r w:rsidRPr="00E5543B">
        <w:rPr>
          <w:rFonts w:ascii="Times New Roman" w:hAnsi="Times New Roman" w:cs="Times New Roman"/>
          <w:b w:val="0"/>
          <w:i/>
          <w:sz w:val="18"/>
          <w:szCs w:val="18"/>
          <w:u w:val="single"/>
        </w:rPr>
        <w:t xml:space="preserve"> </w:t>
      </w:r>
    </w:p>
    <w:p w:rsidR="00A00DAF" w:rsidRDefault="00A00DAF" w:rsidP="00A00DAF">
      <w:pPr>
        <w:pStyle w:val="a6"/>
        <w:jc w:val="right"/>
        <w:rPr>
          <w:rFonts w:ascii="Times New Roman" w:hAnsi="Times New Roman"/>
          <w:b w:val="0"/>
          <w:i/>
          <w:sz w:val="18"/>
          <w:szCs w:val="18"/>
        </w:rPr>
      </w:pPr>
      <w:proofErr w:type="gramStart"/>
      <w:r w:rsidRPr="0099388B">
        <w:rPr>
          <w:rFonts w:ascii="Times New Roman" w:hAnsi="Times New Roman"/>
          <w:b w:val="0"/>
          <w:i/>
          <w:sz w:val="18"/>
          <w:szCs w:val="18"/>
        </w:rPr>
        <w:t>(для юридических лиц, индивидуальных предпринимателей, частных нотариусов</w:t>
      </w:r>
      <w:r w:rsidRPr="004B4930">
        <w:rPr>
          <w:rFonts w:ascii="Times New Roman" w:hAnsi="Times New Roman"/>
          <w:b w:val="0"/>
          <w:i/>
          <w:sz w:val="18"/>
          <w:szCs w:val="18"/>
        </w:rPr>
        <w:t>,</w:t>
      </w:r>
      <w:proofErr w:type="gramEnd"/>
    </w:p>
    <w:p w:rsidR="00A00DAF" w:rsidRPr="00A31EC4" w:rsidRDefault="00A00DAF" w:rsidP="00A00DAF">
      <w:pPr>
        <w:pStyle w:val="1"/>
        <w:spacing w:before="0" w:after="0"/>
        <w:jc w:val="right"/>
        <w:rPr>
          <w:rFonts w:ascii="Times New Roman" w:hAnsi="Times New Roman" w:cs="Times New Roman"/>
          <w:b w:val="0"/>
          <w:bCs w:val="0"/>
          <w:i/>
          <w:noProof/>
          <w:sz w:val="18"/>
          <w:szCs w:val="18"/>
          <w:lang w:val="kk-KZ"/>
        </w:rPr>
      </w:pPr>
      <w:r w:rsidRPr="004B4930">
        <w:rPr>
          <w:rFonts w:ascii="Times New Roman" w:hAnsi="Times New Roman" w:cs="Times New Roman"/>
          <w:b w:val="0"/>
          <w:i/>
          <w:sz w:val="18"/>
          <w:szCs w:val="18"/>
        </w:rPr>
        <w:t xml:space="preserve"> адвокатов, частных судебных исполнителей, профессиональных медиаторов)</w:t>
      </w:r>
    </w:p>
    <w:p w:rsidR="00A00DAF" w:rsidRPr="000B64C8" w:rsidRDefault="00A00DAF" w:rsidP="00A00DAF">
      <w:pPr>
        <w:pStyle w:val="1"/>
        <w:spacing w:before="0" w:after="0"/>
        <w:jc w:val="right"/>
        <w:rPr>
          <w:b w:val="0"/>
          <w:spacing w:val="-2"/>
          <w:lang w:val="kk-KZ"/>
        </w:rPr>
      </w:pPr>
    </w:p>
    <w:p w:rsidR="00A00DAF" w:rsidRPr="00372AE8" w:rsidRDefault="00A00DAF" w:rsidP="00A00DAF">
      <w:pPr>
        <w:pStyle w:val="21"/>
        <w:spacing w:after="0" w:line="240" w:lineRule="auto"/>
        <w:ind w:left="0"/>
        <w:jc w:val="center"/>
        <w:rPr>
          <w:b/>
          <w:spacing w:val="-2"/>
        </w:rPr>
      </w:pPr>
    </w:p>
    <w:p w:rsidR="00A00DAF" w:rsidRPr="00372AE8" w:rsidRDefault="00A00DAF" w:rsidP="00A00DAF">
      <w:pPr>
        <w:pStyle w:val="21"/>
        <w:spacing w:after="0" w:line="240" w:lineRule="auto"/>
        <w:ind w:left="0"/>
        <w:jc w:val="center"/>
        <w:rPr>
          <w:b/>
          <w:spacing w:val="-2"/>
          <w:lang w:val="kk-KZ"/>
        </w:rPr>
      </w:pPr>
      <w:r w:rsidRPr="00A72DE4">
        <w:rPr>
          <w:b/>
          <w:spacing w:val="-2"/>
        </w:rPr>
        <w:t>АДМ</w:t>
      </w:r>
      <w:r w:rsidRPr="00A72DE4">
        <w:rPr>
          <w:b/>
          <w:spacing w:val="-2"/>
          <w:lang w:val="kk-KZ"/>
        </w:rPr>
        <w:t>-нан қолм</w:t>
      </w:r>
      <w:proofErr w:type="gramStart"/>
      <w:r w:rsidRPr="00A72DE4">
        <w:rPr>
          <w:b/>
          <w:spacing w:val="-2"/>
          <w:lang w:val="kk-KZ"/>
        </w:rPr>
        <w:t>а-</w:t>
      </w:r>
      <w:proofErr w:type="gramEnd"/>
      <w:r w:rsidRPr="00A72DE4">
        <w:rPr>
          <w:b/>
          <w:spacing w:val="-2"/>
          <w:lang w:val="kk-KZ"/>
        </w:rPr>
        <w:t>қол ақшаны алу туралы</w:t>
      </w:r>
    </w:p>
    <w:p w:rsidR="00A00DAF" w:rsidRPr="00372AE8" w:rsidRDefault="00A00DAF" w:rsidP="00A00DAF">
      <w:pPr>
        <w:pStyle w:val="21"/>
        <w:spacing w:after="0" w:line="240" w:lineRule="auto"/>
        <w:ind w:left="0"/>
        <w:jc w:val="center"/>
        <w:rPr>
          <w:b/>
          <w:spacing w:val="-2"/>
        </w:rPr>
      </w:pPr>
      <w:r w:rsidRPr="00A72DE4">
        <w:rPr>
          <w:b/>
          <w:spacing w:val="-2"/>
        </w:rPr>
        <w:t xml:space="preserve">АКТ </w:t>
      </w:r>
    </w:p>
    <w:p w:rsidR="00A00DAF" w:rsidRPr="00372AE8" w:rsidRDefault="00A00DAF" w:rsidP="00A00DAF">
      <w:pPr>
        <w:jc w:val="center"/>
        <w:rPr>
          <w:b/>
          <w:spacing w:val="-2"/>
        </w:rPr>
      </w:pPr>
      <w:r w:rsidRPr="00372AE8">
        <w:rPr>
          <w:b/>
          <w:spacing w:val="-2"/>
        </w:rPr>
        <w:t>изъятия наличных денег из АДМ</w:t>
      </w:r>
    </w:p>
    <w:p w:rsidR="00A00DAF" w:rsidRPr="00372AE8" w:rsidRDefault="00A00DAF" w:rsidP="00A00DAF">
      <w:pPr>
        <w:jc w:val="center"/>
        <w:rPr>
          <w:b/>
          <w:spacing w:val="-2"/>
        </w:rPr>
      </w:pPr>
      <w:r w:rsidRPr="00372AE8">
        <w:rPr>
          <w:b/>
          <w:spacing w:val="-2"/>
        </w:rPr>
        <w:t xml:space="preserve">от «____»____________ 20___ </w:t>
      </w:r>
      <w:r w:rsidRPr="00372AE8">
        <w:rPr>
          <w:b/>
          <w:spacing w:val="-2"/>
          <w:lang w:val="kk-KZ"/>
        </w:rPr>
        <w:t>ж/</w:t>
      </w:r>
      <w:r w:rsidRPr="00372AE8">
        <w:rPr>
          <w:b/>
          <w:spacing w:val="-2"/>
        </w:rPr>
        <w:t>г.</w:t>
      </w:r>
    </w:p>
    <w:p w:rsidR="00A00DAF" w:rsidRPr="00A72DE4" w:rsidRDefault="00A00DAF" w:rsidP="00A00DAF">
      <w:pPr>
        <w:jc w:val="center"/>
        <w:rPr>
          <w:b/>
          <w:spacing w:val="-2"/>
        </w:rPr>
      </w:pPr>
    </w:p>
    <w:p w:rsidR="00A00DAF" w:rsidRPr="00372AE8" w:rsidRDefault="00A00DAF" w:rsidP="00A00DAF">
      <w:pPr>
        <w:widowControl w:val="0"/>
        <w:autoSpaceDE w:val="0"/>
        <w:autoSpaceDN w:val="0"/>
        <w:adjustRightInd w:val="0"/>
        <w:ind w:firstLine="720"/>
        <w:jc w:val="both"/>
        <w:rPr>
          <w:i/>
        </w:rPr>
      </w:pPr>
      <w:r w:rsidRPr="00372AE8">
        <w:rPr>
          <w:color w:val="000000"/>
          <w:spacing w:val="-2"/>
          <w:lang w:val="kk-KZ"/>
        </w:rPr>
        <w:t>Осы Акт/</w:t>
      </w:r>
      <w:r w:rsidRPr="00372AE8">
        <w:t xml:space="preserve">Настоящий Акт составлен в том, что </w:t>
      </w:r>
      <w:r w:rsidRPr="00372AE8">
        <w:rPr>
          <w:color w:val="000000"/>
          <w:spacing w:val="-2"/>
        </w:rPr>
        <w:t>«___»</w:t>
      </w:r>
      <w:r w:rsidRPr="00652A6F">
        <w:rPr>
          <w:color w:val="000000"/>
          <w:spacing w:val="-2"/>
        </w:rPr>
        <w:t xml:space="preserve"> </w:t>
      </w:r>
      <w:r w:rsidRPr="00372AE8">
        <w:rPr>
          <w:color w:val="000000"/>
          <w:spacing w:val="-2"/>
        </w:rPr>
        <w:t xml:space="preserve">________ 20__ г. </w:t>
      </w:r>
    </w:p>
    <w:p w:rsidR="00A00DAF" w:rsidRPr="00372AE8" w:rsidRDefault="00A00DAF" w:rsidP="00A00DAF">
      <w:pPr>
        <w:widowControl w:val="0"/>
        <w:autoSpaceDE w:val="0"/>
        <w:autoSpaceDN w:val="0"/>
        <w:adjustRightInd w:val="0"/>
        <w:ind w:firstLine="720"/>
        <w:jc w:val="both"/>
        <w:rPr>
          <w:color w:val="000000"/>
          <w:spacing w:val="-2"/>
          <w:lang w:val="kk-KZ"/>
        </w:rPr>
      </w:pPr>
      <w:r w:rsidRPr="00372AE8">
        <w:rPr>
          <w:color w:val="000000"/>
          <w:spacing w:val="-2"/>
          <w:lang w:val="kk-KZ"/>
        </w:rPr>
        <w:t xml:space="preserve">осы күні </w:t>
      </w:r>
      <w:r w:rsidRPr="00372AE8">
        <w:rPr>
          <w:color w:val="000000"/>
          <w:spacing w:val="-2"/>
        </w:rPr>
        <w:t xml:space="preserve">_______________________ </w:t>
      </w:r>
      <w:r w:rsidRPr="00372AE8">
        <w:rPr>
          <w:color w:val="000000"/>
          <w:spacing w:val="-2"/>
          <w:lang w:val="kk-KZ"/>
        </w:rPr>
        <w:t xml:space="preserve">мекенжайында орналасқан </w:t>
      </w:r>
      <w:r w:rsidRPr="00372AE8">
        <w:rPr>
          <w:color w:val="000000"/>
          <w:spacing w:val="-2"/>
        </w:rPr>
        <w:t>№_____</w:t>
      </w:r>
      <w:r w:rsidRPr="00372AE8">
        <w:rPr>
          <w:color w:val="000000"/>
          <w:spacing w:val="-2"/>
          <w:lang w:val="kk-KZ"/>
        </w:rPr>
        <w:t xml:space="preserve"> </w:t>
      </w:r>
      <w:r w:rsidRPr="00372AE8">
        <w:rPr>
          <w:color w:val="000000"/>
          <w:spacing w:val="-2"/>
        </w:rPr>
        <w:t>АДМ</w:t>
      </w:r>
      <w:r w:rsidRPr="00372AE8">
        <w:rPr>
          <w:color w:val="000000"/>
          <w:spacing w:val="-2"/>
          <w:lang w:val="kk-KZ"/>
        </w:rPr>
        <w:t xml:space="preserve">-нан қолма-қол ақшамен </w:t>
      </w:r>
      <w:r w:rsidRPr="00372AE8">
        <w:rPr>
          <w:color w:val="000000"/>
          <w:spacing w:val="-2"/>
        </w:rPr>
        <w:t>сейф-пакет/кассет</w:t>
      </w:r>
      <w:r w:rsidRPr="00372AE8">
        <w:rPr>
          <w:color w:val="000000"/>
          <w:spacing w:val="-2"/>
          <w:lang w:val="kk-KZ"/>
        </w:rPr>
        <w:t xml:space="preserve">а алынғаны және </w:t>
      </w:r>
      <w:r w:rsidRPr="00372AE8">
        <w:rPr>
          <w:color w:val="000000"/>
          <w:spacing w:val="-2"/>
        </w:rPr>
        <w:t>АДМ</w:t>
      </w:r>
      <w:r w:rsidRPr="00372AE8">
        <w:rPr>
          <w:color w:val="000000"/>
          <w:spacing w:val="-2"/>
          <w:lang w:val="kk-KZ"/>
        </w:rPr>
        <w:t xml:space="preserve">-нан алынған </w:t>
      </w:r>
      <w:r w:rsidRPr="00372AE8">
        <w:rPr>
          <w:color w:val="000000"/>
          <w:spacing w:val="-2"/>
        </w:rPr>
        <w:t>сейф-пакет/кассет</w:t>
      </w:r>
      <w:r w:rsidRPr="00372AE8">
        <w:rPr>
          <w:color w:val="000000"/>
          <w:spacing w:val="-2"/>
          <w:lang w:val="kk-KZ"/>
        </w:rPr>
        <w:t>ада жатқан қолма-қол ақша қайта саналғаны жөнінде жасалды./</w:t>
      </w:r>
    </w:p>
    <w:p w:rsidR="00A00DAF" w:rsidRPr="00372AE8" w:rsidRDefault="00A00DAF" w:rsidP="00A00DAF">
      <w:pPr>
        <w:pStyle w:val="af8"/>
        <w:jc w:val="both"/>
        <w:rPr>
          <w:bCs/>
          <w:spacing w:val="-2"/>
        </w:rPr>
      </w:pPr>
      <w:r w:rsidRPr="00A72DE4">
        <w:rPr>
          <w:bCs/>
          <w:spacing w:val="-2"/>
        </w:rPr>
        <w:t>произведено изъятие кассеты/</w:t>
      </w:r>
      <w:proofErr w:type="spellStart"/>
      <w:r w:rsidRPr="00A72DE4">
        <w:rPr>
          <w:bCs/>
          <w:spacing w:val="-2"/>
        </w:rPr>
        <w:t>сейф-пакета</w:t>
      </w:r>
      <w:proofErr w:type="spellEnd"/>
      <w:r w:rsidRPr="00A72DE4">
        <w:rPr>
          <w:bCs/>
          <w:spacing w:val="-2"/>
        </w:rPr>
        <w:t xml:space="preserve"> с наличными деньгами из </w:t>
      </w:r>
      <w:proofErr w:type="gramStart"/>
      <w:r w:rsidRPr="00A72DE4">
        <w:rPr>
          <w:bCs/>
          <w:spacing w:val="-2"/>
        </w:rPr>
        <w:t>АДМ</w:t>
      </w:r>
      <w:proofErr w:type="gramEnd"/>
      <w:r w:rsidRPr="00A72DE4">
        <w:rPr>
          <w:bCs/>
          <w:spacing w:val="-2"/>
        </w:rPr>
        <w:t xml:space="preserve"> № _</w:t>
      </w:r>
      <w:r w:rsidRPr="00B0383A">
        <w:rPr>
          <w:bCs/>
          <w:spacing w:val="-2"/>
        </w:rPr>
        <w:t>__</w:t>
      </w:r>
      <w:r w:rsidRPr="00A72DE4">
        <w:rPr>
          <w:bCs/>
          <w:spacing w:val="-2"/>
        </w:rPr>
        <w:t>_____</w:t>
      </w:r>
      <w:r w:rsidRPr="00A72DE4">
        <w:rPr>
          <w:spacing w:val="-2"/>
        </w:rPr>
        <w:t>,</w:t>
      </w:r>
      <w:r w:rsidRPr="00A72DE4">
        <w:rPr>
          <w:bCs/>
          <w:spacing w:val="-2"/>
        </w:rPr>
        <w:t xml:space="preserve"> установленного по адресу: ___________________________________________, и пересчет наличных денег, находящихся в изъятом из АДМ кассете/</w:t>
      </w:r>
      <w:proofErr w:type="spellStart"/>
      <w:r w:rsidRPr="00A72DE4">
        <w:rPr>
          <w:bCs/>
          <w:spacing w:val="-2"/>
        </w:rPr>
        <w:t>сейф-пакете</w:t>
      </w:r>
      <w:proofErr w:type="spellEnd"/>
      <w:r w:rsidRPr="00A72DE4">
        <w:rPr>
          <w:bCs/>
          <w:spacing w:val="-2"/>
        </w:rPr>
        <w:t>.</w:t>
      </w:r>
    </w:p>
    <w:p w:rsidR="00A00DAF" w:rsidRPr="00372AE8" w:rsidRDefault="00A00DAF" w:rsidP="00A00DAF">
      <w:pPr>
        <w:pStyle w:val="af8"/>
        <w:jc w:val="both"/>
        <w:rPr>
          <w:i/>
          <w:spacing w:val="-2"/>
        </w:rPr>
      </w:pPr>
      <w:r w:rsidRPr="00A72DE4">
        <w:rPr>
          <w:spacing w:val="-2"/>
        </w:rPr>
        <w:t xml:space="preserve">Кассета/Сейф-пакет </w:t>
      </w:r>
      <w:r w:rsidRPr="00A72DE4">
        <w:rPr>
          <w:spacing w:val="-2"/>
          <w:lang w:val="kk-KZ"/>
        </w:rPr>
        <w:t>бүтін/</w:t>
      </w:r>
      <w:r w:rsidRPr="00A72DE4">
        <w:rPr>
          <w:spacing w:val="-2"/>
        </w:rPr>
        <w:t>целый </w:t>
      </w:r>
      <w:r w:rsidRPr="00A72DE4">
        <w:t>□</w:t>
      </w:r>
      <w:r w:rsidRPr="00A72DE4">
        <w:rPr>
          <w:spacing w:val="-2"/>
        </w:rPr>
        <w:t>/ </w:t>
      </w:r>
      <w:r w:rsidRPr="00A72DE4">
        <w:rPr>
          <w:spacing w:val="-2"/>
          <w:lang w:val="kk-KZ"/>
        </w:rPr>
        <w:t>бү</w:t>
      </w:r>
      <w:proofErr w:type="gramStart"/>
      <w:r w:rsidRPr="00A72DE4">
        <w:rPr>
          <w:spacing w:val="-2"/>
          <w:lang w:val="kk-KZ"/>
        </w:rPr>
        <w:t>л</w:t>
      </w:r>
      <w:proofErr w:type="gramEnd"/>
      <w:r w:rsidRPr="00A72DE4">
        <w:rPr>
          <w:spacing w:val="-2"/>
          <w:lang w:val="kk-KZ"/>
        </w:rPr>
        <w:t>інген/</w:t>
      </w:r>
      <w:r w:rsidRPr="00A72DE4">
        <w:rPr>
          <w:spacing w:val="-2"/>
        </w:rPr>
        <w:t xml:space="preserve">поврежденный </w:t>
      </w:r>
      <w:r w:rsidRPr="00A72DE4">
        <w:t>□</w:t>
      </w:r>
      <w:r w:rsidRPr="00A72DE4">
        <w:rPr>
          <w:spacing w:val="-2"/>
        </w:rPr>
        <w:t>;</w:t>
      </w:r>
    </w:p>
    <w:p w:rsidR="00A00DAF" w:rsidRPr="00372AE8" w:rsidRDefault="00A00DAF" w:rsidP="00A00DAF">
      <w:pPr>
        <w:pStyle w:val="af8"/>
        <w:jc w:val="both"/>
        <w:rPr>
          <w:spacing w:val="-2"/>
          <w:lang w:val="kk-KZ"/>
        </w:rPr>
      </w:pPr>
      <w:r w:rsidRPr="00A72DE4">
        <w:rPr>
          <w:color w:val="000000"/>
          <w:spacing w:val="-2"/>
        </w:rPr>
        <w:t>АДМ</w:t>
      </w:r>
      <w:r w:rsidRPr="00A72DE4">
        <w:rPr>
          <w:color w:val="000000"/>
          <w:spacing w:val="-2"/>
          <w:lang w:val="kk-KZ"/>
        </w:rPr>
        <w:t>-нан қолм</w:t>
      </w:r>
      <w:proofErr w:type="gramStart"/>
      <w:r w:rsidRPr="00A72DE4">
        <w:rPr>
          <w:color w:val="000000"/>
          <w:spacing w:val="-2"/>
          <w:lang w:val="kk-KZ"/>
        </w:rPr>
        <w:t>а-</w:t>
      </w:r>
      <w:proofErr w:type="gramEnd"/>
      <w:r w:rsidRPr="00A72DE4">
        <w:rPr>
          <w:color w:val="000000"/>
          <w:spacing w:val="-2"/>
          <w:lang w:val="kk-KZ"/>
        </w:rPr>
        <w:t xml:space="preserve">қол ақшамен </w:t>
      </w:r>
      <w:r w:rsidRPr="00A72DE4">
        <w:rPr>
          <w:color w:val="000000"/>
          <w:spacing w:val="-2"/>
        </w:rPr>
        <w:t>сейф-пакет/кассет</w:t>
      </w:r>
      <w:r w:rsidRPr="00A72DE4">
        <w:rPr>
          <w:color w:val="000000"/>
          <w:spacing w:val="-2"/>
          <w:lang w:val="kk-KZ"/>
        </w:rPr>
        <w:t>а алыну дерегін растайтын ақпараттық чек/</w:t>
      </w:r>
    </w:p>
    <w:p w:rsidR="00A00DAF" w:rsidRPr="00372AE8" w:rsidRDefault="00A00DAF" w:rsidP="00A00DAF">
      <w:pPr>
        <w:pStyle w:val="af8"/>
        <w:jc w:val="both"/>
        <w:rPr>
          <w:spacing w:val="-2"/>
        </w:rPr>
      </w:pPr>
      <w:r w:rsidRPr="00A72DE4">
        <w:rPr>
          <w:spacing w:val="-2"/>
        </w:rPr>
        <w:t>Информационный чек, подтверждающий факт изъятия кассеты/</w:t>
      </w:r>
      <w:proofErr w:type="spellStart"/>
      <w:r w:rsidRPr="00A72DE4">
        <w:rPr>
          <w:spacing w:val="-2"/>
        </w:rPr>
        <w:t>сейф-пакета</w:t>
      </w:r>
      <w:proofErr w:type="spellEnd"/>
      <w:r w:rsidRPr="00A72DE4">
        <w:rPr>
          <w:spacing w:val="-2"/>
        </w:rPr>
        <w:t xml:space="preserve"> с наличными деньгами из </w:t>
      </w:r>
      <w:proofErr w:type="gramStart"/>
      <w:r w:rsidRPr="00A72DE4">
        <w:rPr>
          <w:spacing w:val="-2"/>
        </w:rPr>
        <w:t>АДМ</w:t>
      </w:r>
      <w:proofErr w:type="gramEnd"/>
      <w:r w:rsidRPr="00A72DE4">
        <w:rPr>
          <w:spacing w:val="-2"/>
        </w:rPr>
        <w:t xml:space="preserve">, </w:t>
      </w:r>
      <w:r w:rsidRPr="00A72DE4">
        <w:rPr>
          <w:spacing w:val="-2"/>
          <w:lang w:val="kk-KZ"/>
        </w:rPr>
        <w:t>қоса беріледі/</w:t>
      </w:r>
      <w:r w:rsidRPr="00A72DE4">
        <w:rPr>
          <w:spacing w:val="-2"/>
        </w:rPr>
        <w:t>прилагается</w:t>
      </w:r>
      <w:r w:rsidRPr="00A72DE4">
        <w:t>□</w:t>
      </w:r>
      <w:r w:rsidRPr="00A72DE4">
        <w:rPr>
          <w:spacing w:val="-2"/>
          <w:lang w:val="en-US"/>
        </w:rPr>
        <w:t> </w:t>
      </w:r>
      <w:r w:rsidRPr="00A72DE4">
        <w:rPr>
          <w:spacing w:val="-2"/>
        </w:rPr>
        <w:t>/</w:t>
      </w:r>
      <w:r w:rsidRPr="00A72DE4">
        <w:rPr>
          <w:spacing w:val="-2"/>
          <w:lang w:val="kk-KZ"/>
        </w:rPr>
        <w:t>жоқ/</w:t>
      </w:r>
      <w:r w:rsidRPr="00A72DE4">
        <w:rPr>
          <w:spacing w:val="-2"/>
        </w:rPr>
        <w:t xml:space="preserve"> отсутствует </w:t>
      </w:r>
      <w:r w:rsidRPr="00A72DE4">
        <w:t>□</w:t>
      </w:r>
      <w:r w:rsidRPr="00A72DE4">
        <w:rPr>
          <w:spacing w:val="-2"/>
        </w:rPr>
        <w:t>.</w:t>
      </w:r>
    </w:p>
    <w:p w:rsidR="00A00DAF" w:rsidRPr="00372AE8" w:rsidRDefault="00A00DAF" w:rsidP="00A00DAF">
      <w:pPr>
        <w:pStyle w:val="af8"/>
        <w:rPr>
          <w:bCs/>
        </w:rPr>
      </w:pPr>
      <w:r w:rsidRPr="00A72DE4">
        <w:rPr>
          <w:b/>
          <w:lang w:val="kk-KZ"/>
        </w:rPr>
        <w:t>Барлығы/</w:t>
      </w:r>
      <w:r w:rsidRPr="00A72DE4">
        <w:rPr>
          <w:b/>
        </w:rPr>
        <w:t>Итого в кассете/</w:t>
      </w:r>
      <w:proofErr w:type="spellStart"/>
      <w:r w:rsidRPr="00A72DE4">
        <w:rPr>
          <w:b/>
        </w:rPr>
        <w:t>сейф-пакете</w:t>
      </w:r>
      <w:proofErr w:type="spellEnd"/>
      <w:r w:rsidRPr="00A72DE4">
        <w:rPr>
          <w:bCs/>
        </w:rPr>
        <w:t xml:space="preserve">: </w:t>
      </w:r>
    </w:p>
    <w:p w:rsidR="00A00DAF" w:rsidRPr="00372AE8" w:rsidRDefault="00A00DAF" w:rsidP="00A00DAF">
      <w:pPr>
        <w:pStyle w:val="af8"/>
        <w:rPr>
          <w:b/>
          <w:bCs/>
        </w:rPr>
      </w:pPr>
      <w:r w:rsidRPr="00A72DE4">
        <w:rPr>
          <w:b/>
          <w:bCs/>
        </w:rPr>
        <w:t>________________________________________________________________________________</w:t>
      </w:r>
    </w:p>
    <w:p w:rsidR="00A00DAF" w:rsidRPr="00372AE8" w:rsidRDefault="00A00DAF" w:rsidP="00A00DAF">
      <w:pPr>
        <w:pStyle w:val="af8"/>
        <w:jc w:val="center"/>
        <w:rPr>
          <w:b/>
          <w:bCs/>
          <w:i/>
        </w:rPr>
      </w:pPr>
      <w:r w:rsidRPr="00A72DE4">
        <w:rPr>
          <w:bCs/>
          <w:i/>
        </w:rPr>
        <w:t>(</w:t>
      </w:r>
      <w:r w:rsidRPr="00A72DE4">
        <w:rPr>
          <w:i/>
          <w:color w:val="000000"/>
          <w:spacing w:val="-2"/>
          <w:lang w:val="kk-KZ"/>
        </w:rPr>
        <w:t xml:space="preserve">валюта атауы көрсетілген сома цифрмен және жазбаша/ </w:t>
      </w:r>
      <w:r w:rsidRPr="00A72DE4">
        <w:rPr>
          <w:bCs/>
          <w:i/>
        </w:rPr>
        <w:t>сумма цифрами и прописью с указанием наименования валюты)</w:t>
      </w:r>
    </w:p>
    <w:p w:rsidR="00A00DAF" w:rsidRPr="00372AE8" w:rsidRDefault="00A00DAF" w:rsidP="00A00DAF">
      <w:pPr>
        <w:pStyle w:val="af8"/>
        <w:jc w:val="both"/>
        <w:rPr>
          <w:bCs/>
          <w:spacing w:val="-2"/>
          <w:lang w:val="kk-KZ"/>
        </w:rPr>
      </w:pPr>
      <w:r w:rsidRPr="00A72DE4">
        <w:rPr>
          <w:bCs/>
          <w:spacing w:val="-2"/>
          <w:lang w:val="kk-KZ"/>
        </w:rPr>
        <w:t>Сәйкес келмейді/</w:t>
      </w:r>
    </w:p>
    <w:p w:rsidR="00A00DAF" w:rsidRPr="00372AE8" w:rsidRDefault="00A00DAF" w:rsidP="00A00DAF">
      <w:pPr>
        <w:pStyle w:val="af8"/>
        <w:jc w:val="both"/>
        <w:rPr>
          <w:b/>
          <w:spacing w:val="-2"/>
        </w:rPr>
      </w:pPr>
      <w:r w:rsidRPr="00A72DE4">
        <w:rPr>
          <w:bCs/>
          <w:spacing w:val="-2"/>
        </w:rPr>
        <w:t xml:space="preserve">что </w:t>
      </w:r>
      <w:r w:rsidRPr="00A72DE4">
        <w:rPr>
          <w:b/>
          <w:spacing w:val="-2"/>
          <w:u w:val="single"/>
        </w:rPr>
        <w:t>не соответствует:</w:t>
      </w:r>
      <w:r w:rsidRPr="00A72DE4">
        <w:rPr>
          <w:spacing w:val="-2"/>
        </w:rPr>
        <w:t xml:space="preserve"> </w:t>
      </w:r>
      <w:r w:rsidRPr="00A72DE4">
        <w:rPr>
          <w:b/>
          <w:spacing w:val="-2"/>
        </w:rPr>
        <w:t>_____________________________________________________________</w:t>
      </w:r>
    </w:p>
    <w:p w:rsidR="00A00DAF" w:rsidRPr="00372AE8" w:rsidRDefault="00A00DAF" w:rsidP="00A00DAF">
      <w:pPr>
        <w:pStyle w:val="af8"/>
        <w:jc w:val="center"/>
        <w:rPr>
          <w:i/>
          <w:spacing w:val="-2"/>
        </w:rPr>
      </w:pPr>
      <w:r w:rsidRPr="00A72DE4">
        <w:rPr>
          <w:i/>
          <w:spacing w:val="-2"/>
        </w:rPr>
        <w:t>(</w:t>
      </w:r>
      <w:r w:rsidRPr="00A72DE4">
        <w:rPr>
          <w:i/>
          <w:spacing w:val="-2"/>
          <w:lang w:val="kk-KZ"/>
        </w:rPr>
        <w:t>түсініктеме/</w:t>
      </w:r>
      <w:r w:rsidRPr="00A72DE4">
        <w:rPr>
          <w:i/>
          <w:spacing w:val="-2"/>
        </w:rPr>
        <w:t>комментарий)</w:t>
      </w:r>
    </w:p>
    <w:p w:rsidR="00A00DAF" w:rsidRPr="00372AE8" w:rsidRDefault="00A00DAF" w:rsidP="00A00DAF">
      <w:pPr>
        <w:pStyle w:val="ConsPlusNonformat"/>
        <w:rPr>
          <w:rFonts w:ascii="Times New Roman" w:hAnsi="Times New Roman" w:cs="Times New Roman"/>
        </w:rPr>
      </w:pPr>
      <w:r w:rsidRPr="00A72DE4">
        <w:rPr>
          <w:rFonts w:ascii="Times New Roman" w:hAnsi="Times New Roman" w:cs="Times New Roman"/>
          <w:lang w:val="kk-KZ"/>
        </w:rPr>
        <w:t>Анықталды/</w:t>
      </w:r>
      <w:r w:rsidRPr="00A72DE4">
        <w:rPr>
          <w:rFonts w:ascii="Times New Roman" w:hAnsi="Times New Roman" w:cs="Times New Roman"/>
        </w:rPr>
        <w:t xml:space="preserve">Выявлено: </w:t>
      </w:r>
    </w:p>
    <w:p w:rsidR="00A00DAF" w:rsidRPr="00372AE8" w:rsidRDefault="00350844" w:rsidP="00A00DAF">
      <w:pPr>
        <w:pStyle w:val="ConsPlusNonformat"/>
        <w:rPr>
          <w:rFonts w:ascii="Times New Roman" w:hAnsi="Times New Roman" w:cs="Times New Roman"/>
          <w:spacing w:val="-2"/>
        </w:rPr>
      </w:pPr>
      <w:r w:rsidRPr="00A72DE4">
        <w:rPr>
          <w:rFonts w:ascii="Times New Roman" w:hAnsi="Times New Roman" w:cs="Times New Roman"/>
          <w:spacing w:val="-2"/>
        </w:rPr>
        <w:fldChar w:fldCharType="begin">
          <w:ffData>
            <w:name w:val="Флажок10"/>
            <w:enabled/>
            <w:calcOnExit w:val="0"/>
            <w:checkBox>
              <w:sizeAuto/>
              <w:default w:val="0"/>
            </w:checkBox>
          </w:ffData>
        </w:fldChar>
      </w:r>
      <w:r w:rsidR="00A00DAF" w:rsidRPr="00A72DE4">
        <w:rPr>
          <w:rFonts w:ascii="Times New Roman" w:hAnsi="Times New Roman" w:cs="Times New Roman"/>
          <w:spacing w:val="-2"/>
        </w:rPr>
        <w:instrText xml:space="preserve"> FORMCHECKBOX </w:instrText>
      </w:r>
      <w:r>
        <w:rPr>
          <w:rFonts w:ascii="Times New Roman" w:hAnsi="Times New Roman" w:cs="Times New Roman"/>
          <w:spacing w:val="-2"/>
        </w:rPr>
      </w:r>
      <w:r>
        <w:rPr>
          <w:rFonts w:ascii="Times New Roman" w:hAnsi="Times New Roman" w:cs="Times New Roman"/>
          <w:spacing w:val="-2"/>
        </w:rPr>
        <w:fldChar w:fldCharType="separate"/>
      </w:r>
      <w:r w:rsidRPr="00A72DE4">
        <w:rPr>
          <w:rFonts w:ascii="Times New Roman" w:hAnsi="Times New Roman" w:cs="Times New Roman"/>
          <w:spacing w:val="-2"/>
        </w:rPr>
        <w:fldChar w:fldCharType="end"/>
      </w:r>
      <w:r w:rsidR="00A00DAF" w:rsidRPr="00A72DE4">
        <w:rPr>
          <w:rFonts w:ascii="Times New Roman" w:hAnsi="Times New Roman" w:cs="Times New Roman"/>
          <w:spacing w:val="-2"/>
        </w:rPr>
        <w:t xml:space="preserve"> </w:t>
      </w:r>
      <w:r w:rsidR="00A00DAF" w:rsidRPr="00A72DE4">
        <w:rPr>
          <w:rFonts w:ascii="Times New Roman" w:hAnsi="Times New Roman" w:cs="Times New Roman"/>
          <w:spacing w:val="-2"/>
          <w:lang w:val="kk-KZ"/>
        </w:rPr>
        <w:t xml:space="preserve">жасанды белгісі анық ақша таңбасы/ </w:t>
      </w:r>
      <w:r w:rsidR="00A00DAF" w:rsidRPr="00A72DE4">
        <w:rPr>
          <w:rFonts w:ascii="Times New Roman" w:hAnsi="Times New Roman" w:cs="Times New Roman"/>
        </w:rPr>
        <w:t>денежный знак с явными признаками подделки: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827"/>
        <w:gridCol w:w="3398"/>
      </w:tblGrid>
      <w:tr w:rsidR="00A00DAF" w:rsidRPr="00372AE8" w:rsidTr="00DF56F9">
        <w:trPr>
          <w:trHeight w:val="422"/>
        </w:trPr>
        <w:tc>
          <w:tcPr>
            <w:tcW w:w="1198" w:type="dxa"/>
            <w:vAlign w:val="center"/>
          </w:tcPr>
          <w:p w:rsidR="00A00DAF" w:rsidRPr="00A72DE4" w:rsidRDefault="00A00DAF" w:rsidP="00DF56F9">
            <w:pPr>
              <w:pStyle w:val="ConsPlusNonformat"/>
              <w:spacing w:after="200" w:line="276" w:lineRule="auto"/>
              <w:jc w:val="center"/>
              <w:rPr>
                <w:rFonts w:ascii="Times New Roman" w:hAnsi="Times New Roman" w:cs="Times New Roman"/>
                <w:b/>
              </w:rPr>
            </w:pPr>
            <w:r w:rsidRPr="00A72DE4">
              <w:rPr>
                <w:rFonts w:ascii="Times New Roman" w:hAnsi="Times New Roman" w:cs="Times New Roman"/>
                <w:b/>
                <w:lang w:val="kk-KZ"/>
              </w:rPr>
              <w:t xml:space="preserve">Номиналы / </w:t>
            </w:r>
            <w:r w:rsidRPr="00A72DE4">
              <w:rPr>
                <w:rFonts w:ascii="Times New Roman" w:hAnsi="Times New Roman" w:cs="Times New Roman"/>
                <w:b/>
              </w:rPr>
              <w:t>Номинал</w:t>
            </w:r>
          </w:p>
        </w:tc>
        <w:tc>
          <w:tcPr>
            <w:tcW w:w="1827" w:type="dxa"/>
            <w:vAlign w:val="center"/>
          </w:tcPr>
          <w:p w:rsidR="00A00DAF" w:rsidRPr="00372AE8" w:rsidRDefault="00A00DAF" w:rsidP="00DF56F9">
            <w:pPr>
              <w:pStyle w:val="ConsPlusNonformat"/>
              <w:jc w:val="center"/>
              <w:rPr>
                <w:rFonts w:ascii="Times New Roman" w:hAnsi="Times New Roman" w:cs="Times New Roman"/>
                <w:b/>
              </w:rPr>
            </w:pPr>
            <w:r w:rsidRPr="00A72DE4">
              <w:rPr>
                <w:rFonts w:ascii="Times New Roman" w:hAnsi="Times New Roman" w:cs="Times New Roman"/>
                <w:b/>
                <w:lang w:val="kk-KZ"/>
              </w:rPr>
              <w:t xml:space="preserve">Сериясы / </w:t>
            </w:r>
            <w:r w:rsidRPr="00A72DE4">
              <w:rPr>
                <w:rFonts w:ascii="Times New Roman" w:hAnsi="Times New Roman" w:cs="Times New Roman"/>
                <w:b/>
              </w:rPr>
              <w:t>Серия</w:t>
            </w:r>
          </w:p>
        </w:tc>
        <w:tc>
          <w:tcPr>
            <w:tcW w:w="3398" w:type="dxa"/>
            <w:vAlign w:val="center"/>
          </w:tcPr>
          <w:p w:rsidR="00A00DAF" w:rsidRPr="00372AE8" w:rsidRDefault="00A00DAF" w:rsidP="00DF56F9">
            <w:pPr>
              <w:pStyle w:val="ConsPlusNonformat"/>
              <w:jc w:val="center"/>
              <w:rPr>
                <w:rFonts w:ascii="Times New Roman" w:hAnsi="Times New Roman" w:cs="Times New Roman"/>
                <w:b/>
              </w:rPr>
            </w:pPr>
            <w:r w:rsidRPr="00A72DE4">
              <w:rPr>
                <w:rFonts w:ascii="Times New Roman" w:hAnsi="Times New Roman" w:cs="Times New Roman"/>
                <w:b/>
                <w:lang w:val="kk-KZ"/>
              </w:rPr>
              <w:t xml:space="preserve">Нөмірі / </w:t>
            </w:r>
            <w:r w:rsidRPr="00A72DE4">
              <w:rPr>
                <w:rFonts w:ascii="Times New Roman" w:hAnsi="Times New Roman" w:cs="Times New Roman"/>
                <w:b/>
              </w:rPr>
              <w:t>Номер</w:t>
            </w:r>
          </w:p>
        </w:tc>
      </w:tr>
      <w:tr w:rsidR="00A00DAF" w:rsidRPr="00372AE8" w:rsidTr="00DF56F9">
        <w:trPr>
          <w:trHeight w:val="162"/>
        </w:trPr>
        <w:tc>
          <w:tcPr>
            <w:tcW w:w="1198" w:type="dxa"/>
          </w:tcPr>
          <w:p w:rsidR="00A00DAF" w:rsidRPr="00372AE8" w:rsidRDefault="00A00DAF" w:rsidP="00DF56F9">
            <w:pPr>
              <w:pStyle w:val="ConsPlusNonformat"/>
              <w:rPr>
                <w:rFonts w:ascii="Times New Roman" w:hAnsi="Times New Roman" w:cs="Times New Roman"/>
              </w:rPr>
            </w:pPr>
          </w:p>
        </w:tc>
        <w:tc>
          <w:tcPr>
            <w:tcW w:w="1827" w:type="dxa"/>
          </w:tcPr>
          <w:p w:rsidR="00A00DAF" w:rsidRPr="00372AE8" w:rsidRDefault="00A00DAF" w:rsidP="00DF56F9">
            <w:pPr>
              <w:pStyle w:val="ConsPlusNonformat"/>
              <w:rPr>
                <w:rFonts w:ascii="Times New Roman" w:hAnsi="Times New Roman" w:cs="Times New Roman"/>
              </w:rPr>
            </w:pPr>
          </w:p>
        </w:tc>
        <w:tc>
          <w:tcPr>
            <w:tcW w:w="3398" w:type="dxa"/>
          </w:tcPr>
          <w:p w:rsidR="00A00DAF" w:rsidRPr="00372AE8" w:rsidRDefault="00A00DAF" w:rsidP="00DF56F9">
            <w:pPr>
              <w:pStyle w:val="ConsPlusNonformat"/>
              <w:rPr>
                <w:rFonts w:ascii="Times New Roman" w:hAnsi="Times New Roman" w:cs="Times New Roman"/>
              </w:rPr>
            </w:pPr>
          </w:p>
        </w:tc>
      </w:tr>
    </w:tbl>
    <w:p w:rsidR="00A00DAF" w:rsidRPr="00372AE8" w:rsidRDefault="00A00DAF" w:rsidP="00A00DAF">
      <w:pPr>
        <w:pStyle w:val="ConsPlusNonformat"/>
        <w:rPr>
          <w:rFonts w:ascii="Times New Roman" w:hAnsi="Times New Roman" w:cs="Times New Roman"/>
        </w:rPr>
      </w:pPr>
    </w:p>
    <w:p w:rsidR="00A00DAF" w:rsidRPr="00372AE8" w:rsidRDefault="00350844" w:rsidP="00A00DAF">
      <w:pPr>
        <w:pStyle w:val="ConsPlusNonformat"/>
        <w:rPr>
          <w:rFonts w:ascii="Times New Roman" w:hAnsi="Times New Roman" w:cs="Times New Roman"/>
          <w:spacing w:val="-2"/>
        </w:rPr>
      </w:pPr>
      <w:r w:rsidRPr="00A72DE4">
        <w:rPr>
          <w:rFonts w:ascii="Times New Roman" w:hAnsi="Times New Roman" w:cs="Times New Roman"/>
          <w:spacing w:val="-2"/>
        </w:rPr>
        <w:fldChar w:fldCharType="begin">
          <w:ffData>
            <w:name w:val="Флажок10"/>
            <w:enabled/>
            <w:calcOnExit w:val="0"/>
            <w:checkBox>
              <w:sizeAuto/>
              <w:default w:val="0"/>
            </w:checkBox>
          </w:ffData>
        </w:fldChar>
      </w:r>
      <w:r w:rsidR="00A00DAF" w:rsidRPr="00A72DE4">
        <w:rPr>
          <w:rFonts w:ascii="Times New Roman" w:hAnsi="Times New Roman" w:cs="Times New Roman"/>
          <w:spacing w:val="-2"/>
        </w:rPr>
        <w:instrText xml:space="preserve"> FORMCHECKBOX </w:instrText>
      </w:r>
      <w:r>
        <w:rPr>
          <w:rFonts w:ascii="Times New Roman" w:hAnsi="Times New Roman" w:cs="Times New Roman"/>
          <w:spacing w:val="-2"/>
        </w:rPr>
      </w:r>
      <w:r>
        <w:rPr>
          <w:rFonts w:ascii="Times New Roman" w:hAnsi="Times New Roman" w:cs="Times New Roman"/>
          <w:spacing w:val="-2"/>
        </w:rPr>
        <w:fldChar w:fldCharType="separate"/>
      </w:r>
      <w:r w:rsidRPr="00A72DE4">
        <w:rPr>
          <w:rFonts w:ascii="Times New Roman" w:hAnsi="Times New Roman" w:cs="Times New Roman"/>
          <w:spacing w:val="-2"/>
        </w:rPr>
        <w:fldChar w:fldCharType="end"/>
      </w:r>
      <w:r w:rsidR="00A00DAF" w:rsidRPr="00A72DE4">
        <w:rPr>
          <w:rFonts w:ascii="Times New Roman" w:hAnsi="Times New Roman" w:cs="Times New Roman"/>
          <w:spacing w:val="-2"/>
        </w:rPr>
        <w:t xml:space="preserve"> </w:t>
      </w:r>
      <w:r w:rsidR="00A00DAF" w:rsidRPr="00A72DE4">
        <w:rPr>
          <w:rFonts w:ascii="Times New Roman" w:hAnsi="Times New Roman" w:cs="Times New Roman"/>
          <w:spacing w:val="-2"/>
          <w:lang w:val="kk-KZ"/>
        </w:rPr>
        <w:t>күмәнді ақша таңбасы /</w:t>
      </w:r>
      <w:r w:rsidR="00A00DAF" w:rsidRPr="00A72DE4">
        <w:rPr>
          <w:rFonts w:ascii="Times New Roman" w:hAnsi="Times New Roman" w:cs="Times New Roman"/>
          <w:spacing w:val="-2"/>
        </w:rPr>
        <w:t>сомнительный денежный знак</w:t>
      </w:r>
      <w:r w:rsidR="00A00DAF" w:rsidRPr="00A72DE4">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827"/>
        <w:gridCol w:w="3398"/>
      </w:tblGrid>
      <w:tr w:rsidR="00A00DAF" w:rsidRPr="00372AE8" w:rsidTr="00DF56F9">
        <w:trPr>
          <w:trHeight w:val="422"/>
        </w:trPr>
        <w:tc>
          <w:tcPr>
            <w:tcW w:w="1198" w:type="dxa"/>
            <w:vAlign w:val="center"/>
          </w:tcPr>
          <w:p w:rsidR="00A00DAF" w:rsidRPr="00A72DE4" w:rsidRDefault="00A00DAF" w:rsidP="00DF56F9">
            <w:pPr>
              <w:pStyle w:val="ConsPlusNonformat"/>
              <w:spacing w:after="200" w:line="276" w:lineRule="auto"/>
              <w:jc w:val="center"/>
              <w:rPr>
                <w:rFonts w:ascii="Times New Roman" w:hAnsi="Times New Roman" w:cs="Times New Roman"/>
                <w:b/>
              </w:rPr>
            </w:pPr>
            <w:r w:rsidRPr="00A72DE4">
              <w:rPr>
                <w:rFonts w:ascii="Times New Roman" w:hAnsi="Times New Roman" w:cs="Times New Roman"/>
                <w:b/>
                <w:lang w:val="kk-KZ"/>
              </w:rPr>
              <w:t xml:space="preserve">Номиналы / </w:t>
            </w:r>
            <w:r w:rsidRPr="00A72DE4">
              <w:rPr>
                <w:rFonts w:ascii="Times New Roman" w:hAnsi="Times New Roman" w:cs="Times New Roman"/>
                <w:b/>
              </w:rPr>
              <w:t>Номинал</w:t>
            </w:r>
          </w:p>
        </w:tc>
        <w:tc>
          <w:tcPr>
            <w:tcW w:w="1827" w:type="dxa"/>
            <w:vAlign w:val="center"/>
          </w:tcPr>
          <w:p w:rsidR="00A00DAF" w:rsidRPr="00372AE8" w:rsidRDefault="00A00DAF" w:rsidP="00DF56F9">
            <w:pPr>
              <w:pStyle w:val="ConsPlusNonformat"/>
              <w:jc w:val="center"/>
              <w:rPr>
                <w:rFonts w:ascii="Times New Roman" w:hAnsi="Times New Roman" w:cs="Times New Roman"/>
                <w:b/>
              </w:rPr>
            </w:pPr>
            <w:r w:rsidRPr="00A72DE4">
              <w:rPr>
                <w:rFonts w:ascii="Times New Roman" w:hAnsi="Times New Roman" w:cs="Times New Roman"/>
                <w:b/>
                <w:lang w:val="kk-KZ"/>
              </w:rPr>
              <w:t xml:space="preserve">Сериясы / </w:t>
            </w:r>
            <w:r w:rsidRPr="00A72DE4">
              <w:rPr>
                <w:rFonts w:ascii="Times New Roman" w:hAnsi="Times New Roman" w:cs="Times New Roman"/>
                <w:b/>
              </w:rPr>
              <w:t>Серия</w:t>
            </w:r>
          </w:p>
        </w:tc>
        <w:tc>
          <w:tcPr>
            <w:tcW w:w="3398" w:type="dxa"/>
            <w:vAlign w:val="center"/>
          </w:tcPr>
          <w:p w:rsidR="00A00DAF" w:rsidRPr="00372AE8" w:rsidRDefault="00A00DAF" w:rsidP="00DF56F9">
            <w:pPr>
              <w:pStyle w:val="ConsPlusNonformat"/>
              <w:jc w:val="center"/>
              <w:rPr>
                <w:rFonts w:ascii="Times New Roman" w:hAnsi="Times New Roman" w:cs="Times New Roman"/>
                <w:b/>
              </w:rPr>
            </w:pPr>
            <w:r w:rsidRPr="00A72DE4">
              <w:rPr>
                <w:rFonts w:ascii="Times New Roman" w:hAnsi="Times New Roman" w:cs="Times New Roman"/>
                <w:b/>
                <w:lang w:val="kk-KZ"/>
              </w:rPr>
              <w:t xml:space="preserve">Нөмірі / </w:t>
            </w:r>
            <w:r w:rsidRPr="00A72DE4">
              <w:rPr>
                <w:rFonts w:ascii="Times New Roman" w:hAnsi="Times New Roman" w:cs="Times New Roman"/>
                <w:b/>
              </w:rPr>
              <w:t>Номер</w:t>
            </w:r>
          </w:p>
        </w:tc>
      </w:tr>
      <w:tr w:rsidR="00A00DAF" w:rsidRPr="00372AE8" w:rsidTr="00DF56F9">
        <w:trPr>
          <w:trHeight w:val="162"/>
        </w:trPr>
        <w:tc>
          <w:tcPr>
            <w:tcW w:w="1198" w:type="dxa"/>
          </w:tcPr>
          <w:p w:rsidR="00A00DAF" w:rsidRPr="00372AE8" w:rsidRDefault="00A00DAF" w:rsidP="00DF56F9">
            <w:pPr>
              <w:pStyle w:val="ConsPlusNonformat"/>
              <w:rPr>
                <w:rFonts w:ascii="Times New Roman" w:hAnsi="Times New Roman" w:cs="Times New Roman"/>
              </w:rPr>
            </w:pPr>
          </w:p>
        </w:tc>
        <w:tc>
          <w:tcPr>
            <w:tcW w:w="1827" w:type="dxa"/>
          </w:tcPr>
          <w:p w:rsidR="00A00DAF" w:rsidRPr="00372AE8" w:rsidRDefault="00A00DAF" w:rsidP="00DF56F9">
            <w:pPr>
              <w:pStyle w:val="ConsPlusNonformat"/>
              <w:rPr>
                <w:rFonts w:ascii="Times New Roman" w:hAnsi="Times New Roman" w:cs="Times New Roman"/>
              </w:rPr>
            </w:pPr>
          </w:p>
        </w:tc>
        <w:tc>
          <w:tcPr>
            <w:tcW w:w="3398" w:type="dxa"/>
          </w:tcPr>
          <w:p w:rsidR="00A00DAF" w:rsidRPr="00372AE8" w:rsidRDefault="00A00DAF" w:rsidP="00DF56F9">
            <w:pPr>
              <w:pStyle w:val="ConsPlusNonformat"/>
              <w:rPr>
                <w:rFonts w:ascii="Times New Roman" w:hAnsi="Times New Roman" w:cs="Times New Roman"/>
              </w:rPr>
            </w:pPr>
          </w:p>
        </w:tc>
      </w:tr>
    </w:tbl>
    <w:p w:rsidR="00A00DAF" w:rsidRPr="00372AE8" w:rsidRDefault="00A00DAF" w:rsidP="00A00DAF">
      <w:pPr>
        <w:pStyle w:val="ConsPlusNonformat"/>
        <w:rPr>
          <w:rFonts w:ascii="Times New Roman" w:hAnsi="Times New Roman" w:cs="Times New Roman"/>
        </w:rPr>
      </w:pPr>
    </w:p>
    <w:p w:rsidR="00A00DAF" w:rsidRPr="00372AE8" w:rsidRDefault="00350844" w:rsidP="00A00DAF">
      <w:pPr>
        <w:pStyle w:val="ConsPlusNonformat"/>
        <w:rPr>
          <w:rFonts w:ascii="Times New Roman" w:hAnsi="Times New Roman" w:cs="Times New Roman"/>
          <w:spacing w:val="-2"/>
        </w:rPr>
      </w:pPr>
      <w:r w:rsidRPr="00A72DE4">
        <w:rPr>
          <w:rFonts w:ascii="Times New Roman" w:hAnsi="Times New Roman" w:cs="Times New Roman"/>
          <w:spacing w:val="-2"/>
        </w:rPr>
        <w:fldChar w:fldCharType="begin">
          <w:ffData>
            <w:name w:val="Флажок10"/>
            <w:enabled/>
            <w:calcOnExit w:val="0"/>
            <w:checkBox>
              <w:sizeAuto/>
              <w:default w:val="0"/>
            </w:checkBox>
          </w:ffData>
        </w:fldChar>
      </w:r>
      <w:r w:rsidR="00A00DAF" w:rsidRPr="00A72DE4">
        <w:rPr>
          <w:rFonts w:ascii="Times New Roman" w:hAnsi="Times New Roman" w:cs="Times New Roman"/>
          <w:spacing w:val="-2"/>
        </w:rPr>
        <w:instrText xml:space="preserve"> FORMCHECKBOX </w:instrText>
      </w:r>
      <w:r>
        <w:rPr>
          <w:rFonts w:ascii="Times New Roman" w:hAnsi="Times New Roman" w:cs="Times New Roman"/>
          <w:spacing w:val="-2"/>
        </w:rPr>
      </w:r>
      <w:r>
        <w:rPr>
          <w:rFonts w:ascii="Times New Roman" w:hAnsi="Times New Roman" w:cs="Times New Roman"/>
          <w:spacing w:val="-2"/>
        </w:rPr>
        <w:fldChar w:fldCharType="separate"/>
      </w:r>
      <w:r w:rsidRPr="00A72DE4">
        <w:rPr>
          <w:rFonts w:ascii="Times New Roman" w:hAnsi="Times New Roman" w:cs="Times New Roman"/>
          <w:spacing w:val="-2"/>
        </w:rPr>
        <w:fldChar w:fldCharType="end"/>
      </w:r>
      <w:r w:rsidR="00A00DAF" w:rsidRPr="00A72DE4">
        <w:rPr>
          <w:rFonts w:ascii="Times New Roman" w:hAnsi="Times New Roman" w:cs="Times New Roman"/>
          <w:spacing w:val="-2"/>
        </w:rPr>
        <w:t xml:space="preserve"> </w:t>
      </w:r>
      <w:r w:rsidR="00A00DAF" w:rsidRPr="00A72DE4">
        <w:rPr>
          <w:rFonts w:ascii="Times New Roman" w:hAnsi="Times New Roman" w:cs="Times New Roman"/>
          <w:spacing w:val="-2"/>
          <w:lang w:val="kk-KZ"/>
        </w:rPr>
        <w:t>төленбейтін ақша таңбасы /</w:t>
      </w:r>
      <w:r w:rsidR="00A00DAF" w:rsidRPr="00A72DE4">
        <w:rPr>
          <w:rFonts w:ascii="Times New Roman" w:hAnsi="Times New Roman" w:cs="Times New Roman"/>
          <w:spacing w:val="-2"/>
        </w:rPr>
        <w:t>неплатежный денежный знак</w:t>
      </w:r>
      <w:r w:rsidR="00A00DAF" w:rsidRPr="00A72DE4">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827"/>
        <w:gridCol w:w="3398"/>
      </w:tblGrid>
      <w:tr w:rsidR="00A00DAF" w:rsidRPr="00372AE8" w:rsidTr="00DF56F9">
        <w:trPr>
          <w:trHeight w:val="422"/>
        </w:trPr>
        <w:tc>
          <w:tcPr>
            <w:tcW w:w="1198" w:type="dxa"/>
            <w:vAlign w:val="center"/>
          </w:tcPr>
          <w:p w:rsidR="00A00DAF" w:rsidRPr="00A72DE4" w:rsidRDefault="00A00DAF" w:rsidP="00DF56F9">
            <w:pPr>
              <w:pStyle w:val="ConsPlusNonformat"/>
              <w:spacing w:after="200" w:line="276" w:lineRule="auto"/>
              <w:jc w:val="center"/>
              <w:rPr>
                <w:rFonts w:ascii="Times New Roman" w:hAnsi="Times New Roman" w:cs="Times New Roman"/>
                <w:b/>
              </w:rPr>
            </w:pPr>
            <w:r w:rsidRPr="00A72DE4">
              <w:rPr>
                <w:rFonts w:ascii="Times New Roman" w:hAnsi="Times New Roman" w:cs="Times New Roman"/>
                <w:b/>
                <w:lang w:val="kk-KZ"/>
              </w:rPr>
              <w:t xml:space="preserve">Номиналы / </w:t>
            </w:r>
            <w:r w:rsidRPr="00A72DE4">
              <w:rPr>
                <w:rFonts w:ascii="Times New Roman" w:hAnsi="Times New Roman" w:cs="Times New Roman"/>
                <w:b/>
              </w:rPr>
              <w:t>Номинал</w:t>
            </w:r>
          </w:p>
        </w:tc>
        <w:tc>
          <w:tcPr>
            <w:tcW w:w="1827" w:type="dxa"/>
            <w:vAlign w:val="center"/>
          </w:tcPr>
          <w:p w:rsidR="00A00DAF" w:rsidRPr="00372AE8" w:rsidRDefault="00A00DAF" w:rsidP="00DF56F9">
            <w:pPr>
              <w:pStyle w:val="ConsPlusNonformat"/>
              <w:jc w:val="center"/>
              <w:rPr>
                <w:rFonts w:ascii="Times New Roman" w:hAnsi="Times New Roman" w:cs="Times New Roman"/>
                <w:b/>
              </w:rPr>
            </w:pPr>
            <w:r w:rsidRPr="00A72DE4">
              <w:rPr>
                <w:rFonts w:ascii="Times New Roman" w:hAnsi="Times New Roman" w:cs="Times New Roman"/>
                <w:b/>
                <w:lang w:val="kk-KZ"/>
              </w:rPr>
              <w:t xml:space="preserve">Сериясы / </w:t>
            </w:r>
            <w:r w:rsidRPr="00A72DE4">
              <w:rPr>
                <w:rFonts w:ascii="Times New Roman" w:hAnsi="Times New Roman" w:cs="Times New Roman"/>
                <w:b/>
              </w:rPr>
              <w:t>Серия</w:t>
            </w:r>
          </w:p>
        </w:tc>
        <w:tc>
          <w:tcPr>
            <w:tcW w:w="3398" w:type="dxa"/>
            <w:vAlign w:val="center"/>
          </w:tcPr>
          <w:p w:rsidR="00A00DAF" w:rsidRPr="00372AE8" w:rsidRDefault="00A00DAF" w:rsidP="00DF56F9">
            <w:pPr>
              <w:pStyle w:val="ConsPlusNonformat"/>
              <w:jc w:val="center"/>
              <w:rPr>
                <w:rFonts w:ascii="Times New Roman" w:hAnsi="Times New Roman" w:cs="Times New Roman"/>
                <w:b/>
              </w:rPr>
            </w:pPr>
            <w:r w:rsidRPr="00A72DE4">
              <w:rPr>
                <w:rFonts w:ascii="Times New Roman" w:hAnsi="Times New Roman" w:cs="Times New Roman"/>
                <w:b/>
                <w:lang w:val="kk-KZ"/>
              </w:rPr>
              <w:t xml:space="preserve">Нөмірі / </w:t>
            </w:r>
            <w:r w:rsidRPr="00A72DE4">
              <w:rPr>
                <w:rFonts w:ascii="Times New Roman" w:hAnsi="Times New Roman" w:cs="Times New Roman"/>
                <w:b/>
              </w:rPr>
              <w:t>Номер</w:t>
            </w:r>
          </w:p>
        </w:tc>
      </w:tr>
      <w:tr w:rsidR="00A00DAF" w:rsidRPr="00372AE8" w:rsidTr="00DF56F9">
        <w:trPr>
          <w:trHeight w:val="162"/>
        </w:trPr>
        <w:tc>
          <w:tcPr>
            <w:tcW w:w="1198" w:type="dxa"/>
          </w:tcPr>
          <w:p w:rsidR="00A00DAF" w:rsidRPr="00372AE8" w:rsidRDefault="00A00DAF" w:rsidP="00DF56F9">
            <w:pPr>
              <w:pStyle w:val="ConsPlusNonformat"/>
              <w:rPr>
                <w:rFonts w:ascii="Times New Roman" w:hAnsi="Times New Roman" w:cs="Times New Roman"/>
              </w:rPr>
            </w:pPr>
          </w:p>
        </w:tc>
        <w:tc>
          <w:tcPr>
            <w:tcW w:w="1827" w:type="dxa"/>
          </w:tcPr>
          <w:p w:rsidR="00A00DAF" w:rsidRPr="00372AE8" w:rsidRDefault="00A00DAF" w:rsidP="00DF56F9">
            <w:pPr>
              <w:pStyle w:val="ConsPlusNonformat"/>
              <w:rPr>
                <w:rFonts w:ascii="Times New Roman" w:hAnsi="Times New Roman" w:cs="Times New Roman"/>
              </w:rPr>
            </w:pPr>
          </w:p>
        </w:tc>
        <w:tc>
          <w:tcPr>
            <w:tcW w:w="3398" w:type="dxa"/>
          </w:tcPr>
          <w:p w:rsidR="00A00DAF" w:rsidRPr="00372AE8" w:rsidRDefault="00A00DAF" w:rsidP="00DF56F9">
            <w:pPr>
              <w:pStyle w:val="ConsPlusNonformat"/>
              <w:rPr>
                <w:rFonts w:ascii="Times New Roman" w:hAnsi="Times New Roman" w:cs="Times New Roman"/>
              </w:rPr>
            </w:pPr>
          </w:p>
        </w:tc>
      </w:tr>
    </w:tbl>
    <w:p w:rsidR="00A00DAF" w:rsidRPr="00372AE8" w:rsidRDefault="00A00DAF" w:rsidP="00A00DAF">
      <w:pPr>
        <w:pStyle w:val="2"/>
        <w:spacing w:before="0"/>
        <w:rPr>
          <w:rFonts w:ascii="Times New Roman" w:hAnsi="Times New Roman"/>
          <w:b w:val="0"/>
          <w:bCs w:val="0"/>
          <w:i/>
          <w:spacing w:val="-2"/>
          <w:sz w:val="20"/>
          <w:szCs w:val="20"/>
        </w:rPr>
      </w:pPr>
    </w:p>
    <w:p w:rsidR="00A00DAF" w:rsidRPr="000B64C8" w:rsidRDefault="00A00DAF" w:rsidP="00A00DAF">
      <w:pPr>
        <w:pStyle w:val="2"/>
        <w:spacing w:before="0"/>
        <w:rPr>
          <w:rFonts w:ascii="Times New Roman" w:hAnsi="Times New Roman"/>
          <w:i/>
          <w:color w:val="auto"/>
          <w:spacing w:val="-2"/>
          <w:sz w:val="20"/>
          <w:szCs w:val="20"/>
        </w:rPr>
      </w:pPr>
      <w:r w:rsidRPr="000B64C8">
        <w:rPr>
          <w:rFonts w:ascii="Times New Roman" w:hAnsi="Times New Roman"/>
          <w:b w:val="0"/>
          <w:bCs w:val="0"/>
          <w:color w:val="auto"/>
          <w:spacing w:val="-2"/>
          <w:sz w:val="20"/>
          <w:szCs w:val="20"/>
        </w:rPr>
        <w:t xml:space="preserve">Кассир </w:t>
      </w:r>
      <w:r w:rsidRPr="000B64C8">
        <w:rPr>
          <w:rFonts w:ascii="Times New Roman" w:hAnsi="Times New Roman"/>
          <w:b w:val="0"/>
          <w:bCs w:val="0"/>
          <w:color w:val="auto"/>
          <w:spacing w:val="-2"/>
          <w:sz w:val="20"/>
          <w:szCs w:val="20"/>
          <w:lang w:val="kk-KZ"/>
        </w:rPr>
        <w:t xml:space="preserve">      </w:t>
      </w:r>
      <w:r w:rsidRPr="000B64C8">
        <w:rPr>
          <w:rFonts w:ascii="Times New Roman" w:hAnsi="Times New Roman"/>
          <w:b w:val="0"/>
          <w:bCs w:val="0"/>
          <w:color w:val="auto"/>
          <w:spacing w:val="-2"/>
          <w:sz w:val="20"/>
          <w:szCs w:val="20"/>
          <w:lang w:val="kk-KZ"/>
        </w:rPr>
        <w:tab/>
      </w:r>
      <w:r w:rsidRPr="000B64C8">
        <w:rPr>
          <w:rFonts w:ascii="Times New Roman" w:hAnsi="Times New Roman"/>
          <w:b w:val="0"/>
          <w:bCs w:val="0"/>
          <w:color w:val="auto"/>
          <w:spacing w:val="-2"/>
          <w:sz w:val="20"/>
          <w:szCs w:val="20"/>
          <w:lang w:val="kk-KZ"/>
        </w:rPr>
        <w:tab/>
      </w:r>
      <w:r w:rsidRPr="000B64C8">
        <w:rPr>
          <w:rFonts w:ascii="Times New Roman" w:hAnsi="Times New Roman"/>
          <w:b w:val="0"/>
          <w:bCs w:val="0"/>
          <w:color w:val="auto"/>
          <w:spacing w:val="-2"/>
          <w:sz w:val="20"/>
          <w:szCs w:val="20"/>
          <w:lang w:val="kk-KZ"/>
        </w:rPr>
        <w:tab/>
      </w:r>
      <w:r w:rsidRPr="000B64C8">
        <w:rPr>
          <w:rFonts w:ascii="Times New Roman" w:hAnsi="Times New Roman"/>
          <w:b w:val="0"/>
          <w:bCs w:val="0"/>
          <w:color w:val="auto"/>
          <w:spacing w:val="-2"/>
          <w:sz w:val="20"/>
          <w:szCs w:val="20"/>
          <w:lang w:val="kk-KZ"/>
        </w:rPr>
        <w:tab/>
      </w:r>
      <w:r w:rsidRPr="000B64C8">
        <w:rPr>
          <w:rFonts w:ascii="Times New Roman" w:hAnsi="Times New Roman"/>
          <w:b w:val="0"/>
          <w:bCs w:val="0"/>
          <w:color w:val="auto"/>
          <w:spacing w:val="-2"/>
          <w:sz w:val="20"/>
          <w:szCs w:val="20"/>
          <w:lang w:val="kk-KZ"/>
        </w:rPr>
        <w:tab/>
        <w:t xml:space="preserve"> </w:t>
      </w:r>
      <w:r w:rsidRPr="000B64C8">
        <w:rPr>
          <w:rFonts w:ascii="Times New Roman" w:hAnsi="Times New Roman"/>
          <w:b w:val="0"/>
          <w:color w:val="auto"/>
          <w:spacing w:val="-2"/>
          <w:sz w:val="20"/>
          <w:szCs w:val="20"/>
        </w:rPr>
        <w:t>________________</w:t>
      </w:r>
      <w:r w:rsidRPr="000B64C8">
        <w:rPr>
          <w:rFonts w:ascii="Times New Roman" w:hAnsi="Times New Roman"/>
          <w:b w:val="0"/>
          <w:color w:val="auto"/>
          <w:spacing w:val="-2"/>
          <w:sz w:val="20"/>
          <w:szCs w:val="20"/>
        </w:rPr>
        <w:tab/>
      </w:r>
      <w:r w:rsidRPr="000B64C8">
        <w:rPr>
          <w:rFonts w:ascii="Times New Roman" w:hAnsi="Times New Roman"/>
          <w:b w:val="0"/>
          <w:color w:val="auto"/>
          <w:spacing w:val="-2"/>
          <w:sz w:val="20"/>
          <w:szCs w:val="20"/>
        </w:rPr>
        <w:tab/>
        <w:t>_____________________</w:t>
      </w:r>
    </w:p>
    <w:p w:rsidR="00A00DAF" w:rsidRPr="000B64C8" w:rsidRDefault="00A00DAF" w:rsidP="00A00DAF">
      <w:pPr>
        <w:pStyle w:val="af8"/>
        <w:rPr>
          <w:spacing w:val="-2"/>
        </w:rPr>
      </w:pPr>
      <w:r w:rsidRPr="000B64C8">
        <w:rPr>
          <w:spacing w:val="-2"/>
        </w:rPr>
        <w:tab/>
        <w:t xml:space="preserve">              </w:t>
      </w:r>
      <w:r w:rsidRPr="000B64C8">
        <w:rPr>
          <w:spacing w:val="-2"/>
          <w:lang w:val="kk-KZ"/>
        </w:rPr>
        <w:tab/>
      </w:r>
      <w:r w:rsidRPr="000B64C8">
        <w:rPr>
          <w:spacing w:val="-2"/>
          <w:lang w:val="kk-KZ"/>
        </w:rPr>
        <w:tab/>
      </w:r>
      <w:r w:rsidRPr="000B64C8">
        <w:rPr>
          <w:spacing w:val="-2"/>
          <w:lang w:val="kk-KZ"/>
        </w:rPr>
        <w:tab/>
      </w:r>
      <w:r w:rsidRPr="000B64C8">
        <w:rPr>
          <w:spacing w:val="-2"/>
          <w:lang w:val="kk-KZ"/>
        </w:rPr>
        <w:tab/>
      </w:r>
      <w:r w:rsidRPr="000B64C8">
        <w:rPr>
          <w:spacing w:val="-2"/>
          <w:lang w:val="kk-KZ"/>
        </w:rPr>
        <w:tab/>
        <w:t xml:space="preserve">       </w:t>
      </w:r>
      <w:r w:rsidRPr="000B64C8">
        <w:rPr>
          <w:spacing w:val="-2"/>
        </w:rPr>
        <w:t xml:space="preserve"> (</w:t>
      </w:r>
      <w:r w:rsidRPr="000B64C8">
        <w:rPr>
          <w:spacing w:val="-2"/>
          <w:lang w:val="kk-KZ"/>
        </w:rPr>
        <w:t>қолы/</w:t>
      </w:r>
      <w:r w:rsidRPr="000B64C8">
        <w:rPr>
          <w:spacing w:val="-2"/>
        </w:rPr>
        <w:t xml:space="preserve">подпись) </w:t>
      </w:r>
      <w:r w:rsidRPr="000B64C8">
        <w:rPr>
          <w:spacing w:val="-2"/>
        </w:rPr>
        <w:tab/>
      </w:r>
      <w:r w:rsidRPr="000B64C8">
        <w:rPr>
          <w:spacing w:val="-2"/>
          <w:lang w:val="kk-KZ"/>
        </w:rPr>
        <w:t xml:space="preserve">                           </w:t>
      </w:r>
      <w:r w:rsidRPr="000B64C8">
        <w:rPr>
          <w:spacing w:val="-2"/>
        </w:rPr>
        <w:t>(</w:t>
      </w:r>
      <w:r w:rsidRPr="000B64C8">
        <w:rPr>
          <w:spacing w:val="-2"/>
          <w:lang w:val="kk-KZ"/>
        </w:rPr>
        <w:t>қолының анықтамасы/</w:t>
      </w:r>
      <w:r w:rsidRPr="000B64C8">
        <w:rPr>
          <w:spacing w:val="-2"/>
        </w:rPr>
        <w:t>расшифровка подписи)</w:t>
      </w:r>
    </w:p>
    <w:p w:rsidR="00A00DAF" w:rsidRPr="000B64C8" w:rsidRDefault="00A00DAF" w:rsidP="00A00DAF">
      <w:pPr>
        <w:pStyle w:val="2"/>
        <w:spacing w:before="0"/>
        <w:rPr>
          <w:rFonts w:ascii="Times New Roman" w:hAnsi="Times New Roman"/>
          <w:i/>
          <w:color w:val="auto"/>
          <w:spacing w:val="-2"/>
          <w:sz w:val="20"/>
          <w:szCs w:val="20"/>
        </w:rPr>
      </w:pPr>
      <w:r w:rsidRPr="000B64C8">
        <w:rPr>
          <w:rFonts w:ascii="Times New Roman" w:hAnsi="Times New Roman"/>
          <w:b w:val="0"/>
          <w:color w:val="auto"/>
          <w:spacing w:val="-2"/>
          <w:sz w:val="20"/>
          <w:szCs w:val="20"/>
          <w:lang w:val="kk-KZ"/>
        </w:rPr>
        <w:t>Банк қызметкері/</w:t>
      </w:r>
      <w:r w:rsidRPr="000B64C8">
        <w:rPr>
          <w:rFonts w:ascii="Times New Roman" w:hAnsi="Times New Roman"/>
          <w:b w:val="0"/>
          <w:color w:val="auto"/>
          <w:spacing w:val="-2"/>
          <w:sz w:val="20"/>
          <w:szCs w:val="20"/>
        </w:rPr>
        <w:t>Банковский сотрудник</w:t>
      </w:r>
      <w:r w:rsidRPr="000B64C8">
        <w:rPr>
          <w:rFonts w:ascii="Times New Roman" w:hAnsi="Times New Roman"/>
          <w:b w:val="0"/>
          <w:bCs w:val="0"/>
          <w:color w:val="auto"/>
          <w:spacing w:val="-2"/>
          <w:sz w:val="20"/>
          <w:szCs w:val="20"/>
        </w:rPr>
        <w:t xml:space="preserve"> </w:t>
      </w:r>
      <w:r w:rsidRPr="000B64C8">
        <w:rPr>
          <w:rFonts w:ascii="Times New Roman" w:hAnsi="Times New Roman"/>
          <w:b w:val="0"/>
          <w:bCs w:val="0"/>
          <w:color w:val="auto"/>
          <w:spacing w:val="-2"/>
          <w:sz w:val="20"/>
          <w:szCs w:val="20"/>
        </w:rPr>
        <w:tab/>
      </w:r>
      <w:r w:rsidRPr="000B64C8">
        <w:rPr>
          <w:rFonts w:ascii="Times New Roman" w:hAnsi="Times New Roman"/>
          <w:b w:val="0"/>
          <w:color w:val="auto"/>
          <w:spacing w:val="-2"/>
          <w:sz w:val="20"/>
          <w:szCs w:val="20"/>
        </w:rPr>
        <w:t>________________</w:t>
      </w:r>
      <w:r w:rsidRPr="000B64C8">
        <w:rPr>
          <w:rFonts w:ascii="Times New Roman" w:hAnsi="Times New Roman"/>
          <w:b w:val="0"/>
          <w:color w:val="auto"/>
          <w:spacing w:val="-2"/>
          <w:sz w:val="20"/>
          <w:szCs w:val="20"/>
        </w:rPr>
        <w:tab/>
      </w:r>
      <w:r w:rsidRPr="000B64C8">
        <w:rPr>
          <w:rFonts w:ascii="Times New Roman" w:hAnsi="Times New Roman"/>
          <w:b w:val="0"/>
          <w:color w:val="auto"/>
          <w:spacing w:val="-2"/>
          <w:sz w:val="20"/>
          <w:szCs w:val="20"/>
        </w:rPr>
        <w:tab/>
        <w:t>_____________________</w:t>
      </w:r>
    </w:p>
    <w:p w:rsidR="00A00DAF" w:rsidRPr="000B64C8" w:rsidRDefault="00A00DAF" w:rsidP="00A00DAF">
      <w:pPr>
        <w:pStyle w:val="af8"/>
        <w:rPr>
          <w:spacing w:val="-2"/>
          <w:lang w:val="kk-KZ"/>
        </w:rPr>
      </w:pPr>
      <w:r w:rsidRPr="000B64C8">
        <w:rPr>
          <w:spacing w:val="-2"/>
        </w:rPr>
        <w:tab/>
        <w:t xml:space="preserve">                              </w:t>
      </w:r>
      <w:r w:rsidRPr="000B64C8">
        <w:rPr>
          <w:spacing w:val="-2"/>
          <w:lang w:val="kk-KZ"/>
        </w:rPr>
        <w:t xml:space="preserve">                                                                        </w:t>
      </w:r>
      <w:r w:rsidRPr="000B64C8">
        <w:rPr>
          <w:spacing w:val="-2"/>
        </w:rPr>
        <w:t>(</w:t>
      </w:r>
      <w:r w:rsidRPr="000B64C8">
        <w:rPr>
          <w:spacing w:val="-2"/>
          <w:lang w:val="kk-KZ"/>
        </w:rPr>
        <w:t>қолы/</w:t>
      </w:r>
      <w:r w:rsidRPr="000B64C8">
        <w:rPr>
          <w:spacing w:val="-2"/>
        </w:rPr>
        <w:t xml:space="preserve">подпись) </w:t>
      </w:r>
      <w:r w:rsidRPr="000B64C8">
        <w:rPr>
          <w:spacing w:val="-2"/>
          <w:lang w:val="kk-KZ"/>
        </w:rPr>
        <w:tab/>
        <w:t xml:space="preserve">           </w:t>
      </w:r>
      <w:r w:rsidRPr="000B64C8">
        <w:rPr>
          <w:spacing w:val="-2"/>
        </w:rPr>
        <w:tab/>
      </w:r>
      <w:r w:rsidRPr="000B64C8">
        <w:rPr>
          <w:spacing w:val="-2"/>
          <w:lang w:val="kk-KZ"/>
        </w:rPr>
        <w:t xml:space="preserve">        </w:t>
      </w:r>
      <w:r w:rsidRPr="000B64C8">
        <w:rPr>
          <w:spacing w:val="-2"/>
        </w:rPr>
        <w:t>(</w:t>
      </w:r>
      <w:r w:rsidRPr="000B64C8">
        <w:rPr>
          <w:spacing w:val="-2"/>
          <w:lang w:val="kk-KZ"/>
        </w:rPr>
        <w:t>қолының анықтамасы/</w:t>
      </w:r>
      <w:r w:rsidRPr="000B64C8">
        <w:rPr>
          <w:spacing w:val="-2"/>
        </w:rPr>
        <w:t xml:space="preserve">расшифровка подписи) </w:t>
      </w:r>
    </w:p>
    <w:p w:rsidR="00A00DAF" w:rsidRPr="000B64C8" w:rsidRDefault="00A00DAF" w:rsidP="00A00DAF">
      <w:pPr>
        <w:pStyle w:val="2"/>
        <w:spacing w:before="0"/>
        <w:rPr>
          <w:rFonts w:ascii="Times New Roman" w:hAnsi="Times New Roman"/>
          <w:b w:val="0"/>
          <w:i/>
          <w:color w:val="auto"/>
          <w:spacing w:val="-2"/>
          <w:sz w:val="20"/>
          <w:szCs w:val="20"/>
          <w:lang w:val="kk-KZ"/>
        </w:rPr>
      </w:pPr>
    </w:p>
    <w:p w:rsidR="00A00DAF" w:rsidRPr="000B64C8" w:rsidRDefault="00A00DAF" w:rsidP="00A00DAF">
      <w:pPr>
        <w:pStyle w:val="2"/>
        <w:spacing w:before="0"/>
        <w:rPr>
          <w:rFonts w:ascii="Times New Roman" w:hAnsi="Times New Roman"/>
          <w:b w:val="0"/>
          <w:i/>
          <w:color w:val="auto"/>
          <w:spacing w:val="-2"/>
          <w:sz w:val="20"/>
          <w:szCs w:val="20"/>
          <w:lang w:val="kk-KZ"/>
        </w:rPr>
      </w:pPr>
    </w:p>
    <w:p w:rsidR="00A00DAF" w:rsidRPr="000B64C8" w:rsidRDefault="00A00DAF" w:rsidP="00A00DAF">
      <w:pPr>
        <w:pStyle w:val="2"/>
        <w:spacing w:before="0"/>
        <w:rPr>
          <w:rFonts w:ascii="Times New Roman" w:hAnsi="Times New Roman"/>
          <w:i/>
          <w:color w:val="auto"/>
          <w:spacing w:val="-2"/>
          <w:sz w:val="20"/>
          <w:szCs w:val="20"/>
        </w:rPr>
      </w:pPr>
      <w:r w:rsidRPr="000B64C8">
        <w:rPr>
          <w:rFonts w:ascii="Times New Roman" w:hAnsi="Times New Roman"/>
          <w:b w:val="0"/>
          <w:color w:val="auto"/>
          <w:spacing w:val="-2"/>
          <w:sz w:val="20"/>
          <w:szCs w:val="20"/>
          <w:lang w:val="kk-KZ"/>
        </w:rPr>
        <w:t>Клиент қызметкері/</w:t>
      </w:r>
      <w:r w:rsidRPr="000B64C8">
        <w:rPr>
          <w:rFonts w:ascii="Times New Roman" w:hAnsi="Times New Roman"/>
          <w:b w:val="0"/>
          <w:color w:val="auto"/>
          <w:spacing w:val="-2"/>
          <w:sz w:val="20"/>
          <w:szCs w:val="20"/>
        </w:rPr>
        <w:t>Сотрудник</w:t>
      </w:r>
      <w:r w:rsidRPr="000B64C8">
        <w:rPr>
          <w:rFonts w:ascii="Times New Roman" w:hAnsi="Times New Roman"/>
          <w:b w:val="0"/>
          <w:bCs w:val="0"/>
          <w:color w:val="auto"/>
          <w:spacing w:val="-2"/>
          <w:sz w:val="20"/>
          <w:szCs w:val="20"/>
        </w:rPr>
        <w:t xml:space="preserve">  </w:t>
      </w:r>
      <w:r w:rsidRPr="000B64C8">
        <w:rPr>
          <w:rFonts w:ascii="Times New Roman" w:hAnsi="Times New Roman"/>
          <w:b w:val="0"/>
          <w:color w:val="auto"/>
          <w:spacing w:val="-2"/>
          <w:sz w:val="20"/>
          <w:szCs w:val="20"/>
        </w:rPr>
        <w:t>Клиента</w:t>
      </w:r>
      <w:r w:rsidRPr="000B64C8">
        <w:rPr>
          <w:rFonts w:ascii="Times New Roman" w:hAnsi="Times New Roman"/>
          <w:b w:val="0"/>
          <w:color w:val="auto"/>
          <w:spacing w:val="-2"/>
          <w:sz w:val="20"/>
          <w:szCs w:val="20"/>
        </w:rPr>
        <w:tab/>
        <w:t>________________</w:t>
      </w:r>
      <w:r w:rsidRPr="000B64C8">
        <w:rPr>
          <w:rFonts w:ascii="Times New Roman" w:hAnsi="Times New Roman"/>
          <w:b w:val="0"/>
          <w:color w:val="auto"/>
          <w:spacing w:val="-2"/>
          <w:sz w:val="20"/>
          <w:szCs w:val="20"/>
        </w:rPr>
        <w:tab/>
      </w:r>
      <w:r w:rsidRPr="000B64C8">
        <w:rPr>
          <w:rFonts w:ascii="Times New Roman" w:hAnsi="Times New Roman"/>
          <w:b w:val="0"/>
          <w:color w:val="auto"/>
          <w:spacing w:val="-2"/>
          <w:sz w:val="20"/>
          <w:szCs w:val="20"/>
        </w:rPr>
        <w:tab/>
        <w:t>_____________________</w:t>
      </w:r>
    </w:p>
    <w:p w:rsidR="00A00DAF" w:rsidRPr="00372AE8" w:rsidRDefault="00A00DAF" w:rsidP="00A00DAF">
      <w:pPr>
        <w:pStyle w:val="af8"/>
        <w:rPr>
          <w:spacing w:val="-2"/>
        </w:rPr>
      </w:pPr>
      <w:r w:rsidRPr="000B64C8">
        <w:rPr>
          <w:spacing w:val="-2"/>
        </w:rPr>
        <w:tab/>
        <w:t xml:space="preserve">                             </w:t>
      </w:r>
      <w:r w:rsidRPr="000B64C8">
        <w:rPr>
          <w:spacing w:val="-2"/>
          <w:lang w:val="kk-KZ"/>
        </w:rPr>
        <w:tab/>
      </w:r>
      <w:r w:rsidRPr="00A72DE4">
        <w:rPr>
          <w:spacing w:val="-2"/>
          <w:lang w:val="kk-KZ"/>
        </w:rPr>
        <w:tab/>
      </w:r>
      <w:r w:rsidRPr="00A72DE4">
        <w:rPr>
          <w:spacing w:val="-2"/>
          <w:lang w:val="kk-KZ"/>
        </w:rPr>
        <w:tab/>
      </w:r>
      <w:r w:rsidRPr="00A72DE4">
        <w:rPr>
          <w:spacing w:val="-2"/>
          <w:lang w:val="kk-KZ"/>
        </w:rPr>
        <w:tab/>
        <w:t xml:space="preserve">     </w:t>
      </w:r>
      <w:r w:rsidRPr="00A72DE4">
        <w:rPr>
          <w:spacing w:val="-2"/>
        </w:rPr>
        <w:t xml:space="preserve"> </w:t>
      </w:r>
      <w:r w:rsidRPr="00A72DE4">
        <w:rPr>
          <w:spacing w:val="-2"/>
          <w:lang w:val="kk-KZ"/>
        </w:rPr>
        <w:t xml:space="preserve">   </w:t>
      </w:r>
      <w:r w:rsidRPr="00A72DE4">
        <w:rPr>
          <w:spacing w:val="-2"/>
        </w:rPr>
        <w:t>(</w:t>
      </w:r>
      <w:r w:rsidRPr="00A72DE4">
        <w:rPr>
          <w:spacing w:val="-2"/>
          <w:lang w:val="kk-KZ"/>
        </w:rPr>
        <w:t>қолы/</w:t>
      </w:r>
      <w:r w:rsidRPr="00A72DE4">
        <w:rPr>
          <w:spacing w:val="-2"/>
        </w:rPr>
        <w:t xml:space="preserve">подпись) </w:t>
      </w:r>
      <w:r w:rsidRPr="00A72DE4">
        <w:rPr>
          <w:spacing w:val="-2"/>
        </w:rPr>
        <w:tab/>
      </w:r>
      <w:r w:rsidRPr="00A72DE4">
        <w:rPr>
          <w:spacing w:val="-2"/>
          <w:lang w:val="kk-KZ"/>
        </w:rPr>
        <w:tab/>
        <w:t xml:space="preserve">         </w:t>
      </w:r>
      <w:r w:rsidRPr="00A72DE4">
        <w:rPr>
          <w:spacing w:val="-2"/>
        </w:rPr>
        <w:t>(</w:t>
      </w:r>
      <w:r w:rsidRPr="00A72DE4">
        <w:rPr>
          <w:spacing w:val="-2"/>
          <w:lang w:val="kk-KZ"/>
        </w:rPr>
        <w:t>қолының анықтамасы/</w:t>
      </w:r>
      <w:r w:rsidRPr="00A72DE4">
        <w:rPr>
          <w:spacing w:val="-2"/>
        </w:rPr>
        <w:t xml:space="preserve">расшифровка подписи) </w:t>
      </w:r>
    </w:p>
    <w:p w:rsidR="000448CD" w:rsidRPr="00A00DAF" w:rsidRDefault="00A00DAF" w:rsidP="000448CD">
      <w:pPr>
        <w:pStyle w:val="a3"/>
        <w:jc w:val="right"/>
        <w:rPr>
          <w:i/>
          <w:lang w:val="kk-KZ"/>
        </w:rPr>
      </w:pPr>
      <w:r w:rsidRPr="00372AE8">
        <w:br w:type="page"/>
      </w:r>
      <w:r w:rsidR="000448CD" w:rsidRPr="00A00DAF">
        <w:rPr>
          <w:i/>
          <w:lang w:val="kk-KZ"/>
        </w:rPr>
        <w:lastRenderedPageBreak/>
        <w:t>«Жинақ банкі» АҚ ЕБ Digital банктік қызмет көрсетудің</w:t>
      </w:r>
    </w:p>
    <w:p w:rsidR="000448CD" w:rsidRPr="00A00DAF" w:rsidRDefault="000448CD" w:rsidP="000448CD">
      <w:pPr>
        <w:pStyle w:val="a3"/>
        <w:jc w:val="right"/>
        <w:rPr>
          <w:i/>
          <w:lang w:val="kk-KZ"/>
        </w:rPr>
      </w:pPr>
      <w:r w:rsidRPr="00A00DAF">
        <w:rPr>
          <w:i/>
          <w:lang w:val="kk-KZ"/>
        </w:rPr>
        <w:t xml:space="preserve"> Жалпы талаптары (заңды тұлғалар, жеке кәсіпкерлер, жекеше нотариустар, </w:t>
      </w:r>
    </w:p>
    <w:p w:rsidR="000448CD" w:rsidRPr="00A00DAF" w:rsidRDefault="000448CD" w:rsidP="000448CD">
      <w:pPr>
        <w:pStyle w:val="a6"/>
        <w:jc w:val="right"/>
        <w:rPr>
          <w:rFonts w:ascii="Times New Roman" w:hAnsi="Times New Roman"/>
          <w:b w:val="0"/>
          <w:i/>
          <w:sz w:val="18"/>
          <w:szCs w:val="18"/>
          <w:lang w:val="kk-KZ"/>
        </w:rPr>
      </w:pPr>
      <w:r w:rsidRPr="00A00DAF">
        <w:rPr>
          <w:rFonts w:ascii="Times New Roman" w:hAnsi="Times New Roman"/>
          <w:b w:val="0"/>
          <w:i/>
          <w:sz w:val="18"/>
          <w:szCs w:val="18"/>
          <w:lang w:val="kk-KZ"/>
        </w:rPr>
        <w:t>адвокаттар, жеке сот орындаушылары мен кәсіби медиаторлар</w:t>
      </w:r>
      <w:r w:rsidRPr="00A00DAF">
        <w:rPr>
          <w:b w:val="0"/>
          <w:i/>
          <w:sz w:val="18"/>
          <w:szCs w:val="18"/>
          <w:lang w:val="kk-KZ"/>
        </w:rPr>
        <w:t xml:space="preserve"> </w:t>
      </w:r>
      <w:r w:rsidRPr="00A00DAF">
        <w:rPr>
          <w:rFonts w:ascii="Times New Roman" w:hAnsi="Times New Roman"/>
          <w:b w:val="0"/>
          <w:i/>
          <w:sz w:val="18"/>
          <w:szCs w:val="18"/>
          <w:lang w:val="kk-KZ"/>
        </w:rPr>
        <w:t>үшін)</w:t>
      </w:r>
    </w:p>
    <w:p w:rsidR="000448CD" w:rsidRPr="00A00DAF" w:rsidRDefault="000448CD" w:rsidP="000448CD">
      <w:pPr>
        <w:jc w:val="right"/>
        <w:rPr>
          <w:rStyle w:val="ac"/>
          <w:rFonts w:ascii="Times New Roman" w:hAnsi="Times New Roman" w:cs="Times New Roman"/>
          <w:b/>
          <w:i/>
          <w:sz w:val="18"/>
          <w:szCs w:val="18"/>
          <w:lang w:val="kk-KZ"/>
        </w:rPr>
      </w:pPr>
      <w:r w:rsidRPr="00A00DAF">
        <w:rPr>
          <w:b/>
          <w:i/>
          <w:sz w:val="18"/>
          <w:szCs w:val="18"/>
          <w:lang w:val="kk-KZ"/>
        </w:rPr>
        <w:t>№</w:t>
      </w:r>
      <w:r>
        <w:rPr>
          <w:b/>
          <w:i/>
          <w:sz w:val="18"/>
          <w:szCs w:val="18"/>
          <w:lang w:val="kk-KZ"/>
        </w:rPr>
        <w:t xml:space="preserve">7 </w:t>
      </w:r>
      <w:r w:rsidRPr="00A00DAF">
        <w:rPr>
          <w:b/>
          <w:i/>
          <w:sz w:val="18"/>
          <w:szCs w:val="18"/>
          <w:lang w:val="kk-KZ"/>
        </w:rPr>
        <w:t>Қосымша/</w:t>
      </w:r>
    </w:p>
    <w:p w:rsidR="00A00DAF" w:rsidRPr="0099388B" w:rsidRDefault="00A00DAF" w:rsidP="00A00DAF">
      <w:pPr>
        <w:jc w:val="right"/>
        <w:rPr>
          <w:b/>
          <w:i/>
          <w:sz w:val="18"/>
          <w:szCs w:val="18"/>
          <w:lang w:val="kk-KZ"/>
        </w:rPr>
      </w:pPr>
      <w:r w:rsidRPr="0099388B">
        <w:rPr>
          <w:b/>
          <w:i/>
          <w:sz w:val="18"/>
          <w:szCs w:val="18"/>
          <w:lang w:val="kk-KZ"/>
        </w:rPr>
        <w:t xml:space="preserve">Приложение № </w:t>
      </w:r>
      <w:r>
        <w:rPr>
          <w:b/>
          <w:i/>
          <w:sz w:val="18"/>
          <w:szCs w:val="18"/>
          <w:lang w:val="kk-KZ"/>
        </w:rPr>
        <w:t>7</w:t>
      </w:r>
      <w:r w:rsidRPr="0099388B">
        <w:rPr>
          <w:b/>
          <w:i/>
          <w:sz w:val="18"/>
          <w:szCs w:val="18"/>
          <w:lang w:val="kk-KZ"/>
        </w:rPr>
        <w:t xml:space="preserve"> </w:t>
      </w:r>
    </w:p>
    <w:p w:rsidR="00A00DAF" w:rsidRPr="00531297" w:rsidRDefault="00A00DAF" w:rsidP="00A00DAF">
      <w:pPr>
        <w:pStyle w:val="1"/>
        <w:spacing w:before="0" w:after="0"/>
        <w:jc w:val="right"/>
        <w:rPr>
          <w:rFonts w:ascii="Times New Roman" w:hAnsi="Times New Roman" w:cs="Times New Roman"/>
          <w:b w:val="0"/>
          <w:i/>
          <w:sz w:val="18"/>
          <w:szCs w:val="18"/>
        </w:rPr>
      </w:pPr>
      <w:r w:rsidRPr="0099388B">
        <w:rPr>
          <w:rFonts w:ascii="Times New Roman" w:hAnsi="Times New Roman"/>
          <w:sz w:val="18"/>
          <w:szCs w:val="18"/>
          <w:lang w:val="kk-KZ"/>
        </w:rPr>
        <w:t xml:space="preserve">                                            </w:t>
      </w:r>
      <w:r w:rsidRPr="004B4930">
        <w:rPr>
          <w:rFonts w:ascii="Times New Roman" w:hAnsi="Times New Roman" w:cs="Times New Roman"/>
          <w:b w:val="0"/>
          <w:i/>
          <w:noProof/>
          <w:sz w:val="18"/>
          <w:szCs w:val="18"/>
          <w:lang w:val="kk-KZ"/>
        </w:rPr>
        <w:t xml:space="preserve">       </w:t>
      </w:r>
      <w:r w:rsidRPr="0099388B">
        <w:rPr>
          <w:rFonts w:ascii="Times New Roman" w:hAnsi="Times New Roman"/>
          <w:sz w:val="18"/>
          <w:szCs w:val="18"/>
          <w:lang w:val="kk-KZ"/>
        </w:rPr>
        <w:t xml:space="preserve">         </w:t>
      </w:r>
      <w:r>
        <w:rPr>
          <w:rFonts w:ascii="Times New Roman" w:hAnsi="Times New Roman"/>
          <w:sz w:val="18"/>
          <w:szCs w:val="18"/>
          <w:lang w:val="kk-KZ"/>
        </w:rPr>
        <w:t xml:space="preserve">                  </w:t>
      </w:r>
      <w:r w:rsidRPr="0099388B">
        <w:rPr>
          <w:rFonts w:ascii="Times New Roman" w:hAnsi="Times New Roman"/>
          <w:sz w:val="18"/>
          <w:szCs w:val="18"/>
          <w:lang w:val="kk-KZ"/>
        </w:rPr>
        <w:t xml:space="preserve">   </w:t>
      </w:r>
      <w:r w:rsidRPr="0099388B">
        <w:rPr>
          <w:rFonts w:ascii="Times New Roman" w:hAnsi="Times New Roman" w:cs="Times New Roman"/>
          <w:b w:val="0"/>
          <w:bCs w:val="0"/>
          <w:i/>
          <w:noProof/>
          <w:sz w:val="18"/>
          <w:szCs w:val="18"/>
          <w:lang w:val="kk-KZ"/>
        </w:rPr>
        <w:t xml:space="preserve">к </w:t>
      </w:r>
      <w:r>
        <w:rPr>
          <w:rFonts w:ascii="Times New Roman" w:hAnsi="Times New Roman" w:cs="Times New Roman"/>
          <w:b w:val="0"/>
          <w:bCs w:val="0"/>
          <w:i/>
          <w:noProof/>
          <w:sz w:val="18"/>
          <w:szCs w:val="18"/>
          <w:lang w:val="kk-KZ"/>
        </w:rPr>
        <w:t>Общим у</w:t>
      </w:r>
      <w:r w:rsidRPr="0099388B">
        <w:rPr>
          <w:rFonts w:ascii="Times New Roman" w:hAnsi="Times New Roman" w:cs="Times New Roman"/>
          <w:b w:val="0"/>
          <w:bCs w:val="0"/>
          <w:i/>
          <w:noProof/>
          <w:sz w:val="18"/>
          <w:szCs w:val="18"/>
          <w:lang w:val="kk-KZ"/>
        </w:rPr>
        <w:t xml:space="preserve">словиям </w:t>
      </w:r>
      <w:r w:rsidRPr="00531297">
        <w:rPr>
          <w:rFonts w:ascii="Times New Roman" w:hAnsi="Times New Roman" w:cs="Times New Roman"/>
          <w:b w:val="0"/>
          <w:i/>
          <w:sz w:val="18"/>
          <w:szCs w:val="18"/>
        </w:rPr>
        <w:t xml:space="preserve">банковского обслуживания </w:t>
      </w:r>
      <w:proofErr w:type="spellStart"/>
      <w:r w:rsidRPr="00531297">
        <w:rPr>
          <w:rFonts w:ascii="Times New Roman" w:hAnsi="Times New Roman" w:cs="Times New Roman"/>
          <w:b w:val="0"/>
          <w:i/>
          <w:sz w:val="18"/>
          <w:szCs w:val="18"/>
        </w:rPr>
        <w:t>Digital</w:t>
      </w:r>
      <w:proofErr w:type="spellEnd"/>
      <w:r w:rsidRPr="00531297">
        <w:rPr>
          <w:rFonts w:ascii="Times New Roman" w:hAnsi="Times New Roman" w:cs="Times New Roman"/>
          <w:b w:val="0"/>
          <w:i/>
          <w:sz w:val="18"/>
          <w:szCs w:val="18"/>
        </w:rPr>
        <w:t xml:space="preserve"> в ДБ АО Сбербанк»</w:t>
      </w:r>
      <w:r w:rsidRPr="00E5543B">
        <w:rPr>
          <w:rFonts w:ascii="Times New Roman" w:hAnsi="Times New Roman" w:cs="Times New Roman"/>
          <w:b w:val="0"/>
          <w:i/>
          <w:sz w:val="18"/>
          <w:szCs w:val="18"/>
          <w:u w:val="single"/>
        </w:rPr>
        <w:t xml:space="preserve"> </w:t>
      </w:r>
    </w:p>
    <w:p w:rsidR="00A00DAF" w:rsidRDefault="00A00DAF" w:rsidP="00A00DAF">
      <w:pPr>
        <w:pStyle w:val="a6"/>
        <w:jc w:val="right"/>
        <w:rPr>
          <w:rFonts w:ascii="Times New Roman" w:hAnsi="Times New Roman"/>
          <w:b w:val="0"/>
          <w:i/>
          <w:sz w:val="18"/>
          <w:szCs w:val="18"/>
        </w:rPr>
      </w:pPr>
      <w:proofErr w:type="gramStart"/>
      <w:r w:rsidRPr="0099388B">
        <w:rPr>
          <w:rFonts w:ascii="Times New Roman" w:hAnsi="Times New Roman"/>
          <w:b w:val="0"/>
          <w:i/>
          <w:sz w:val="18"/>
          <w:szCs w:val="18"/>
        </w:rPr>
        <w:t>(для юридических лиц, индивидуальных предпринимателей, частных нотариусов</w:t>
      </w:r>
      <w:r w:rsidRPr="004B4930">
        <w:rPr>
          <w:rFonts w:ascii="Times New Roman" w:hAnsi="Times New Roman"/>
          <w:b w:val="0"/>
          <w:i/>
          <w:sz w:val="18"/>
          <w:szCs w:val="18"/>
        </w:rPr>
        <w:t>,</w:t>
      </w:r>
      <w:proofErr w:type="gramEnd"/>
    </w:p>
    <w:p w:rsidR="00A00DAF" w:rsidRPr="00A31EC4" w:rsidRDefault="00A00DAF" w:rsidP="00A00DAF">
      <w:pPr>
        <w:pStyle w:val="1"/>
        <w:spacing w:before="0" w:after="0"/>
        <w:jc w:val="right"/>
        <w:rPr>
          <w:rFonts w:ascii="Times New Roman" w:hAnsi="Times New Roman" w:cs="Times New Roman"/>
          <w:b w:val="0"/>
          <w:bCs w:val="0"/>
          <w:i/>
          <w:noProof/>
          <w:sz w:val="18"/>
          <w:szCs w:val="18"/>
          <w:lang w:val="kk-KZ"/>
        </w:rPr>
      </w:pPr>
      <w:r w:rsidRPr="004B4930">
        <w:rPr>
          <w:rFonts w:ascii="Times New Roman" w:hAnsi="Times New Roman" w:cs="Times New Roman"/>
          <w:b w:val="0"/>
          <w:i/>
          <w:sz w:val="18"/>
          <w:szCs w:val="18"/>
        </w:rPr>
        <w:t xml:space="preserve"> адвокатов, частных судебных исполнителей, профессиональных медиаторов)</w:t>
      </w:r>
    </w:p>
    <w:p w:rsidR="00A00DAF" w:rsidRPr="000B64C8" w:rsidRDefault="00A00DAF" w:rsidP="00A00DAF">
      <w:pPr>
        <w:pStyle w:val="1"/>
        <w:spacing w:before="0" w:after="0"/>
        <w:jc w:val="right"/>
        <w:rPr>
          <w:b w:val="0"/>
          <w:bCs w:val="0"/>
          <w:color w:val="000000"/>
          <w:spacing w:val="-2"/>
          <w:lang w:val="kk-KZ"/>
        </w:rPr>
      </w:pPr>
    </w:p>
    <w:p w:rsidR="00A00DAF" w:rsidRPr="00372AE8" w:rsidRDefault="00A00DAF" w:rsidP="00A00DAF">
      <w:pPr>
        <w:jc w:val="center"/>
        <w:rPr>
          <w:b/>
          <w:bCs/>
          <w:color w:val="000000"/>
          <w:spacing w:val="-2"/>
        </w:rPr>
      </w:pPr>
    </w:p>
    <w:p w:rsidR="00A00DAF" w:rsidRPr="00372AE8" w:rsidRDefault="00A00DAF" w:rsidP="00A00DAF">
      <w:pPr>
        <w:jc w:val="center"/>
        <w:rPr>
          <w:b/>
          <w:color w:val="000000"/>
          <w:spacing w:val="-2"/>
          <w:lang w:val="kk-KZ"/>
        </w:rPr>
      </w:pPr>
      <w:r w:rsidRPr="00372AE8">
        <w:rPr>
          <w:b/>
          <w:color w:val="000000"/>
          <w:spacing w:val="-2"/>
        </w:rPr>
        <w:t xml:space="preserve">20__ </w:t>
      </w:r>
      <w:r w:rsidRPr="00372AE8">
        <w:rPr>
          <w:b/>
          <w:color w:val="000000"/>
          <w:spacing w:val="-2"/>
          <w:lang w:val="kk-KZ"/>
        </w:rPr>
        <w:t>жылғы</w:t>
      </w:r>
      <w:r w:rsidRPr="00372AE8">
        <w:rPr>
          <w:b/>
          <w:color w:val="000000"/>
          <w:spacing w:val="-2"/>
        </w:rPr>
        <w:t xml:space="preserve"> «___»________</w:t>
      </w:r>
    </w:p>
    <w:p w:rsidR="00A00DAF" w:rsidRPr="00372AE8" w:rsidRDefault="00A00DAF" w:rsidP="00A00DAF">
      <w:pPr>
        <w:jc w:val="center"/>
        <w:rPr>
          <w:b/>
          <w:bCs/>
          <w:color w:val="000000"/>
          <w:spacing w:val="-2"/>
          <w:lang w:val="kk-KZ"/>
        </w:rPr>
      </w:pPr>
      <w:r w:rsidRPr="00372AE8">
        <w:rPr>
          <w:b/>
          <w:bCs/>
          <w:color w:val="000000"/>
          <w:spacing w:val="-2"/>
        </w:rPr>
        <w:t>АДМ</w:t>
      </w:r>
      <w:r w:rsidRPr="00372AE8">
        <w:rPr>
          <w:b/>
          <w:bCs/>
          <w:color w:val="000000"/>
          <w:spacing w:val="-2"/>
          <w:lang w:val="kk-KZ"/>
        </w:rPr>
        <w:t>-нан бү</w:t>
      </w:r>
      <w:proofErr w:type="gramStart"/>
      <w:r w:rsidRPr="00372AE8">
        <w:rPr>
          <w:b/>
          <w:bCs/>
          <w:color w:val="000000"/>
          <w:spacing w:val="-2"/>
          <w:lang w:val="kk-KZ"/>
        </w:rPr>
        <w:t>л</w:t>
      </w:r>
      <w:proofErr w:type="gramEnd"/>
      <w:r w:rsidRPr="00372AE8">
        <w:rPr>
          <w:b/>
          <w:bCs/>
          <w:color w:val="000000"/>
          <w:spacing w:val="-2"/>
          <w:lang w:val="kk-KZ"/>
        </w:rPr>
        <w:t xml:space="preserve">інген </w:t>
      </w:r>
      <w:r w:rsidRPr="00372AE8">
        <w:rPr>
          <w:b/>
          <w:bCs/>
          <w:color w:val="000000"/>
          <w:spacing w:val="-2"/>
        </w:rPr>
        <w:t>сейф-пакет/кассет</w:t>
      </w:r>
      <w:r w:rsidRPr="00372AE8">
        <w:rPr>
          <w:b/>
          <w:bCs/>
          <w:color w:val="000000"/>
          <w:spacing w:val="-2"/>
          <w:lang w:val="kk-KZ"/>
        </w:rPr>
        <w:t>алар алу туралы</w:t>
      </w:r>
    </w:p>
    <w:p w:rsidR="00A00DAF" w:rsidRPr="00372AE8" w:rsidRDefault="00A00DAF" w:rsidP="00A00DAF">
      <w:pPr>
        <w:jc w:val="center"/>
        <w:rPr>
          <w:color w:val="000000"/>
          <w:spacing w:val="-2"/>
        </w:rPr>
      </w:pPr>
      <w:r w:rsidRPr="00372AE8">
        <w:rPr>
          <w:b/>
          <w:bCs/>
          <w:color w:val="000000"/>
          <w:spacing w:val="-2"/>
        </w:rPr>
        <w:t xml:space="preserve">АКТ </w:t>
      </w:r>
    </w:p>
    <w:p w:rsidR="00A00DAF" w:rsidRPr="00372AE8" w:rsidRDefault="00A00DAF" w:rsidP="00A00DAF">
      <w:pPr>
        <w:jc w:val="center"/>
        <w:rPr>
          <w:b/>
          <w:bCs/>
          <w:color w:val="000000"/>
          <w:spacing w:val="-2"/>
        </w:rPr>
      </w:pPr>
      <w:r w:rsidRPr="00372AE8">
        <w:rPr>
          <w:b/>
          <w:bCs/>
          <w:color w:val="000000"/>
          <w:spacing w:val="-2"/>
        </w:rPr>
        <w:t xml:space="preserve">Об изъятии поврежденного </w:t>
      </w:r>
      <w:proofErr w:type="spellStart"/>
      <w:r w:rsidRPr="00372AE8">
        <w:rPr>
          <w:b/>
          <w:bCs/>
          <w:color w:val="000000"/>
          <w:spacing w:val="-2"/>
        </w:rPr>
        <w:t>сейф-пакета</w:t>
      </w:r>
      <w:proofErr w:type="spellEnd"/>
      <w:r w:rsidRPr="00372AE8">
        <w:rPr>
          <w:b/>
          <w:bCs/>
          <w:color w:val="000000"/>
          <w:spacing w:val="-2"/>
        </w:rPr>
        <w:t xml:space="preserve">/кассеты из </w:t>
      </w:r>
      <w:proofErr w:type="gramStart"/>
      <w:r w:rsidRPr="00372AE8">
        <w:rPr>
          <w:b/>
          <w:bCs/>
          <w:color w:val="000000"/>
          <w:spacing w:val="-2"/>
        </w:rPr>
        <w:t>АДМ</w:t>
      </w:r>
      <w:proofErr w:type="gramEnd"/>
    </w:p>
    <w:p w:rsidR="00A00DAF" w:rsidRPr="00372AE8" w:rsidRDefault="00A00DAF" w:rsidP="00A00DAF">
      <w:pPr>
        <w:jc w:val="center"/>
        <w:rPr>
          <w:b/>
          <w:color w:val="000000"/>
          <w:spacing w:val="-2"/>
        </w:rPr>
      </w:pPr>
      <w:r w:rsidRPr="00372AE8">
        <w:rPr>
          <w:b/>
          <w:color w:val="000000"/>
          <w:spacing w:val="-2"/>
        </w:rPr>
        <w:t>от «___»________ 20__ г.</w:t>
      </w:r>
    </w:p>
    <w:p w:rsidR="00A00DAF" w:rsidRPr="00372AE8" w:rsidRDefault="00A00DAF" w:rsidP="00A00DAF">
      <w:pPr>
        <w:jc w:val="center"/>
        <w:rPr>
          <w:b/>
          <w:color w:val="000000"/>
          <w:spacing w:val="-2"/>
        </w:rPr>
      </w:pPr>
    </w:p>
    <w:p w:rsidR="00A00DAF" w:rsidRPr="00372AE8" w:rsidRDefault="00A00DAF" w:rsidP="00A00DAF">
      <w:pPr>
        <w:jc w:val="center"/>
        <w:rPr>
          <w:b/>
          <w:color w:val="000000"/>
          <w:spacing w:val="-2"/>
        </w:rPr>
      </w:pPr>
    </w:p>
    <w:p w:rsidR="00A00DAF" w:rsidRPr="00372AE8" w:rsidRDefault="00A00DAF" w:rsidP="00A00DAF">
      <w:pPr>
        <w:ind w:firstLine="720"/>
        <w:jc w:val="both"/>
        <w:rPr>
          <w:color w:val="000000"/>
          <w:spacing w:val="-2"/>
        </w:rPr>
      </w:pPr>
    </w:p>
    <w:p w:rsidR="00A00DAF" w:rsidRPr="00372AE8" w:rsidRDefault="00A00DAF" w:rsidP="00A00DAF">
      <w:pPr>
        <w:jc w:val="both"/>
        <w:rPr>
          <w:color w:val="000000"/>
          <w:spacing w:val="-2"/>
          <w:lang w:val="kk-KZ"/>
        </w:rPr>
      </w:pPr>
      <w:r w:rsidRPr="00372AE8">
        <w:rPr>
          <w:color w:val="000000"/>
          <w:spacing w:val="-2"/>
        </w:rPr>
        <w:tab/>
      </w:r>
      <w:r w:rsidRPr="00372AE8">
        <w:rPr>
          <w:color w:val="000000"/>
          <w:spacing w:val="-2"/>
          <w:lang w:val="kk-KZ"/>
        </w:rPr>
        <w:t xml:space="preserve">Осы Акт </w:t>
      </w:r>
      <w:r w:rsidRPr="00372AE8">
        <w:rPr>
          <w:color w:val="000000"/>
          <w:spacing w:val="-2"/>
        </w:rPr>
        <w:t xml:space="preserve">20__ </w:t>
      </w:r>
      <w:r w:rsidRPr="00372AE8">
        <w:rPr>
          <w:color w:val="000000"/>
          <w:spacing w:val="-2"/>
          <w:lang w:val="kk-KZ"/>
        </w:rPr>
        <w:t>жылғы</w:t>
      </w:r>
      <w:r w:rsidRPr="00372AE8">
        <w:rPr>
          <w:color w:val="000000"/>
          <w:spacing w:val="-2"/>
        </w:rPr>
        <w:t xml:space="preserve"> «___»________</w:t>
      </w:r>
      <w:r w:rsidRPr="00372AE8">
        <w:rPr>
          <w:color w:val="000000"/>
          <w:spacing w:val="-2"/>
          <w:lang w:val="kk-KZ"/>
        </w:rPr>
        <w:t xml:space="preserve">  </w:t>
      </w:r>
      <w:r w:rsidRPr="00372AE8">
        <w:rPr>
          <w:color w:val="000000"/>
          <w:spacing w:val="-2"/>
        </w:rPr>
        <w:t xml:space="preserve">_______________________ </w:t>
      </w:r>
      <w:r w:rsidRPr="00372AE8">
        <w:rPr>
          <w:color w:val="000000"/>
          <w:spacing w:val="-2"/>
          <w:lang w:val="kk-KZ"/>
        </w:rPr>
        <w:t xml:space="preserve">мекенжайында орналасқан </w:t>
      </w:r>
      <w:r w:rsidRPr="00372AE8">
        <w:rPr>
          <w:color w:val="000000"/>
          <w:spacing w:val="-2"/>
        </w:rPr>
        <w:t>№_____</w:t>
      </w:r>
      <w:r w:rsidRPr="00372AE8">
        <w:rPr>
          <w:color w:val="000000"/>
          <w:spacing w:val="-2"/>
          <w:lang w:val="kk-KZ"/>
        </w:rPr>
        <w:t xml:space="preserve"> </w:t>
      </w:r>
      <w:r w:rsidRPr="00372AE8">
        <w:rPr>
          <w:color w:val="000000"/>
          <w:spacing w:val="-2"/>
        </w:rPr>
        <w:t>АДМ</w:t>
      </w:r>
      <w:r w:rsidRPr="00372AE8">
        <w:rPr>
          <w:color w:val="000000"/>
          <w:spacing w:val="-2"/>
          <w:lang w:val="kk-KZ"/>
        </w:rPr>
        <w:t xml:space="preserve"> сейф бөлігінен </w:t>
      </w:r>
      <w:r w:rsidRPr="00372AE8">
        <w:rPr>
          <w:bCs/>
          <w:color w:val="000000"/>
          <w:spacing w:val="-2"/>
          <w:lang w:val="kk-KZ"/>
        </w:rPr>
        <w:t xml:space="preserve">бүлінген </w:t>
      </w:r>
      <w:r w:rsidRPr="00372AE8">
        <w:rPr>
          <w:color w:val="000000"/>
          <w:spacing w:val="-2"/>
        </w:rPr>
        <w:t>№</w:t>
      </w:r>
      <w:proofErr w:type="spellStart"/>
      <w:r w:rsidRPr="00372AE8">
        <w:rPr>
          <w:color w:val="000000"/>
          <w:spacing w:val="-2"/>
        </w:rPr>
        <w:t>______сейф-пакет</w:t>
      </w:r>
      <w:proofErr w:type="spellEnd"/>
      <w:r w:rsidRPr="00372AE8">
        <w:rPr>
          <w:color w:val="000000"/>
          <w:spacing w:val="-2"/>
        </w:rPr>
        <w:t>/кассет</w:t>
      </w:r>
      <w:r w:rsidRPr="00372AE8">
        <w:rPr>
          <w:color w:val="000000"/>
          <w:spacing w:val="-2"/>
          <w:lang w:val="kk-KZ"/>
        </w:rPr>
        <w:t>аның алынғаны жөнінде жасалды./</w:t>
      </w:r>
    </w:p>
    <w:p w:rsidR="00A00DAF" w:rsidRPr="00372AE8" w:rsidRDefault="00A00DAF" w:rsidP="00A00DAF">
      <w:pPr>
        <w:ind w:firstLine="709"/>
        <w:jc w:val="both"/>
        <w:rPr>
          <w:color w:val="000000"/>
          <w:spacing w:val="-2"/>
          <w:lang w:val="kk-KZ"/>
        </w:rPr>
      </w:pPr>
      <w:r w:rsidRPr="00372AE8">
        <w:rPr>
          <w:color w:val="000000"/>
          <w:spacing w:val="-2"/>
        </w:rPr>
        <w:t>Настоящий Акт составлен в том, что «___»________ 20__ г. произведено изъятие</w:t>
      </w:r>
      <w:r w:rsidRPr="00372AE8">
        <w:rPr>
          <w:color w:val="BFBFBF"/>
          <w:spacing w:val="-2"/>
        </w:rPr>
        <w:t xml:space="preserve"> </w:t>
      </w:r>
      <w:r w:rsidRPr="00372AE8">
        <w:rPr>
          <w:color w:val="000000"/>
          <w:spacing w:val="-2"/>
        </w:rPr>
        <w:t xml:space="preserve">из сейфовой части </w:t>
      </w:r>
      <w:proofErr w:type="gramStart"/>
      <w:r w:rsidRPr="00372AE8">
        <w:rPr>
          <w:color w:val="000000"/>
          <w:spacing w:val="-2"/>
        </w:rPr>
        <w:t>АДМ</w:t>
      </w:r>
      <w:proofErr w:type="gramEnd"/>
      <w:r w:rsidRPr="00372AE8">
        <w:rPr>
          <w:color w:val="000000"/>
          <w:spacing w:val="-2"/>
        </w:rPr>
        <w:t xml:space="preserve"> №_____, установленного по адресу: _______________________, поврежденного </w:t>
      </w:r>
      <w:proofErr w:type="spellStart"/>
      <w:r w:rsidRPr="00372AE8">
        <w:rPr>
          <w:color w:val="000000"/>
          <w:spacing w:val="-2"/>
        </w:rPr>
        <w:t>сейф-пакета</w:t>
      </w:r>
      <w:proofErr w:type="spellEnd"/>
      <w:r w:rsidRPr="00372AE8">
        <w:rPr>
          <w:color w:val="000000"/>
          <w:spacing w:val="-2"/>
        </w:rPr>
        <w:t>/кассеты №______.</w:t>
      </w:r>
      <w:r w:rsidRPr="00372AE8">
        <w:rPr>
          <w:color w:val="000000"/>
          <w:spacing w:val="-2"/>
          <w:lang w:val="kk-KZ"/>
        </w:rPr>
        <w:t xml:space="preserve"> </w:t>
      </w:r>
    </w:p>
    <w:p w:rsidR="00A00DAF" w:rsidRPr="00372AE8" w:rsidRDefault="00A00DAF" w:rsidP="00A00DAF">
      <w:pPr>
        <w:jc w:val="both"/>
        <w:rPr>
          <w:color w:val="000000"/>
          <w:spacing w:val="-2"/>
        </w:rPr>
      </w:pPr>
    </w:p>
    <w:p w:rsidR="00A00DAF" w:rsidRPr="00372AE8" w:rsidRDefault="00A00DAF" w:rsidP="00A00DAF">
      <w:pPr>
        <w:jc w:val="both"/>
        <w:rPr>
          <w:color w:val="000000"/>
          <w:spacing w:val="-2"/>
        </w:rPr>
      </w:pPr>
    </w:p>
    <w:p w:rsidR="00A00DAF" w:rsidRPr="00372AE8" w:rsidRDefault="00A00DAF" w:rsidP="00A00DAF">
      <w:pPr>
        <w:jc w:val="both"/>
        <w:rPr>
          <w:color w:val="000000"/>
          <w:spacing w:val="-2"/>
        </w:rPr>
      </w:pPr>
      <w:r w:rsidRPr="00372AE8">
        <w:rPr>
          <w:color w:val="000000"/>
          <w:spacing w:val="-2"/>
        </w:rPr>
        <w:t>Кассета/Сейф-пакет</w:t>
      </w:r>
      <w:r w:rsidRPr="00372AE8">
        <w:rPr>
          <w:color w:val="000000"/>
          <w:spacing w:val="-2"/>
          <w:lang w:val="kk-KZ"/>
        </w:rPr>
        <w:t>тің келесідей бү</w:t>
      </w:r>
      <w:proofErr w:type="gramStart"/>
      <w:r w:rsidRPr="00372AE8">
        <w:rPr>
          <w:color w:val="000000"/>
          <w:spacing w:val="-2"/>
          <w:lang w:val="kk-KZ"/>
        </w:rPr>
        <w:t>л</w:t>
      </w:r>
      <w:proofErr w:type="gramEnd"/>
      <w:r w:rsidRPr="00372AE8">
        <w:rPr>
          <w:color w:val="000000"/>
          <w:spacing w:val="-2"/>
          <w:lang w:val="kk-KZ"/>
        </w:rPr>
        <w:t>інген/</w:t>
      </w:r>
      <w:r w:rsidRPr="00372AE8">
        <w:rPr>
          <w:color w:val="000000"/>
          <w:spacing w:val="-2"/>
        </w:rPr>
        <w:t>Кассета/Сейф-пакет имеет следующие повреждения:</w:t>
      </w:r>
      <w:r w:rsidRPr="00372AE8">
        <w:rPr>
          <w:color w:val="000000"/>
          <w:spacing w:val="-2"/>
          <w:lang w:val="kk-KZ"/>
        </w:rPr>
        <w:t xml:space="preserve"> </w:t>
      </w:r>
      <w:r w:rsidRPr="00372AE8">
        <w:rPr>
          <w:color w:val="000000"/>
          <w:spacing w:val="-2"/>
        </w:rPr>
        <w:t>_________________________________________</w:t>
      </w:r>
    </w:p>
    <w:p w:rsidR="00A00DAF" w:rsidRPr="00372AE8" w:rsidRDefault="00A00DAF" w:rsidP="00A00DAF">
      <w:pPr>
        <w:jc w:val="both"/>
        <w:rPr>
          <w:color w:val="000000"/>
          <w:spacing w:val="-2"/>
        </w:rPr>
      </w:pPr>
    </w:p>
    <w:p w:rsidR="00A00DAF" w:rsidRPr="00372AE8" w:rsidRDefault="00A00DAF" w:rsidP="00A00DAF">
      <w:pPr>
        <w:jc w:val="both"/>
        <w:rPr>
          <w:color w:val="000000"/>
          <w:spacing w:val="-2"/>
          <w:lang w:val="kk-KZ"/>
        </w:rPr>
      </w:pPr>
      <w:r w:rsidRPr="00372AE8">
        <w:rPr>
          <w:bCs/>
          <w:color w:val="000000"/>
          <w:spacing w:val="-2"/>
          <w:lang w:val="kk-KZ"/>
        </w:rPr>
        <w:t xml:space="preserve">Бүлінген </w:t>
      </w:r>
      <w:r w:rsidRPr="00372AE8">
        <w:rPr>
          <w:color w:val="000000"/>
          <w:spacing w:val="-2"/>
        </w:rPr>
        <w:t>№</w:t>
      </w:r>
      <w:proofErr w:type="spellStart"/>
      <w:r w:rsidRPr="00372AE8">
        <w:rPr>
          <w:color w:val="000000"/>
          <w:spacing w:val="-2"/>
        </w:rPr>
        <w:t>______сейф-пакет</w:t>
      </w:r>
      <w:proofErr w:type="spellEnd"/>
      <w:r w:rsidRPr="00372AE8">
        <w:rPr>
          <w:color w:val="000000"/>
          <w:spacing w:val="-2"/>
        </w:rPr>
        <w:t>/кассет</w:t>
      </w:r>
      <w:r w:rsidRPr="00372AE8">
        <w:rPr>
          <w:color w:val="000000"/>
          <w:spacing w:val="-2"/>
          <w:lang w:val="kk-KZ"/>
        </w:rPr>
        <w:t xml:space="preserve">а бос </w:t>
      </w:r>
      <w:r w:rsidRPr="00372AE8">
        <w:rPr>
          <w:color w:val="000000"/>
          <w:spacing w:val="-2"/>
        </w:rPr>
        <w:t>сейф-пакет/кассет</w:t>
      </w:r>
      <w:r w:rsidRPr="00372AE8">
        <w:rPr>
          <w:color w:val="000000"/>
          <w:spacing w:val="-2"/>
          <w:lang w:val="kk-KZ"/>
        </w:rPr>
        <w:t xml:space="preserve">аға салында және Клиенттің қатысуымен оралды/ </w:t>
      </w:r>
    </w:p>
    <w:p w:rsidR="00A00DAF" w:rsidRPr="00372AE8" w:rsidRDefault="00A00DAF" w:rsidP="00A00DAF">
      <w:pPr>
        <w:jc w:val="both"/>
        <w:rPr>
          <w:color w:val="000000"/>
          <w:spacing w:val="-2"/>
        </w:rPr>
      </w:pPr>
      <w:r w:rsidRPr="00372AE8">
        <w:rPr>
          <w:color w:val="000000"/>
          <w:spacing w:val="-2"/>
        </w:rPr>
        <w:t>Поврежденный сейф – пакет/кассета №_____, помещен в пустой сейф-пакет №_______ и упакован в присутствии Клиента.</w:t>
      </w:r>
    </w:p>
    <w:p w:rsidR="00A00DAF" w:rsidRPr="00372AE8" w:rsidRDefault="00A00DAF" w:rsidP="00A00DAF">
      <w:pPr>
        <w:jc w:val="both"/>
        <w:rPr>
          <w:color w:val="000000"/>
          <w:spacing w:val="-2"/>
        </w:rPr>
      </w:pPr>
    </w:p>
    <w:p w:rsidR="00A00DAF" w:rsidRPr="00372AE8" w:rsidRDefault="00A00DAF" w:rsidP="00A00DAF">
      <w:pPr>
        <w:jc w:val="both"/>
        <w:rPr>
          <w:color w:val="000000"/>
          <w:spacing w:val="-2"/>
        </w:rPr>
      </w:pPr>
    </w:p>
    <w:p w:rsidR="00A00DAF" w:rsidRPr="00372AE8" w:rsidRDefault="00A00DAF" w:rsidP="00A00DAF">
      <w:pPr>
        <w:jc w:val="both"/>
        <w:rPr>
          <w:color w:val="000000"/>
          <w:spacing w:val="-2"/>
        </w:rPr>
      </w:pPr>
    </w:p>
    <w:tbl>
      <w:tblPr>
        <w:tblW w:w="0" w:type="auto"/>
        <w:tblLayout w:type="fixed"/>
        <w:tblLook w:val="01E0"/>
      </w:tblPr>
      <w:tblGrid>
        <w:gridCol w:w="4823"/>
        <w:gridCol w:w="5382"/>
      </w:tblGrid>
      <w:tr w:rsidR="00A00DAF" w:rsidRPr="00372AE8" w:rsidTr="00DF56F9">
        <w:trPr>
          <w:trHeight w:val="305"/>
        </w:trPr>
        <w:tc>
          <w:tcPr>
            <w:tcW w:w="4823" w:type="dxa"/>
            <w:tcBorders>
              <w:top w:val="nil"/>
              <w:left w:val="nil"/>
              <w:bottom w:val="nil"/>
              <w:right w:val="single" w:sz="4" w:space="0" w:color="auto"/>
            </w:tcBorders>
          </w:tcPr>
          <w:p w:rsidR="00A00DAF" w:rsidRPr="00372AE8" w:rsidRDefault="00A00DAF" w:rsidP="00DF56F9">
            <w:pPr>
              <w:suppressAutoHyphens/>
              <w:rPr>
                <w:b/>
                <w:color w:val="000000"/>
                <w:lang w:eastAsia="ar-SA"/>
              </w:rPr>
            </w:pPr>
          </w:p>
          <w:p w:rsidR="00A00DAF" w:rsidRPr="00372AE8" w:rsidRDefault="00A00DAF" w:rsidP="00DF56F9">
            <w:pPr>
              <w:suppressAutoHyphens/>
              <w:rPr>
                <w:b/>
                <w:color w:val="000000"/>
                <w:lang w:val="kk-KZ" w:eastAsia="ar-SA"/>
              </w:rPr>
            </w:pPr>
            <w:r w:rsidRPr="00372AE8">
              <w:rPr>
                <w:b/>
                <w:color w:val="000000"/>
                <w:lang w:val="kk-KZ" w:eastAsia="ar-SA"/>
              </w:rPr>
              <w:t>Банктің уәкілетті тұлғасы/</w:t>
            </w:r>
          </w:p>
          <w:p w:rsidR="00A00DAF" w:rsidRPr="00372AE8" w:rsidRDefault="00A00DAF" w:rsidP="00DF56F9">
            <w:pPr>
              <w:suppressAutoHyphens/>
              <w:rPr>
                <w:b/>
                <w:color w:val="000000"/>
                <w:lang w:eastAsia="ar-SA"/>
              </w:rPr>
            </w:pPr>
            <w:r w:rsidRPr="00372AE8">
              <w:rPr>
                <w:b/>
                <w:color w:val="000000"/>
                <w:lang w:eastAsia="ar-SA"/>
              </w:rPr>
              <w:t>Уполномоченное лицо Банка</w:t>
            </w:r>
          </w:p>
          <w:p w:rsidR="00A00DAF" w:rsidRPr="00372AE8" w:rsidRDefault="00A00DAF" w:rsidP="00DF56F9">
            <w:pPr>
              <w:suppressAutoHyphens/>
              <w:ind w:right="-907"/>
              <w:rPr>
                <w:b/>
                <w:color w:val="000000"/>
                <w:lang w:val="kk-KZ" w:eastAsia="ar-SA"/>
              </w:rPr>
            </w:pPr>
          </w:p>
          <w:p w:rsidR="00A00DAF" w:rsidRPr="00372AE8" w:rsidRDefault="00A00DAF" w:rsidP="00DF56F9">
            <w:pPr>
              <w:suppressAutoHyphens/>
              <w:ind w:right="-907"/>
              <w:rPr>
                <w:color w:val="000000"/>
                <w:lang w:eastAsia="ar-SA"/>
              </w:rPr>
            </w:pPr>
            <w:r w:rsidRPr="00372AE8">
              <w:rPr>
                <w:color w:val="000000"/>
                <w:lang w:eastAsia="ar-SA"/>
              </w:rPr>
              <w:t>________________________________</w:t>
            </w:r>
          </w:p>
          <w:p w:rsidR="00A00DAF" w:rsidRPr="00372AE8" w:rsidRDefault="00A00DAF" w:rsidP="00DF56F9">
            <w:pPr>
              <w:suppressAutoHyphens/>
              <w:ind w:right="-907"/>
              <w:rPr>
                <w:color w:val="000000"/>
                <w:lang w:eastAsia="ar-SA"/>
              </w:rPr>
            </w:pPr>
            <w:r w:rsidRPr="00372AE8">
              <w:rPr>
                <w:lang w:val="kk-KZ"/>
              </w:rPr>
              <w:t>ТАӘ/</w:t>
            </w:r>
            <w:r w:rsidRPr="00372AE8">
              <w:t xml:space="preserve">ФИО, </w:t>
            </w:r>
            <w:r w:rsidRPr="00372AE8">
              <w:rPr>
                <w:lang w:val="kk-KZ"/>
              </w:rPr>
              <w:t>лауазымы/</w:t>
            </w:r>
            <w:r w:rsidRPr="00372AE8">
              <w:t>должность,</w:t>
            </w:r>
            <w:r w:rsidRPr="00372AE8">
              <w:rPr>
                <w:lang w:val="kk-KZ"/>
              </w:rPr>
              <w:t xml:space="preserve"> қолы/</w:t>
            </w:r>
            <w:r w:rsidRPr="00372AE8">
              <w:t>подпись</w:t>
            </w:r>
          </w:p>
          <w:p w:rsidR="00A00DAF" w:rsidRPr="00372AE8" w:rsidRDefault="00A00DAF" w:rsidP="00DF56F9">
            <w:pPr>
              <w:suppressAutoHyphens/>
              <w:rPr>
                <w:color w:val="000000"/>
                <w:lang w:eastAsia="ar-SA"/>
              </w:rPr>
            </w:pPr>
            <w:r w:rsidRPr="00372AE8">
              <w:rPr>
                <w:color w:val="000000"/>
                <w:lang w:val="kk-KZ" w:eastAsia="ar-SA"/>
              </w:rPr>
              <w:t>М.О./</w:t>
            </w:r>
            <w:r w:rsidRPr="00372AE8">
              <w:rPr>
                <w:color w:val="000000"/>
                <w:lang w:eastAsia="ar-SA"/>
              </w:rPr>
              <w:t>М.П.</w:t>
            </w:r>
          </w:p>
        </w:tc>
        <w:tc>
          <w:tcPr>
            <w:tcW w:w="5382" w:type="dxa"/>
            <w:tcBorders>
              <w:top w:val="nil"/>
              <w:left w:val="single" w:sz="4" w:space="0" w:color="auto"/>
              <w:bottom w:val="nil"/>
              <w:right w:val="nil"/>
            </w:tcBorders>
          </w:tcPr>
          <w:p w:rsidR="00A00DAF" w:rsidRPr="00372AE8" w:rsidRDefault="00A00DAF" w:rsidP="00DF56F9">
            <w:pPr>
              <w:suppressAutoHyphens/>
              <w:rPr>
                <w:b/>
                <w:color w:val="000000"/>
                <w:lang w:eastAsia="ar-SA"/>
              </w:rPr>
            </w:pPr>
          </w:p>
          <w:p w:rsidR="00A00DAF" w:rsidRPr="00372AE8" w:rsidRDefault="00A00DAF" w:rsidP="00DF56F9">
            <w:pPr>
              <w:suppressAutoHyphens/>
              <w:rPr>
                <w:b/>
                <w:color w:val="000000"/>
                <w:lang w:val="kk-KZ" w:eastAsia="ar-SA"/>
              </w:rPr>
            </w:pPr>
            <w:r w:rsidRPr="00372AE8">
              <w:rPr>
                <w:b/>
                <w:color w:val="000000"/>
                <w:lang w:eastAsia="ar-SA"/>
              </w:rPr>
              <w:t>Клиент</w:t>
            </w:r>
            <w:r w:rsidRPr="00372AE8">
              <w:rPr>
                <w:b/>
                <w:color w:val="000000"/>
                <w:lang w:val="kk-KZ" w:eastAsia="ar-SA"/>
              </w:rPr>
              <w:t xml:space="preserve">тің </w:t>
            </w:r>
            <w:proofErr w:type="gramStart"/>
            <w:r w:rsidRPr="00372AE8">
              <w:rPr>
                <w:b/>
                <w:color w:val="000000"/>
                <w:lang w:val="kk-KZ" w:eastAsia="ar-SA"/>
              </w:rPr>
              <w:t>у</w:t>
            </w:r>
            <w:proofErr w:type="gramEnd"/>
            <w:r w:rsidRPr="00372AE8">
              <w:rPr>
                <w:b/>
                <w:color w:val="000000"/>
                <w:lang w:val="kk-KZ" w:eastAsia="ar-SA"/>
              </w:rPr>
              <w:t>әкілетті тұлғасы/</w:t>
            </w:r>
          </w:p>
          <w:p w:rsidR="00A00DAF" w:rsidRPr="00372AE8" w:rsidRDefault="00A00DAF" w:rsidP="00DF56F9">
            <w:pPr>
              <w:suppressAutoHyphens/>
              <w:rPr>
                <w:color w:val="000000"/>
                <w:lang w:eastAsia="ar-SA"/>
              </w:rPr>
            </w:pPr>
            <w:r w:rsidRPr="00372AE8">
              <w:rPr>
                <w:b/>
                <w:color w:val="000000"/>
                <w:lang w:eastAsia="ar-SA"/>
              </w:rPr>
              <w:t>Уполномоченное лицо Клиента</w:t>
            </w:r>
          </w:p>
          <w:p w:rsidR="00A00DAF" w:rsidRPr="00372AE8" w:rsidRDefault="00A00DAF" w:rsidP="00DF56F9">
            <w:pPr>
              <w:suppressAutoHyphens/>
              <w:ind w:right="-907"/>
              <w:rPr>
                <w:b/>
                <w:color w:val="000000"/>
                <w:lang w:eastAsia="ar-SA"/>
              </w:rPr>
            </w:pPr>
          </w:p>
          <w:p w:rsidR="00A00DAF" w:rsidRPr="00372AE8" w:rsidRDefault="00A00DAF" w:rsidP="00DF56F9">
            <w:pPr>
              <w:suppressAutoHyphens/>
              <w:ind w:right="-907"/>
              <w:rPr>
                <w:color w:val="000000"/>
                <w:lang w:eastAsia="ar-SA"/>
              </w:rPr>
            </w:pPr>
            <w:r w:rsidRPr="00372AE8">
              <w:rPr>
                <w:color w:val="000000"/>
                <w:lang w:eastAsia="ar-SA"/>
              </w:rPr>
              <w:t>________________________________</w:t>
            </w:r>
          </w:p>
          <w:p w:rsidR="00A00DAF" w:rsidRPr="00372AE8" w:rsidRDefault="00A00DAF" w:rsidP="00DF56F9">
            <w:pPr>
              <w:suppressAutoHyphens/>
              <w:ind w:right="-907"/>
              <w:rPr>
                <w:color w:val="000000"/>
                <w:lang w:eastAsia="ar-SA"/>
              </w:rPr>
            </w:pPr>
            <w:r w:rsidRPr="00372AE8">
              <w:rPr>
                <w:lang w:val="kk-KZ"/>
              </w:rPr>
              <w:t>ТАӘ/</w:t>
            </w:r>
            <w:r w:rsidRPr="00372AE8">
              <w:t xml:space="preserve">ФИО, </w:t>
            </w:r>
            <w:r w:rsidRPr="00372AE8">
              <w:rPr>
                <w:lang w:val="kk-KZ"/>
              </w:rPr>
              <w:t>лауазымы/</w:t>
            </w:r>
            <w:r w:rsidRPr="00372AE8">
              <w:t>должность,</w:t>
            </w:r>
            <w:r w:rsidRPr="00372AE8">
              <w:rPr>
                <w:lang w:val="kk-KZ"/>
              </w:rPr>
              <w:t xml:space="preserve"> қолы/</w:t>
            </w:r>
            <w:r w:rsidRPr="00372AE8">
              <w:t>подпись</w:t>
            </w:r>
          </w:p>
          <w:p w:rsidR="00A00DAF" w:rsidRPr="00372AE8" w:rsidRDefault="00A00DAF" w:rsidP="00DF56F9">
            <w:pPr>
              <w:suppressAutoHyphens/>
              <w:rPr>
                <w:color w:val="000000"/>
                <w:lang w:eastAsia="ar-SA"/>
              </w:rPr>
            </w:pPr>
            <w:r w:rsidRPr="00372AE8">
              <w:rPr>
                <w:color w:val="000000"/>
                <w:lang w:val="kk-KZ" w:eastAsia="ar-SA"/>
              </w:rPr>
              <w:t>М.О./</w:t>
            </w:r>
            <w:r w:rsidRPr="00372AE8">
              <w:rPr>
                <w:color w:val="000000"/>
                <w:lang w:eastAsia="ar-SA"/>
              </w:rPr>
              <w:t>М.П.</w:t>
            </w:r>
          </w:p>
        </w:tc>
      </w:tr>
      <w:tr w:rsidR="00A00DAF" w:rsidRPr="00372AE8" w:rsidTr="00DF56F9">
        <w:trPr>
          <w:trHeight w:val="617"/>
        </w:trPr>
        <w:tc>
          <w:tcPr>
            <w:tcW w:w="4823" w:type="dxa"/>
            <w:tcBorders>
              <w:top w:val="nil"/>
              <w:left w:val="nil"/>
              <w:bottom w:val="nil"/>
              <w:right w:val="single" w:sz="4" w:space="0" w:color="auto"/>
            </w:tcBorders>
          </w:tcPr>
          <w:p w:rsidR="00A00DAF" w:rsidRPr="00372AE8" w:rsidRDefault="00A00DAF" w:rsidP="00DF56F9">
            <w:pPr>
              <w:suppressAutoHyphens/>
              <w:rPr>
                <w:color w:val="000000"/>
                <w:lang w:eastAsia="ar-SA"/>
              </w:rPr>
            </w:pPr>
          </w:p>
        </w:tc>
        <w:tc>
          <w:tcPr>
            <w:tcW w:w="5382" w:type="dxa"/>
            <w:tcBorders>
              <w:top w:val="nil"/>
              <w:left w:val="single" w:sz="4" w:space="0" w:color="auto"/>
              <w:bottom w:val="nil"/>
              <w:right w:val="nil"/>
            </w:tcBorders>
          </w:tcPr>
          <w:p w:rsidR="00A00DAF" w:rsidRPr="00372AE8" w:rsidRDefault="00A00DAF" w:rsidP="00DF56F9">
            <w:pPr>
              <w:suppressAutoHyphens/>
              <w:rPr>
                <w:b/>
                <w:color w:val="000000"/>
                <w:lang w:eastAsia="ar-SA"/>
              </w:rPr>
            </w:pPr>
          </w:p>
          <w:p w:rsidR="00A00DAF" w:rsidRPr="00372AE8" w:rsidRDefault="00A00DAF" w:rsidP="00DF56F9">
            <w:pPr>
              <w:suppressAutoHyphens/>
              <w:rPr>
                <w:b/>
                <w:color w:val="000000"/>
                <w:lang w:eastAsia="ar-SA"/>
              </w:rPr>
            </w:pPr>
          </w:p>
          <w:p w:rsidR="00A00DAF" w:rsidRPr="00372AE8" w:rsidRDefault="00A00DAF" w:rsidP="00DF56F9">
            <w:pPr>
              <w:suppressAutoHyphens/>
              <w:rPr>
                <w:color w:val="000000"/>
                <w:lang w:eastAsia="ar-SA"/>
              </w:rPr>
            </w:pPr>
          </w:p>
        </w:tc>
      </w:tr>
    </w:tbl>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Pr="00372AE8" w:rsidRDefault="00A00DAF" w:rsidP="00A00DAF">
      <w:pPr>
        <w:jc w:val="right"/>
        <w:rPr>
          <w:lang w:val="en-US"/>
        </w:rPr>
      </w:pPr>
    </w:p>
    <w:p w:rsidR="00A00DAF" w:rsidRDefault="00A00DAF" w:rsidP="00A00DAF">
      <w:pPr>
        <w:jc w:val="center"/>
        <w:rPr>
          <w:b/>
          <w:bCs/>
          <w:color w:val="000000"/>
          <w:spacing w:val="-2"/>
        </w:rPr>
      </w:pPr>
    </w:p>
    <w:p w:rsidR="00A00DAF" w:rsidRDefault="00A00DAF" w:rsidP="00A00DAF">
      <w:pPr>
        <w:jc w:val="center"/>
        <w:rPr>
          <w:b/>
          <w:bCs/>
          <w:color w:val="000000"/>
          <w:spacing w:val="-2"/>
        </w:rPr>
      </w:pPr>
    </w:p>
    <w:p w:rsidR="00A00DAF" w:rsidRDefault="00A00DAF" w:rsidP="00A00DAF">
      <w:pPr>
        <w:jc w:val="center"/>
        <w:rPr>
          <w:b/>
          <w:bCs/>
          <w:color w:val="000000"/>
          <w:spacing w:val="-2"/>
        </w:rPr>
      </w:pPr>
    </w:p>
    <w:p w:rsidR="00A93C99" w:rsidRPr="00A00DAF" w:rsidRDefault="00A93C99" w:rsidP="00A93C99">
      <w:pPr>
        <w:pStyle w:val="a3"/>
        <w:jc w:val="right"/>
        <w:rPr>
          <w:i/>
          <w:lang w:val="kk-KZ"/>
        </w:rPr>
      </w:pPr>
      <w:r w:rsidRPr="00A00DAF">
        <w:rPr>
          <w:i/>
          <w:lang w:val="kk-KZ"/>
        </w:rPr>
        <w:lastRenderedPageBreak/>
        <w:t>«Жинақ банкі» АҚ ЕБ Digital банктік қызмет көрсетудің</w:t>
      </w:r>
    </w:p>
    <w:p w:rsidR="00A93C99" w:rsidRPr="00A00DAF" w:rsidRDefault="00A93C99" w:rsidP="00A93C99">
      <w:pPr>
        <w:pStyle w:val="a3"/>
        <w:jc w:val="right"/>
        <w:rPr>
          <w:i/>
          <w:lang w:val="kk-KZ"/>
        </w:rPr>
      </w:pPr>
      <w:r w:rsidRPr="00A00DAF">
        <w:rPr>
          <w:i/>
          <w:lang w:val="kk-KZ"/>
        </w:rPr>
        <w:t xml:space="preserve"> Жалпы талаптары (заңды тұлғалар, жеке кәсіпкерлер, жекеше нотариустар, </w:t>
      </w:r>
    </w:p>
    <w:p w:rsidR="00A93C99" w:rsidRPr="00A00DAF" w:rsidRDefault="00A93C99" w:rsidP="00A93C99">
      <w:pPr>
        <w:pStyle w:val="a6"/>
        <w:jc w:val="right"/>
        <w:rPr>
          <w:rFonts w:ascii="Times New Roman" w:hAnsi="Times New Roman"/>
          <w:b w:val="0"/>
          <w:i/>
          <w:sz w:val="18"/>
          <w:szCs w:val="18"/>
          <w:lang w:val="kk-KZ"/>
        </w:rPr>
      </w:pPr>
      <w:r w:rsidRPr="00A00DAF">
        <w:rPr>
          <w:rFonts w:ascii="Times New Roman" w:hAnsi="Times New Roman"/>
          <w:b w:val="0"/>
          <w:i/>
          <w:sz w:val="18"/>
          <w:szCs w:val="18"/>
          <w:lang w:val="kk-KZ"/>
        </w:rPr>
        <w:t>адвокаттар, жеке сот орындаушылары мен кәсіби медиаторлар</w:t>
      </w:r>
      <w:r w:rsidRPr="00A00DAF">
        <w:rPr>
          <w:b w:val="0"/>
          <w:i/>
          <w:sz w:val="18"/>
          <w:szCs w:val="18"/>
          <w:lang w:val="kk-KZ"/>
        </w:rPr>
        <w:t xml:space="preserve"> </w:t>
      </w:r>
      <w:r w:rsidRPr="00A00DAF">
        <w:rPr>
          <w:rFonts w:ascii="Times New Roman" w:hAnsi="Times New Roman"/>
          <w:b w:val="0"/>
          <w:i/>
          <w:sz w:val="18"/>
          <w:szCs w:val="18"/>
          <w:lang w:val="kk-KZ"/>
        </w:rPr>
        <w:t>үшін)</w:t>
      </w:r>
    </w:p>
    <w:p w:rsidR="00A93C99" w:rsidRPr="00A00DAF" w:rsidRDefault="00A93C99" w:rsidP="00A93C99">
      <w:pPr>
        <w:jc w:val="right"/>
        <w:rPr>
          <w:rStyle w:val="ac"/>
          <w:rFonts w:ascii="Times New Roman" w:hAnsi="Times New Roman" w:cs="Times New Roman"/>
          <w:b/>
          <w:i/>
          <w:sz w:val="18"/>
          <w:szCs w:val="18"/>
          <w:lang w:val="kk-KZ"/>
        </w:rPr>
      </w:pPr>
      <w:r w:rsidRPr="00A00DAF">
        <w:rPr>
          <w:b/>
          <w:i/>
          <w:sz w:val="18"/>
          <w:szCs w:val="18"/>
          <w:lang w:val="kk-KZ"/>
        </w:rPr>
        <w:t>№</w:t>
      </w:r>
      <w:r>
        <w:rPr>
          <w:b/>
          <w:i/>
          <w:sz w:val="18"/>
          <w:szCs w:val="18"/>
          <w:lang w:val="kk-KZ"/>
        </w:rPr>
        <w:t xml:space="preserve">8 </w:t>
      </w:r>
      <w:r w:rsidRPr="00A00DAF">
        <w:rPr>
          <w:b/>
          <w:i/>
          <w:sz w:val="18"/>
          <w:szCs w:val="18"/>
          <w:lang w:val="kk-KZ"/>
        </w:rPr>
        <w:t>Қосымша/</w:t>
      </w:r>
    </w:p>
    <w:p w:rsidR="00A00DAF" w:rsidRPr="0099388B" w:rsidRDefault="00A00DAF" w:rsidP="00A00DAF">
      <w:pPr>
        <w:jc w:val="right"/>
        <w:rPr>
          <w:b/>
          <w:i/>
          <w:sz w:val="18"/>
          <w:szCs w:val="18"/>
          <w:lang w:val="kk-KZ"/>
        </w:rPr>
      </w:pPr>
      <w:r w:rsidRPr="0099388B">
        <w:rPr>
          <w:b/>
          <w:i/>
          <w:sz w:val="18"/>
          <w:szCs w:val="18"/>
          <w:lang w:val="kk-KZ"/>
        </w:rPr>
        <w:t xml:space="preserve">Приложение № </w:t>
      </w:r>
      <w:r>
        <w:rPr>
          <w:b/>
          <w:i/>
          <w:sz w:val="18"/>
          <w:szCs w:val="18"/>
          <w:lang w:val="kk-KZ"/>
        </w:rPr>
        <w:t>8</w:t>
      </w:r>
      <w:r w:rsidRPr="0099388B">
        <w:rPr>
          <w:b/>
          <w:i/>
          <w:sz w:val="18"/>
          <w:szCs w:val="18"/>
          <w:lang w:val="kk-KZ"/>
        </w:rPr>
        <w:t xml:space="preserve"> </w:t>
      </w:r>
    </w:p>
    <w:p w:rsidR="00A00DAF" w:rsidRPr="00531297" w:rsidRDefault="00A00DAF" w:rsidP="00A00DAF">
      <w:pPr>
        <w:pStyle w:val="1"/>
        <w:spacing w:before="0" w:after="0"/>
        <w:jc w:val="right"/>
        <w:rPr>
          <w:rFonts w:ascii="Times New Roman" w:hAnsi="Times New Roman" w:cs="Times New Roman"/>
          <w:b w:val="0"/>
          <w:i/>
          <w:sz w:val="18"/>
          <w:szCs w:val="18"/>
        </w:rPr>
      </w:pPr>
      <w:r w:rsidRPr="004B4930">
        <w:rPr>
          <w:rFonts w:ascii="Times New Roman" w:hAnsi="Times New Roman" w:cs="Times New Roman"/>
          <w:b w:val="0"/>
          <w:i/>
          <w:noProof/>
          <w:sz w:val="18"/>
          <w:szCs w:val="18"/>
          <w:lang w:val="kk-KZ"/>
        </w:rPr>
        <w:t xml:space="preserve">       </w:t>
      </w:r>
      <w:r w:rsidRPr="0099388B">
        <w:rPr>
          <w:rFonts w:ascii="Times New Roman" w:hAnsi="Times New Roman"/>
          <w:sz w:val="18"/>
          <w:szCs w:val="18"/>
          <w:lang w:val="kk-KZ"/>
        </w:rPr>
        <w:t xml:space="preserve">                                            </w:t>
      </w:r>
      <w:r w:rsidRPr="0099388B">
        <w:rPr>
          <w:rFonts w:ascii="Times New Roman" w:hAnsi="Times New Roman" w:cs="Times New Roman"/>
          <w:b w:val="0"/>
          <w:bCs w:val="0"/>
          <w:i/>
          <w:noProof/>
          <w:sz w:val="18"/>
          <w:szCs w:val="18"/>
          <w:lang w:val="kk-KZ"/>
        </w:rPr>
        <w:t xml:space="preserve">к </w:t>
      </w:r>
      <w:r>
        <w:rPr>
          <w:rFonts w:ascii="Times New Roman" w:hAnsi="Times New Roman" w:cs="Times New Roman"/>
          <w:b w:val="0"/>
          <w:bCs w:val="0"/>
          <w:i/>
          <w:noProof/>
          <w:sz w:val="18"/>
          <w:szCs w:val="18"/>
          <w:lang w:val="kk-KZ"/>
        </w:rPr>
        <w:t>Общим у</w:t>
      </w:r>
      <w:r w:rsidRPr="0099388B">
        <w:rPr>
          <w:rFonts w:ascii="Times New Roman" w:hAnsi="Times New Roman" w:cs="Times New Roman"/>
          <w:b w:val="0"/>
          <w:bCs w:val="0"/>
          <w:i/>
          <w:noProof/>
          <w:sz w:val="18"/>
          <w:szCs w:val="18"/>
          <w:lang w:val="kk-KZ"/>
        </w:rPr>
        <w:t xml:space="preserve">словиям </w:t>
      </w:r>
      <w:r w:rsidRPr="00531297">
        <w:rPr>
          <w:rFonts w:ascii="Times New Roman" w:hAnsi="Times New Roman" w:cs="Times New Roman"/>
          <w:b w:val="0"/>
          <w:i/>
          <w:sz w:val="18"/>
          <w:szCs w:val="18"/>
        </w:rPr>
        <w:t xml:space="preserve">банковского обслуживания </w:t>
      </w:r>
      <w:proofErr w:type="spellStart"/>
      <w:r w:rsidRPr="00531297">
        <w:rPr>
          <w:rFonts w:ascii="Times New Roman" w:hAnsi="Times New Roman" w:cs="Times New Roman"/>
          <w:b w:val="0"/>
          <w:i/>
          <w:sz w:val="18"/>
          <w:szCs w:val="18"/>
        </w:rPr>
        <w:t>Digital</w:t>
      </w:r>
      <w:proofErr w:type="spellEnd"/>
      <w:r w:rsidRPr="00531297">
        <w:rPr>
          <w:rFonts w:ascii="Times New Roman" w:hAnsi="Times New Roman" w:cs="Times New Roman"/>
          <w:b w:val="0"/>
          <w:i/>
          <w:sz w:val="18"/>
          <w:szCs w:val="18"/>
        </w:rPr>
        <w:t xml:space="preserve"> в ДБ АО Сбербанк»</w:t>
      </w:r>
      <w:r w:rsidRPr="00E5543B">
        <w:rPr>
          <w:rFonts w:ascii="Times New Roman" w:hAnsi="Times New Roman" w:cs="Times New Roman"/>
          <w:b w:val="0"/>
          <w:i/>
          <w:sz w:val="18"/>
          <w:szCs w:val="18"/>
          <w:u w:val="single"/>
        </w:rPr>
        <w:t xml:space="preserve"> </w:t>
      </w:r>
    </w:p>
    <w:p w:rsidR="00A00DAF" w:rsidRDefault="00A00DAF" w:rsidP="00A00DAF">
      <w:pPr>
        <w:pStyle w:val="a6"/>
        <w:jc w:val="right"/>
        <w:rPr>
          <w:rFonts w:ascii="Times New Roman" w:hAnsi="Times New Roman"/>
          <w:b w:val="0"/>
          <w:i/>
          <w:sz w:val="18"/>
          <w:szCs w:val="18"/>
        </w:rPr>
      </w:pPr>
      <w:proofErr w:type="gramStart"/>
      <w:r w:rsidRPr="0099388B">
        <w:rPr>
          <w:rFonts w:ascii="Times New Roman" w:hAnsi="Times New Roman"/>
          <w:b w:val="0"/>
          <w:i/>
          <w:sz w:val="18"/>
          <w:szCs w:val="18"/>
        </w:rPr>
        <w:t>(для юридических лиц, индивидуальных предпринимателей, частных нотариусов</w:t>
      </w:r>
      <w:r w:rsidRPr="004B4930">
        <w:rPr>
          <w:rFonts w:ascii="Times New Roman" w:hAnsi="Times New Roman"/>
          <w:b w:val="0"/>
          <w:i/>
          <w:sz w:val="18"/>
          <w:szCs w:val="18"/>
        </w:rPr>
        <w:t>,</w:t>
      </w:r>
      <w:proofErr w:type="gramEnd"/>
    </w:p>
    <w:p w:rsidR="00A00DAF" w:rsidRPr="00A31EC4" w:rsidRDefault="00A00DAF" w:rsidP="00A00DAF">
      <w:pPr>
        <w:pStyle w:val="1"/>
        <w:spacing w:before="0" w:after="0"/>
        <w:jc w:val="right"/>
        <w:rPr>
          <w:rFonts w:ascii="Times New Roman" w:hAnsi="Times New Roman" w:cs="Times New Roman"/>
          <w:b w:val="0"/>
          <w:bCs w:val="0"/>
          <w:i/>
          <w:noProof/>
          <w:sz w:val="18"/>
          <w:szCs w:val="18"/>
          <w:lang w:val="kk-KZ"/>
        </w:rPr>
      </w:pPr>
      <w:r w:rsidRPr="004B4930">
        <w:rPr>
          <w:rFonts w:ascii="Times New Roman" w:hAnsi="Times New Roman" w:cs="Times New Roman"/>
          <w:b w:val="0"/>
          <w:i/>
          <w:sz w:val="18"/>
          <w:szCs w:val="18"/>
        </w:rPr>
        <w:t xml:space="preserve"> адвокатов, частных судебных исполнителей, профессиональных медиаторов)</w:t>
      </w:r>
    </w:p>
    <w:p w:rsidR="00A00DAF" w:rsidRPr="004E1442" w:rsidRDefault="00A00DAF" w:rsidP="00A00DAF">
      <w:pPr>
        <w:jc w:val="center"/>
        <w:rPr>
          <w:b/>
          <w:bCs/>
          <w:color w:val="000000"/>
          <w:spacing w:val="-2"/>
          <w:lang w:val="kk-KZ"/>
        </w:rPr>
      </w:pPr>
    </w:p>
    <w:p w:rsidR="00A00DAF" w:rsidRPr="00372AE8" w:rsidRDefault="00A00DAF" w:rsidP="00A00DAF">
      <w:pPr>
        <w:jc w:val="center"/>
        <w:rPr>
          <w:b/>
          <w:bCs/>
          <w:color w:val="000000"/>
          <w:spacing w:val="-2"/>
        </w:rPr>
      </w:pPr>
    </w:p>
    <w:p w:rsidR="00A00DAF" w:rsidRPr="00372AE8" w:rsidRDefault="00A00DAF" w:rsidP="00A00DAF">
      <w:pPr>
        <w:jc w:val="center"/>
        <w:rPr>
          <w:b/>
          <w:color w:val="000000"/>
          <w:spacing w:val="-2"/>
          <w:lang w:val="kk-KZ"/>
        </w:rPr>
      </w:pPr>
      <w:r w:rsidRPr="00372AE8">
        <w:rPr>
          <w:b/>
          <w:color w:val="000000"/>
          <w:spacing w:val="-2"/>
          <w:lang w:val="kk-KZ"/>
        </w:rPr>
        <w:t xml:space="preserve">АДМ-ға ақша салуды жүзеге асыратын тұлғалар тізімі / </w:t>
      </w:r>
    </w:p>
    <w:p w:rsidR="00A00DAF" w:rsidRPr="00372AE8" w:rsidRDefault="00A00DAF" w:rsidP="00A00DAF">
      <w:pPr>
        <w:jc w:val="center"/>
        <w:rPr>
          <w:b/>
          <w:color w:val="000000"/>
          <w:spacing w:val="-2"/>
        </w:rPr>
      </w:pPr>
      <w:r w:rsidRPr="00372AE8">
        <w:rPr>
          <w:b/>
          <w:color w:val="000000"/>
          <w:spacing w:val="-2"/>
        </w:rPr>
        <w:t>Перечень лиц, осуществляющих взнос денег в АДМ</w:t>
      </w:r>
    </w:p>
    <w:p w:rsidR="00A00DAF" w:rsidRPr="00372AE8" w:rsidRDefault="00A00DAF" w:rsidP="00A00DAF">
      <w:pPr>
        <w:jc w:val="center"/>
        <w:rPr>
          <w:b/>
          <w:color w:val="000000"/>
          <w:spacing w:val="-2"/>
        </w:rPr>
      </w:pPr>
    </w:p>
    <w:p w:rsidR="00A00DAF" w:rsidRPr="00372AE8" w:rsidRDefault="00A00DAF" w:rsidP="00A00DAF">
      <w:pPr>
        <w:jc w:val="center"/>
        <w:rPr>
          <w:b/>
          <w:color w:val="000000"/>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3"/>
        <w:gridCol w:w="4805"/>
        <w:gridCol w:w="2765"/>
      </w:tblGrid>
      <w:tr w:rsidR="00A00DAF" w:rsidRPr="00372AE8" w:rsidTr="00DF56F9">
        <w:tc>
          <w:tcPr>
            <w:tcW w:w="1043" w:type="dxa"/>
          </w:tcPr>
          <w:p w:rsidR="00A00DAF" w:rsidRPr="00372AE8" w:rsidRDefault="00A00DAF" w:rsidP="00DF56F9">
            <w:pPr>
              <w:jc w:val="center"/>
              <w:rPr>
                <w:b/>
                <w:color w:val="000000"/>
                <w:spacing w:val="-2"/>
              </w:rPr>
            </w:pPr>
            <w:r w:rsidRPr="00372AE8">
              <w:rPr>
                <w:b/>
                <w:color w:val="000000"/>
                <w:spacing w:val="-2"/>
                <w:lang w:val="en-US"/>
              </w:rPr>
              <w:t>№</w:t>
            </w:r>
          </w:p>
        </w:tc>
        <w:tc>
          <w:tcPr>
            <w:tcW w:w="4805" w:type="dxa"/>
          </w:tcPr>
          <w:p w:rsidR="00A00DAF" w:rsidRPr="00372AE8" w:rsidRDefault="00A00DAF" w:rsidP="00DF56F9">
            <w:pPr>
              <w:jc w:val="center"/>
              <w:rPr>
                <w:b/>
                <w:color w:val="000000"/>
                <w:spacing w:val="-2"/>
              </w:rPr>
            </w:pPr>
            <w:r w:rsidRPr="00372AE8">
              <w:rPr>
                <w:b/>
                <w:color w:val="000000"/>
                <w:spacing w:val="-2"/>
                <w:lang w:val="kk-KZ"/>
              </w:rPr>
              <w:t xml:space="preserve">Толық Т.А.Ә. / </w:t>
            </w:r>
            <w:r w:rsidRPr="00372AE8">
              <w:rPr>
                <w:b/>
                <w:color w:val="000000"/>
                <w:spacing w:val="-2"/>
              </w:rPr>
              <w:t>Ф.И.О. полностью</w:t>
            </w:r>
          </w:p>
        </w:tc>
        <w:tc>
          <w:tcPr>
            <w:tcW w:w="2765" w:type="dxa"/>
          </w:tcPr>
          <w:p w:rsidR="00A00DAF" w:rsidRPr="00372AE8" w:rsidRDefault="00A00DAF" w:rsidP="00DF56F9">
            <w:pPr>
              <w:jc w:val="center"/>
              <w:rPr>
                <w:b/>
                <w:color w:val="000000"/>
                <w:spacing w:val="-2"/>
              </w:rPr>
            </w:pPr>
            <w:r w:rsidRPr="00372AE8">
              <w:rPr>
                <w:b/>
                <w:color w:val="000000"/>
                <w:spacing w:val="-2"/>
                <w:lang w:val="kk-KZ"/>
              </w:rPr>
              <w:t xml:space="preserve">Салушының ЖСН / </w:t>
            </w:r>
            <w:r w:rsidRPr="00372AE8">
              <w:rPr>
                <w:b/>
                <w:color w:val="000000"/>
                <w:spacing w:val="-2"/>
              </w:rPr>
              <w:t xml:space="preserve">ИИН </w:t>
            </w:r>
            <w:proofErr w:type="spellStart"/>
            <w:r w:rsidRPr="00372AE8">
              <w:rPr>
                <w:b/>
                <w:color w:val="000000"/>
                <w:spacing w:val="-2"/>
              </w:rPr>
              <w:t>вносителя</w:t>
            </w:r>
            <w:proofErr w:type="spellEnd"/>
          </w:p>
        </w:tc>
      </w:tr>
      <w:tr w:rsidR="00A00DAF" w:rsidRPr="00372AE8" w:rsidTr="00DF56F9">
        <w:trPr>
          <w:trHeight w:val="2977"/>
        </w:trPr>
        <w:tc>
          <w:tcPr>
            <w:tcW w:w="1043" w:type="dxa"/>
          </w:tcPr>
          <w:p w:rsidR="00A00DAF" w:rsidRPr="00372AE8" w:rsidRDefault="00A00DAF" w:rsidP="00DF56F9">
            <w:pPr>
              <w:jc w:val="center"/>
              <w:rPr>
                <w:b/>
                <w:color w:val="000000"/>
                <w:spacing w:val="-2"/>
              </w:rPr>
            </w:pPr>
          </w:p>
        </w:tc>
        <w:tc>
          <w:tcPr>
            <w:tcW w:w="4805" w:type="dxa"/>
          </w:tcPr>
          <w:p w:rsidR="00A00DAF" w:rsidRPr="00372AE8" w:rsidRDefault="00A00DAF" w:rsidP="00DF56F9">
            <w:pPr>
              <w:jc w:val="center"/>
              <w:rPr>
                <w:b/>
                <w:color w:val="000000"/>
                <w:spacing w:val="-2"/>
              </w:rPr>
            </w:pPr>
          </w:p>
        </w:tc>
        <w:tc>
          <w:tcPr>
            <w:tcW w:w="2765" w:type="dxa"/>
          </w:tcPr>
          <w:p w:rsidR="00A00DAF" w:rsidRPr="00372AE8" w:rsidRDefault="00A00DAF" w:rsidP="00DF56F9">
            <w:pPr>
              <w:jc w:val="center"/>
              <w:rPr>
                <w:b/>
                <w:color w:val="000000"/>
                <w:spacing w:val="-2"/>
              </w:rPr>
            </w:pPr>
          </w:p>
        </w:tc>
      </w:tr>
    </w:tbl>
    <w:p w:rsidR="00A00DAF" w:rsidRPr="00372AE8" w:rsidRDefault="00A00DAF" w:rsidP="00A00DAF">
      <w:pPr>
        <w:jc w:val="center"/>
        <w:rPr>
          <w:b/>
          <w:color w:val="000000"/>
          <w:spacing w:val="-2"/>
        </w:rPr>
      </w:pPr>
    </w:p>
    <w:p w:rsidR="00A00DAF" w:rsidRPr="00372AE8" w:rsidRDefault="00A00DAF" w:rsidP="00A00DAF">
      <w:pPr>
        <w:jc w:val="center"/>
        <w:rPr>
          <w:b/>
          <w:color w:val="000000"/>
          <w:spacing w:val="-2"/>
        </w:rPr>
      </w:pPr>
    </w:p>
    <w:p w:rsidR="00A00DAF" w:rsidRPr="00372AE8" w:rsidRDefault="00A00DAF" w:rsidP="00A00DAF">
      <w:pPr>
        <w:jc w:val="center"/>
        <w:rPr>
          <w:b/>
          <w:color w:val="000000"/>
          <w:spacing w:val="-2"/>
        </w:rPr>
      </w:pPr>
    </w:p>
    <w:p w:rsidR="00A00DAF" w:rsidRPr="00372AE8" w:rsidRDefault="00A00DAF" w:rsidP="00A00DAF">
      <w:pPr>
        <w:jc w:val="center"/>
        <w:rPr>
          <w:b/>
          <w:color w:val="000000"/>
          <w:spacing w:val="-2"/>
        </w:rPr>
      </w:pPr>
    </w:p>
    <w:p w:rsidR="00A00DAF" w:rsidRPr="00372AE8" w:rsidRDefault="00A00DAF" w:rsidP="00A00DAF">
      <w:pPr>
        <w:ind w:firstLine="720"/>
        <w:jc w:val="both"/>
        <w:rPr>
          <w:color w:val="000000"/>
          <w:spacing w:val="-2"/>
        </w:rPr>
      </w:pPr>
    </w:p>
    <w:p w:rsidR="00A00DAF" w:rsidRPr="00372AE8" w:rsidRDefault="00A00DAF" w:rsidP="00A00DAF">
      <w:pPr>
        <w:jc w:val="both"/>
        <w:rPr>
          <w:color w:val="000000"/>
          <w:spacing w:val="-2"/>
        </w:rPr>
      </w:pPr>
      <w:r w:rsidRPr="00372AE8">
        <w:rPr>
          <w:color w:val="000000"/>
          <w:spacing w:val="-2"/>
        </w:rPr>
        <w:tab/>
      </w:r>
    </w:p>
    <w:p w:rsidR="00A00DAF" w:rsidRPr="00372AE8" w:rsidRDefault="00A00DAF" w:rsidP="00A00DAF">
      <w:pPr>
        <w:jc w:val="both"/>
        <w:rPr>
          <w:color w:val="000000"/>
          <w:spacing w:val="-2"/>
        </w:rPr>
      </w:pPr>
    </w:p>
    <w:p w:rsidR="00A00DAF" w:rsidRPr="00372AE8" w:rsidRDefault="00A00DAF" w:rsidP="00A00DAF">
      <w:pPr>
        <w:jc w:val="both"/>
        <w:rPr>
          <w:color w:val="000000"/>
          <w:spacing w:val="-2"/>
        </w:rPr>
      </w:pPr>
    </w:p>
    <w:p w:rsidR="00A00DAF" w:rsidRPr="00372AE8" w:rsidRDefault="00A00DAF" w:rsidP="00A00DAF">
      <w:pPr>
        <w:jc w:val="both"/>
        <w:rPr>
          <w:color w:val="000000"/>
          <w:spacing w:val="-2"/>
        </w:rPr>
      </w:pPr>
    </w:p>
    <w:p w:rsidR="00A00DAF" w:rsidRPr="00372AE8" w:rsidRDefault="00A00DAF" w:rsidP="00A00DAF">
      <w:pPr>
        <w:suppressAutoHyphens/>
        <w:rPr>
          <w:b/>
          <w:color w:val="000000"/>
          <w:lang w:val="kk-KZ" w:eastAsia="ar-SA"/>
        </w:rPr>
      </w:pPr>
      <w:r w:rsidRPr="00372AE8">
        <w:rPr>
          <w:b/>
          <w:color w:val="000000"/>
          <w:lang w:eastAsia="ar-SA"/>
        </w:rPr>
        <w:t>Клиент</w:t>
      </w:r>
      <w:r w:rsidRPr="00372AE8">
        <w:rPr>
          <w:b/>
          <w:color w:val="000000"/>
          <w:lang w:val="kk-KZ" w:eastAsia="ar-SA"/>
        </w:rPr>
        <w:t xml:space="preserve">тің </w:t>
      </w:r>
      <w:proofErr w:type="gramStart"/>
      <w:r w:rsidRPr="00372AE8">
        <w:rPr>
          <w:b/>
          <w:color w:val="000000"/>
          <w:lang w:val="kk-KZ" w:eastAsia="ar-SA"/>
        </w:rPr>
        <w:t>у</w:t>
      </w:r>
      <w:proofErr w:type="gramEnd"/>
      <w:r w:rsidRPr="00372AE8">
        <w:rPr>
          <w:b/>
          <w:color w:val="000000"/>
          <w:lang w:val="kk-KZ" w:eastAsia="ar-SA"/>
        </w:rPr>
        <w:t>әкілетті тұлғасы/</w:t>
      </w:r>
    </w:p>
    <w:p w:rsidR="00A00DAF" w:rsidRPr="00372AE8" w:rsidRDefault="00A00DAF" w:rsidP="00A00DAF">
      <w:pPr>
        <w:suppressAutoHyphens/>
        <w:rPr>
          <w:color w:val="000000"/>
          <w:lang w:eastAsia="ar-SA"/>
        </w:rPr>
      </w:pPr>
      <w:r w:rsidRPr="00372AE8">
        <w:rPr>
          <w:b/>
          <w:color w:val="000000"/>
          <w:lang w:eastAsia="ar-SA"/>
        </w:rPr>
        <w:t>Уполномоченное лицо Клиента</w:t>
      </w:r>
    </w:p>
    <w:p w:rsidR="00A00DAF" w:rsidRPr="00372AE8" w:rsidRDefault="00A00DAF" w:rsidP="00A00DAF">
      <w:pPr>
        <w:suppressAutoHyphens/>
        <w:ind w:right="-907"/>
        <w:rPr>
          <w:b/>
          <w:color w:val="000000"/>
          <w:lang w:eastAsia="ar-SA"/>
        </w:rPr>
      </w:pPr>
    </w:p>
    <w:p w:rsidR="00A00DAF" w:rsidRPr="00372AE8" w:rsidRDefault="00A00DAF" w:rsidP="00A00DAF">
      <w:pPr>
        <w:suppressAutoHyphens/>
        <w:ind w:right="-907"/>
        <w:rPr>
          <w:color w:val="000000"/>
          <w:lang w:eastAsia="ar-SA"/>
        </w:rPr>
      </w:pPr>
      <w:r w:rsidRPr="00372AE8">
        <w:rPr>
          <w:color w:val="000000"/>
          <w:lang w:eastAsia="ar-SA"/>
        </w:rPr>
        <w:t>________________________________</w:t>
      </w:r>
    </w:p>
    <w:p w:rsidR="00A00DAF" w:rsidRPr="00372AE8" w:rsidRDefault="00A00DAF" w:rsidP="00A00DAF">
      <w:pPr>
        <w:suppressAutoHyphens/>
        <w:ind w:right="-907"/>
        <w:rPr>
          <w:color w:val="000000"/>
          <w:lang w:eastAsia="ar-SA"/>
        </w:rPr>
      </w:pPr>
      <w:r w:rsidRPr="00372AE8">
        <w:rPr>
          <w:lang w:val="kk-KZ"/>
        </w:rPr>
        <w:t>ТАӘ/</w:t>
      </w:r>
      <w:r w:rsidRPr="00372AE8">
        <w:t xml:space="preserve">ФИО, </w:t>
      </w:r>
      <w:r w:rsidRPr="00372AE8">
        <w:rPr>
          <w:lang w:val="kk-KZ"/>
        </w:rPr>
        <w:t>лауазымы/</w:t>
      </w:r>
      <w:r w:rsidRPr="00372AE8">
        <w:t>должность,</w:t>
      </w:r>
      <w:r w:rsidRPr="00372AE8">
        <w:rPr>
          <w:lang w:val="kk-KZ"/>
        </w:rPr>
        <w:t xml:space="preserve"> қолы/</w:t>
      </w:r>
      <w:r w:rsidRPr="00372AE8">
        <w:t>подпись</w:t>
      </w:r>
    </w:p>
    <w:p w:rsidR="00A00DAF" w:rsidRPr="00372AE8" w:rsidRDefault="00A00DAF" w:rsidP="00A00DAF">
      <w:pPr>
        <w:jc w:val="both"/>
        <w:rPr>
          <w:color w:val="000000"/>
          <w:spacing w:val="-2"/>
        </w:rPr>
      </w:pPr>
      <w:r w:rsidRPr="00372AE8">
        <w:rPr>
          <w:color w:val="000000"/>
          <w:lang w:val="kk-KZ" w:eastAsia="ar-SA"/>
        </w:rPr>
        <w:t>М.О./</w:t>
      </w:r>
      <w:r w:rsidRPr="00372AE8">
        <w:rPr>
          <w:color w:val="000000"/>
          <w:lang w:eastAsia="ar-SA"/>
        </w:rPr>
        <w:t>М.П.</w:t>
      </w:r>
    </w:p>
    <w:p w:rsidR="00A00DAF" w:rsidRPr="00372AE8" w:rsidRDefault="00A00DAF" w:rsidP="00A00DAF">
      <w:pPr>
        <w:jc w:val="both"/>
        <w:rPr>
          <w:color w:val="000000"/>
          <w:spacing w:val="-2"/>
        </w:rPr>
      </w:pPr>
    </w:p>
    <w:p w:rsidR="00A00DAF" w:rsidRPr="00372AE8" w:rsidRDefault="00A00DAF" w:rsidP="00A00DAF">
      <w:pPr>
        <w:jc w:val="both"/>
        <w:rPr>
          <w:color w:val="000000"/>
          <w:spacing w:val="-2"/>
        </w:rPr>
      </w:pPr>
    </w:p>
    <w:p w:rsidR="00A00DAF" w:rsidRPr="00372AE8" w:rsidRDefault="00A00DAF" w:rsidP="00A00DAF">
      <w:pPr>
        <w:rPr>
          <w:b/>
          <w:color w:val="000000"/>
          <w:spacing w:val="-2"/>
        </w:rPr>
      </w:pPr>
      <w:r w:rsidRPr="00372AE8">
        <w:rPr>
          <w:b/>
          <w:color w:val="000000"/>
          <w:spacing w:val="-2"/>
        </w:rPr>
        <w:t xml:space="preserve">«___»_____________________ 20__ </w:t>
      </w:r>
      <w:r w:rsidRPr="00372AE8">
        <w:rPr>
          <w:b/>
          <w:color w:val="000000"/>
          <w:spacing w:val="-2"/>
          <w:lang w:val="kk-KZ"/>
        </w:rPr>
        <w:t>ж./</w:t>
      </w:r>
      <w:r w:rsidRPr="00372AE8">
        <w:rPr>
          <w:b/>
          <w:color w:val="000000"/>
          <w:spacing w:val="-2"/>
        </w:rPr>
        <w:t>г.</w:t>
      </w:r>
    </w:p>
    <w:p w:rsidR="00A00DAF" w:rsidRPr="00372AE8" w:rsidRDefault="00A00DAF" w:rsidP="00A00DAF">
      <w:pPr>
        <w:pStyle w:val="a3"/>
        <w:rPr>
          <w:b/>
          <w:bCs/>
          <w:color w:val="000000"/>
          <w:lang w:val="kk-KZ"/>
        </w:rPr>
      </w:pPr>
    </w:p>
    <w:p w:rsidR="00A00DAF" w:rsidRPr="00372AE8" w:rsidRDefault="00A00DAF" w:rsidP="00A00DAF">
      <w:pPr>
        <w:pStyle w:val="a3"/>
        <w:ind w:left="720"/>
        <w:rPr>
          <w:b/>
          <w:bCs/>
          <w:color w:val="000000"/>
        </w:rPr>
      </w:pPr>
    </w:p>
    <w:tbl>
      <w:tblPr>
        <w:tblW w:w="21319" w:type="dxa"/>
        <w:tblInd w:w="197" w:type="dxa"/>
        <w:tblLook w:val="0000"/>
      </w:tblPr>
      <w:tblGrid>
        <w:gridCol w:w="3988"/>
        <w:gridCol w:w="2977"/>
        <w:gridCol w:w="8577"/>
        <w:gridCol w:w="5777"/>
      </w:tblGrid>
      <w:tr w:rsidR="00A00DAF" w:rsidRPr="00372AE8" w:rsidTr="00DF56F9">
        <w:trPr>
          <w:trHeight w:val="578"/>
        </w:trPr>
        <w:tc>
          <w:tcPr>
            <w:tcW w:w="3988" w:type="dxa"/>
          </w:tcPr>
          <w:p w:rsidR="00A00DAF" w:rsidRPr="00372AE8" w:rsidRDefault="00A00DAF" w:rsidP="00DF56F9">
            <w:pPr>
              <w:rPr>
                <w:sz w:val="18"/>
                <w:szCs w:val="18"/>
              </w:rPr>
            </w:pPr>
          </w:p>
          <w:p w:rsidR="00A00DAF" w:rsidRPr="00372AE8" w:rsidRDefault="00A00DAF" w:rsidP="00DF56F9">
            <w:pPr>
              <w:rPr>
                <w:sz w:val="18"/>
                <w:szCs w:val="18"/>
              </w:rPr>
            </w:pPr>
          </w:p>
          <w:p w:rsidR="00A00DAF" w:rsidRPr="00372AE8" w:rsidRDefault="00A00DAF" w:rsidP="00DF56F9">
            <w:pPr>
              <w:rPr>
                <w:sz w:val="18"/>
                <w:szCs w:val="18"/>
              </w:rPr>
            </w:pPr>
          </w:p>
          <w:p w:rsidR="00A00DAF" w:rsidRPr="00372AE8" w:rsidRDefault="00A00DAF" w:rsidP="00DF56F9">
            <w:pPr>
              <w:keepNext/>
              <w:rPr>
                <w:sz w:val="18"/>
                <w:szCs w:val="18"/>
              </w:rPr>
            </w:pPr>
            <w:r w:rsidRPr="00372AE8">
              <w:rPr>
                <w:sz w:val="18"/>
                <w:szCs w:val="18"/>
              </w:rPr>
              <w:t xml:space="preserve"> </w:t>
            </w:r>
          </w:p>
        </w:tc>
        <w:tc>
          <w:tcPr>
            <w:tcW w:w="2977" w:type="dxa"/>
          </w:tcPr>
          <w:p w:rsidR="00A00DAF" w:rsidRPr="00372AE8" w:rsidRDefault="00A00DAF" w:rsidP="00DF56F9">
            <w:pPr>
              <w:outlineLvl w:val="0"/>
              <w:rPr>
                <w:sz w:val="18"/>
                <w:szCs w:val="18"/>
              </w:rPr>
            </w:pPr>
          </w:p>
        </w:tc>
        <w:tc>
          <w:tcPr>
            <w:tcW w:w="8577" w:type="dxa"/>
          </w:tcPr>
          <w:p w:rsidR="00A00DAF" w:rsidRPr="00372AE8" w:rsidRDefault="00A00DAF" w:rsidP="00DF56F9">
            <w:pPr>
              <w:ind w:right="2"/>
              <w:rPr>
                <w:sz w:val="18"/>
                <w:szCs w:val="18"/>
              </w:rPr>
            </w:pPr>
          </w:p>
        </w:tc>
        <w:tc>
          <w:tcPr>
            <w:tcW w:w="5777" w:type="dxa"/>
          </w:tcPr>
          <w:p w:rsidR="00A00DAF" w:rsidRPr="00A72DE4" w:rsidRDefault="00A00DAF" w:rsidP="00DF56F9">
            <w:pPr>
              <w:rPr>
                <w:b/>
              </w:rPr>
            </w:pPr>
          </w:p>
        </w:tc>
      </w:tr>
    </w:tbl>
    <w:p w:rsidR="00A00DAF" w:rsidRDefault="00A00DAF" w:rsidP="00A00DAF">
      <w:pPr>
        <w:jc w:val="right"/>
        <w:rPr>
          <w:lang w:val="kk-KZ"/>
        </w:rPr>
      </w:pPr>
    </w:p>
    <w:p w:rsidR="00A00DAF" w:rsidRDefault="00A00DAF" w:rsidP="00A00DAF">
      <w:pPr>
        <w:jc w:val="right"/>
        <w:rPr>
          <w:lang w:val="kk-KZ"/>
        </w:rPr>
      </w:pPr>
    </w:p>
    <w:p w:rsidR="00A00DAF" w:rsidRDefault="00A00DAF" w:rsidP="00A00DAF">
      <w:pPr>
        <w:jc w:val="right"/>
        <w:rPr>
          <w:lang w:val="kk-KZ"/>
        </w:rPr>
      </w:pPr>
    </w:p>
    <w:p w:rsidR="00A00DAF" w:rsidRDefault="00A00DAF" w:rsidP="00A00DAF">
      <w:pPr>
        <w:jc w:val="right"/>
        <w:rPr>
          <w:lang w:val="kk-KZ"/>
        </w:rPr>
      </w:pPr>
    </w:p>
    <w:p w:rsidR="00A00DAF" w:rsidRDefault="00A00DAF" w:rsidP="00A00DAF">
      <w:pPr>
        <w:jc w:val="right"/>
        <w:rPr>
          <w:lang w:val="kk-KZ"/>
        </w:rPr>
      </w:pPr>
    </w:p>
    <w:p w:rsidR="00A00DAF" w:rsidRDefault="00A00DAF" w:rsidP="00A00DAF">
      <w:pPr>
        <w:jc w:val="right"/>
        <w:rPr>
          <w:lang w:val="kk-KZ"/>
        </w:rPr>
      </w:pPr>
    </w:p>
    <w:p w:rsidR="00A00DAF" w:rsidRDefault="00A00DAF" w:rsidP="00A00DAF">
      <w:pPr>
        <w:jc w:val="right"/>
        <w:rPr>
          <w:b/>
          <w:sz w:val="24"/>
          <w:szCs w:val="24"/>
          <w:lang w:val="en-US"/>
        </w:rPr>
      </w:pPr>
    </w:p>
    <w:p w:rsidR="00A00DAF" w:rsidRPr="00B92BF7" w:rsidRDefault="00A00DAF" w:rsidP="00A00DAF">
      <w:pPr>
        <w:ind w:right="76"/>
        <w:jc w:val="both"/>
        <w:rPr>
          <w:sz w:val="18"/>
          <w:szCs w:val="18"/>
        </w:rPr>
      </w:pPr>
    </w:p>
    <w:p w:rsidR="00605E07" w:rsidRDefault="00605E07" w:rsidP="00CB7BEA">
      <w:pPr>
        <w:pStyle w:val="a3"/>
        <w:jc w:val="right"/>
        <w:rPr>
          <w:rStyle w:val="ac"/>
          <w:rFonts w:ascii="Times New Roman" w:hAnsi="Times New Roman" w:cs="Times New Roman"/>
          <w:i/>
        </w:rPr>
      </w:pPr>
    </w:p>
    <w:sectPr w:rsidR="00605E07" w:rsidSect="00500C24">
      <w:pgSz w:w="11906" w:h="16838"/>
      <w:pgMar w:top="851" w:right="851" w:bottom="851"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7FC" w:rsidRDefault="001147FC" w:rsidP="00D963B0">
      <w:r>
        <w:separator/>
      </w:r>
    </w:p>
  </w:endnote>
  <w:endnote w:type="continuationSeparator" w:id="0">
    <w:p w:rsidR="001147FC" w:rsidRDefault="001147FC" w:rsidP="00D96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7FC" w:rsidRDefault="001147FC" w:rsidP="00D963B0">
      <w:r>
        <w:separator/>
      </w:r>
    </w:p>
  </w:footnote>
  <w:footnote w:type="continuationSeparator" w:id="0">
    <w:p w:rsidR="001147FC" w:rsidRDefault="001147FC" w:rsidP="00D96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A7E"/>
    <w:multiLevelType w:val="multilevel"/>
    <w:tmpl w:val="2CDAED60"/>
    <w:lvl w:ilvl="0">
      <w:start w:val="6"/>
      <w:numFmt w:val="decimal"/>
      <w:lvlText w:val="%1."/>
      <w:lvlJc w:val="left"/>
      <w:pPr>
        <w:ind w:left="360"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
    <w:nsid w:val="067F556F"/>
    <w:multiLevelType w:val="multilevel"/>
    <w:tmpl w:val="A866FCDA"/>
    <w:lvl w:ilvl="0">
      <w:start w:val="1"/>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2">
    <w:nsid w:val="0AAF11E5"/>
    <w:multiLevelType w:val="multilevel"/>
    <w:tmpl w:val="76DAFAD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CE1426"/>
    <w:multiLevelType w:val="hybridMultilevel"/>
    <w:tmpl w:val="D3F04CB8"/>
    <w:lvl w:ilvl="0" w:tplc="86E0DDA6">
      <w:start w:val="6"/>
      <w:numFmt w:val="bullet"/>
      <w:lvlText w:val="-"/>
      <w:lvlJc w:val="left"/>
      <w:pPr>
        <w:ind w:left="405" w:hanging="360"/>
      </w:pPr>
      <w:rPr>
        <w:rFonts w:ascii="Times New Roman" w:eastAsia="Times New Roman" w:hAnsi="Times New Roman" w:cs="Times New Roman" w:hint="default"/>
        <w:color w:val="00000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109D7907"/>
    <w:multiLevelType w:val="multilevel"/>
    <w:tmpl w:val="9B904DAA"/>
    <w:lvl w:ilvl="0">
      <w:start w:val="12"/>
      <w:numFmt w:val="decimal"/>
      <w:lvlText w:val="%1."/>
      <w:lvlJc w:val="left"/>
      <w:pPr>
        <w:ind w:left="405" w:hanging="405"/>
      </w:pPr>
      <w:rPr>
        <w:rFonts w:hint="default"/>
      </w:rPr>
    </w:lvl>
    <w:lvl w:ilvl="1">
      <w:start w:val="3"/>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nsid w:val="11DD7AC6"/>
    <w:multiLevelType w:val="hybridMultilevel"/>
    <w:tmpl w:val="67FE019E"/>
    <w:lvl w:ilvl="0" w:tplc="E550BBB0">
      <w:start w:val="1"/>
      <w:numFmt w:val="decimal"/>
      <w:lvlText w:val="12.%1."/>
      <w:lvlJc w:val="left"/>
      <w:pPr>
        <w:ind w:left="360" w:hanging="360"/>
      </w:pPr>
      <w:rPr>
        <w:rFonts w:hint="default"/>
        <w:sz w:val="24"/>
        <w:szCs w:val="24"/>
      </w:rPr>
    </w:lvl>
    <w:lvl w:ilvl="1" w:tplc="DDDE3046" w:tentative="1">
      <w:start w:val="1"/>
      <w:numFmt w:val="lowerLetter"/>
      <w:lvlText w:val="%2."/>
      <w:lvlJc w:val="left"/>
      <w:pPr>
        <w:ind w:left="1440" w:hanging="360"/>
      </w:pPr>
    </w:lvl>
    <w:lvl w:ilvl="2" w:tplc="51EE6BC4" w:tentative="1">
      <w:start w:val="1"/>
      <w:numFmt w:val="lowerRoman"/>
      <w:lvlText w:val="%3."/>
      <w:lvlJc w:val="right"/>
      <w:pPr>
        <w:ind w:left="2160" w:hanging="180"/>
      </w:pPr>
    </w:lvl>
    <w:lvl w:ilvl="3" w:tplc="ADA042CC" w:tentative="1">
      <w:start w:val="1"/>
      <w:numFmt w:val="decimal"/>
      <w:lvlText w:val="%4."/>
      <w:lvlJc w:val="left"/>
      <w:pPr>
        <w:ind w:left="2880" w:hanging="360"/>
      </w:pPr>
    </w:lvl>
    <w:lvl w:ilvl="4" w:tplc="0A54BBCA" w:tentative="1">
      <w:start w:val="1"/>
      <w:numFmt w:val="lowerLetter"/>
      <w:lvlText w:val="%5."/>
      <w:lvlJc w:val="left"/>
      <w:pPr>
        <w:ind w:left="3600" w:hanging="360"/>
      </w:pPr>
    </w:lvl>
    <w:lvl w:ilvl="5" w:tplc="C79C68E2" w:tentative="1">
      <w:start w:val="1"/>
      <w:numFmt w:val="lowerRoman"/>
      <w:lvlText w:val="%6."/>
      <w:lvlJc w:val="right"/>
      <w:pPr>
        <w:ind w:left="4320" w:hanging="180"/>
      </w:pPr>
    </w:lvl>
    <w:lvl w:ilvl="6" w:tplc="FF6EE1A0" w:tentative="1">
      <w:start w:val="1"/>
      <w:numFmt w:val="decimal"/>
      <w:lvlText w:val="%7."/>
      <w:lvlJc w:val="left"/>
      <w:pPr>
        <w:ind w:left="5040" w:hanging="360"/>
      </w:pPr>
    </w:lvl>
    <w:lvl w:ilvl="7" w:tplc="5B88FEAC" w:tentative="1">
      <w:start w:val="1"/>
      <w:numFmt w:val="lowerLetter"/>
      <w:lvlText w:val="%8."/>
      <w:lvlJc w:val="left"/>
      <w:pPr>
        <w:ind w:left="5760" w:hanging="360"/>
      </w:pPr>
    </w:lvl>
    <w:lvl w:ilvl="8" w:tplc="A676805E" w:tentative="1">
      <w:start w:val="1"/>
      <w:numFmt w:val="lowerRoman"/>
      <w:lvlText w:val="%9."/>
      <w:lvlJc w:val="right"/>
      <w:pPr>
        <w:ind w:left="6480" w:hanging="180"/>
      </w:pPr>
    </w:lvl>
  </w:abstractNum>
  <w:abstractNum w:abstractNumId="6">
    <w:nsid w:val="134C6FDA"/>
    <w:multiLevelType w:val="multilevel"/>
    <w:tmpl w:val="9A32124C"/>
    <w:lvl w:ilvl="0">
      <w:start w:val="6"/>
      <w:numFmt w:val="decimal"/>
      <w:lvlText w:val="%1."/>
      <w:lvlJc w:val="left"/>
      <w:pPr>
        <w:ind w:left="540" w:hanging="540"/>
      </w:pPr>
      <w:rPr>
        <w:rFonts w:hint="default"/>
      </w:rPr>
    </w:lvl>
    <w:lvl w:ilvl="1">
      <w:start w:val="6"/>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7">
    <w:nsid w:val="14CE5CE8"/>
    <w:multiLevelType w:val="multilevel"/>
    <w:tmpl w:val="E75AE448"/>
    <w:lvl w:ilvl="0">
      <w:start w:val="6"/>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4354"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5A4185"/>
    <w:multiLevelType w:val="multilevel"/>
    <w:tmpl w:val="895E57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1263EA"/>
    <w:multiLevelType w:val="multilevel"/>
    <w:tmpl w:val="8AB4B260"/>
    <w:lvl w:ilvl="0">
      <w:start w:val="6"/>
      <w:numFmt w:val="decimal"/>
      <w:lvlText w:val="%1."/>
      <w:lvlJc w:val="left"/>
      <w:pPr>
        <w:ind w:left="960" w:hanging="960"/>
      </w:pPr>
      <w:rPr>
        <w:rFonts w:hint="default"/>
      </w:rPr>
    </w:lvl>
    <w:lvl w:ilvl="1">
      <w:start w:val="13"/>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25"/>
      <w:numFmt w:val="decimal"/>
      <w:lvlText w:val="%1.%2.%3.%4."/>
      <w:lvlJc w:val="left"/>
      <w:pPr>
        <w:ind w:left="960" w:hanging="96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710255"/>
    <w:multiLevelType w:val="multilevel"/>
    <w:tmpl w:val="B9A2EFC2"/>
    <w:lvl w:ilvl="0">
      <w:start w:val="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691C1A"/>
    <w:multiLevelType w:val="multilevel"/>
    <w:tmpl w:val="A076563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CF808A4"/>
    <w:multiLevelType w:val="multilevel"/>
    <w:tmpl w:val="83D88F48"/>
    <w:lvl w:ilvl="0">
      <w:start w:val="1"/>
      <w:numFmt w:val="decimal"/>
      <w:lvlText w:val="%1)"/>
      <w:lvlJc w:val="left"/>
      <w:pPr>
        <w:tabs>
          <w:tab w:val="num" w:pos="920"/>
        </w:tabs>
        <w:ind w:left="920" w:hanging="360"/>
      </w:pPr>
      <w:rPr>
        <w:rFonts w:ascii="Times New Roman" w:eastAsia="Times New Roman" w:hAnsi="Times New Roman" w:cs="Times New Roman"/>
      </w:rPr>
    </w:lvl>
    <w:lvl w:ilvl="1">
      <w:start w:val="1"/>
      <w:numFmt w:val="decimal"/>
      <w:lvlText w:val="%2."/>
      <w:lvlJc w:val="left"/>
      <w:pPr>
        <w:tabs>
          <w:tab w:val="num" w:pos="1460"/>
        </w:tabs>
        <w:ind w:left="1460" w:hanging="360"/>
      </w:pPr>
      <w:rPr>
        <w:rFonts w:cs="Times New Roman"/>
      </w:rPr>
    </w:lvl>
    <w:lvl w:ilvl="2" w:tentative="1">
      <w:start w:val="1"/>
      <w:numFmt w:val="decimal"/>
      <w:lvlText w:val="%3."/>
      <w:lvlJc w:val="left"/>
      <w:pPr>
        <w:tabs>
          <w:tab w:val="num" w:pos="2180"/>
        </w:tabs>
        <w:ind w:left="2180" w:hanging="360"/>
      </w:pPr>
      <w:rPr>
        <w:rFonts w:cs="Times New Roman"/>
      </w:rPr>
    </w:lvl>
    <w:lvl w:ilvl="3" w:tentative="1">
      <w:start w:val="1"/>
      <w:numFmt w:val="decimal"/>
      <w:lvlText w:val="%4."/>
      <w:lvlJc w:val="left"/>
      <w:pPr>
        <w:tabs>
          <w:tab w:val="num" w:pos="2900"/>
        </w:tabs>
        <w:ind w:left="2900" w:hanging="360"/>
      </w:pPr>
      <w:rPr>
        <w:rFonts w:cs="Times New Roman"/>
      </w:rPr>
    </w:lvl>
    <w:lvl w:ilvl="4" w:tentative="1">
      <w:start w:val="1"/>
      <w:numFmt w:val="decimal"/>
      <w:lvlText w:val="%5."/>
      <w:lvlJc w:val="left"/>
      <w:pPr>
        <w:tabs>
          <w:tab w:val="num" w:pos="3620"/>
        </w:tabs>
        <w:ind w:left="3620" w:hanging="360"/>
      </w:pPr>
      <w:rPr>
        <w:rFonts w:cs="Times New Roman"/>
      </w:rPr>
    </w:lvl>
    <w:lvl w:ilvl="5" w:tentative="1">
      <w:start w:val="1"/>
      <w:numFmt w:val="decimal"/>
      <w:lvlText w:val="%6."/>
      <w:lvlJc w:val="left"/>
      <w:pPr>
        <w:tabs>
          <w:tab w:val="num" w:pos="4340"/>
        </w:tabs>
        <w:ind w:left="4340" w:hanging="360"/>
      </w:pPr>
      <w:rPr>
        <w:rFonts w:cs="Times New Roman"/>
      </w:rPr>
    </w:lvl>
    <w:lvl w:ilvl="6" w:tentative="1">
      <w:start w:val="1"/>
      <w:numFmt w:val="decimal"/>
      <w:lvlText w:val="%7."/>
      <w:lvlJc w:val="left"/>
      <w:pPr>
        <w:tabs>
          <w:tab w:val="num" w:pos="5060"/>
        </w:tabs>
        <w:ind w:left="5060" w:hanging="360"/>
      </w:pPr>
      <w:rPr>
        <w:rFonts w:cs="Times New Roman"/>
      </w:rPr>
    </w:lvl>
    <w:lvl w:ilvl="7" w:tentative="1">
      <w:start w:val="1"/>
      <w:numFmt w:val="decimal"/>
      <w:lvlText w:val="%8."/>
      <w:lvlJc w:val="left"/>
      <w:pPr>
        <w:tabs>
          <w:tab w:val="num" w:pos="5780"/>
        </w:tabs>
        <w:ind w:left="5780" w:hanging="360"/>
      </w:pPr>
      <w:rPr>
        <w:rFonts w:cs="Times New Roman"/>
      </w:rPr>
    </w:lvl>
    <w:lvl w:ilvl="8" w:tentative="1">
      <w:start w:val="1"/>
      <w:numFmt w:val="decimal"/>
      <w:lvlText w:val="%9."/>
      <w:lvlJc w:val="left"/>
      <w:pPr>
        <w:tabs>
          <w:tab w:val="num" w:pos="6500"/>
        </w:tabs>
        <w:ind w:left="6500" w:hanging="360"/>
      </w:pPr>
      <w:rPr>
        <w:rFonts w:cs="Times New Roman"/>
      </w:rPr>
    </w:lvl>
  </w:abstractNum>
  <w:abstractNum w:abstractNumId="13">
    <w:nsid w:val="1D352AE4"/>
    <w:multiLevelType w:val="multilevel"/>
    <w:tmpl w:val="75FA8168"/>
    <w:lvl w:ilvl="0">
      <w:start w:val="1"/>
      <w:numFmt w:val="decimal"/>
      <w:lvlText w:val="%1)"/>
      <w:lvlJc w:val="left"/>
      <w:pPr>
        <w:tabs>
          <w:tab w:val="num" w:pos="1200"/>
        </w:tabs>
        <w:ind w:left="120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1EEC06C1"/>
    <w:multiLevelType w:val="multilevel"/>
    <w:tmpl w:val="A2E26786"/>
    <w:lvl w:ilvl="0">
      <w:start w:val="6"/>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F266F3"/>
    <w:multiLevelType w:val="hybridMultilevel"/>
    <w:tmpl w:val="9EF48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AE7A63"/>
    <w:multiLevelType w:val="hybridMultilevel"/>
    <w:tmpl w:val="1A92D27C"/>
    <w:lvl w:ilvl="0" w:tplc="FFFFFFFF">
      <w:start w:val="2"/>
      <w:numFmt w:val="bullet"/>
      <w:lvlText w:val="-"/>
      <w:lvlJc w:val="left"/>
      <w:pPr>
        <w:tabs>
          <w:tab w:val="num" w:pos="645"/>
        </w:tabs>
        <w:ind w:left="645" w:hanging="360"/>
      </w:pPr>
      <w:rPr>
        <w:rFonts w:hint="default"/>
      </w:rPr>
    </w:lvl>
    <w:lvl w:ilvl="1" w:tplc="FFFFFFFF" w:tentative="1">
      <w:start w:val="1"/>
      <w:numFmt w:val="bullet"/>
      <w:lvlText w:val="o"/>
      <w:lvlJc w:val="left"/>
      <w:pPr>
        <w:tabs>
          <w:tab w:val="num" w:pos="1725"/>
        </w:tabs>
        <w:ind w:left="1725" w:hanging="360"/>
      </w:pPr>
      <w:rPr>
        <w:rFonts w:ascii="Courier New" w:hAnsi="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17">
    <w:nsid w:val="29AD1D47"/>
    <w:multiLevelType w:val="multilevel"/>
    <w:tmpl w:val="A4C6D10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9B957B0"/>
    <w:multiLevelType w:val="multilevel"/>
    <w:tmpl w:val="89DC4920"/>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274AE6"/>
    <w:multiLevelType w:val="multilevel"/>
    <w:tmpl w:val="22324294"/>
    <w:lvl w:ilvl="0">
      <w:start w:val="6"/>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D9576CB"/>
    <w:multiLevelType w:val="multilevel"/>
    <w:tmpl w:val="446C53D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88629F"/>
    <w:multiLevelType w:val="multilevel"/>
    <w:tmpl w:val="775C64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11B1125"/>
    <w:multiLevelType w:val="multilevel"/>
    <w:tmpl w:val="AA34326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3706246E"/>
    <w:multiLevelType w:val="hybridMultilevel"/>
    <w:tmpl w:val="77E4C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4E6F6E"/>
    <w:multiLevelType w:val="multilevel"/>
    <w:tmpl w:val="377E5FCE"/>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3EF502B2"/>
    <w:multiLevelType w:val="multilevel"/>
    <w:tmpl w:val="33FCA1B0"/>
    <w:lvl w:ilvl="0">
      <w:start w:val="6"/>
      <w:numFmt w:val="decimal"/>
      <w:lvlText w:val="%1."/>
      <w:lvlJc w:val="left"/>
      <w:pPr>
        <w:ind w:left="360" w:hanging="360"/>
      </w:pPr>
      <w:rPr>
        <w:rFonts w:hint="default"/>
        <w:b/>
      </w:rPr>
    </w:lvl>
    <w:lvl w:ilvl="1">
      <w:start w:val="5"/>
      <w:numFmt w:val="decimal"/>
      <w:lvlText w:val="%1.%2."/>
      <w:lvlJc w:val="left"/>
      <w:pPr>
        <w:ind w:left="394" w:hanging="36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26">
    <w:nsid w:val="3EFE5046"/>
    <w:multiLevelType w:val="multilevel"/>
    <w:tmpl w:val="98D21AF8"/>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F77CFB"/>
    <w:multiLevelType w:val="hybridMultilevel"/>
    <w:tmpl w:val="E948F322"/>
    <w:lvl w:ilvl="0" w:tplc="BA0E3ADE">
      <w:start w:val="1"/>
      <w:numFmt w:val="bullet"/>
      <w:lvlText w:val=""/>
      <w:lvlJc w:val="left"/>
      <w:pPr>
        <w:tabs>
          <w:tab w:val="num" w:pos="1440"/>
        </w:tabs>
        <w:ind w:left="1440" w:hanging="360"/>
      </w:pPr>
      <w:rPr>
        <w:rFonts w:ascii="Symbol" w:hAnsi="Symbol" w:hint="default"/>
        <w:b w:val="0"/>
        <w:i w:val="0"/>
        <w:color w:val="auto"/>
      </w:rPr>
    </w:lvl>
    <w:lvl w:ilvl="1" w:tplc="BA0E3ADE">
      <w:start w:val="1"/>
      <w:numFmt w:val="bullet"/>
      <w:lvlText w:val=""/>
      <w:lvlJc w:val="left"/>
      <w:pPr>
        <w:tabs>
          <w:tab w:val="num" w:pos="1440"/>
        </w:tabs>
        <w:ind w:left="1440" w:hanging="360"/>
      </w:pPr>
      <w:rPr>
        <w:rFonts w:ascii="Symbol" w:hAnsi="Symbol" w:hint="default"/>
        <w:b w:val="0"/>
        <w:i w:val="0"/>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1E94FF2"/>
    <w:multiLevelType w:val="multilevel"/>
    <w:tmpl w:val="332439AA"/>
    <w:lvl w:ilvl="0">
      <w:start w:val="101"/>
      <w:numFmt w:val="decimal"/>
      <w:lvlText w:val="%1-"/>
      <w:lvlJc w:val="left"/>
      <w:pPr>
        <w:ind w:left="615" w:hanging="615"/>
      </w:pPr>
      <w:rPr>
        <w:rFonts w:hint="default"/>
      </w:rPr>
    </w:lvl>
    <w:lvl w:ilvl="1">
      <w:start w:val="2"/>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5E76031"/>
    <w:multiLevelType w:val="multilevel"/>
    <w:tmpl w:val="1F22A052"/>
    <w:lvl w:ilvl="0">
      <w:start w:val="6"/>
      <w:numFmt w:val="decimal"/>
      <w:lvlText w:val="%1."/>
      <w:lvlJc w:val="left"/>
      <w:pPr>
        <w:ind w:left="540" w:hanging="540"/>
      </w:pPr>
      <w:rPr>
        <w:rFonts w:hint="default"/>
      </w:rPr>
    </w:lvl>
    <w:lvl w:ilvl="1">
      <w:start w:val="7"/>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47E56C64"/>
    <w:multiLevelType w:val="hybridMultilevel"/>
    <w:tmpl w:val="2C4A7FF6"/>
    <w:lvl w:ilvl="0" w:tplc="03D4149C">
      <w:start w:val="1"/>
      <w:numFmt w:val="decimal"/>
      <w:lvlText w:val="1.%1."/>
      <w:lvlJc w:val="left"/>
      <w:pPr>
        <w:ind w:left="720" w:hanging="360"/>
      </w:pPr>
      <w:rPr>
        <w:rFonts w:hint="default"/>
      </w:rPr>
    </w:lvl>
    <w:lvl w:ilvl="1" w:tplc="06401B5E" w:tentative="1">
      <w:start w:val="1"/>
      <w:numFmt w:val="lowerLetter"/>
      <w:lvlText w:val="%2."/>
      <w:lvlJc w:val="left"/>
      <w:pPr>
        <w:ind w:left="1440" w:hanging="360"/>
      </w:pPr>
    </w:lvl>
    <w:lvl w:ilvl="2" w:tplc="33B035F6" w:tentative="1">
      <w:start w:val="1"/>
      <w:numFmt w:val="lowerRoman"/>
      <w:lvlText w:val="%3."/>
      <w:lvlJc w:val="right"/>
      <w:pPr>
        <w:ind w:left="2160" w:hanging="180"/>
      </w:pPr>
    </w:lvl>
    <w:lvl w:ilvl="3" w:tplc="AF20EF38" w:tentative="1">
      <w:start w:val="1"/>
      <w:numFmt w:val="decimal"/>
      <w:lvlText w:val="%4."/>
      <w:lvlJc w:val="left"/>
      <w:pPr>
        <w:ind w:left="2880" w:hanging="360"/>
      </w:pPr>
    </w:lvl>
    <w:lvl w:ilvl="4" w:tplc="C65686A4" w:tentative="1">
      <w:start w:val="1"/>
      <w:numFmt w:val="lowerLetter"/>
      <w:lvlText w:val="%5."/>
      <w:lvlJc w:val="left"/>
      <w:pPr>
        <w:ind w:left="3600" w:hanging="360"/>
      </w:pPr>
    </w:lvl>
    <w:lvl w:ilvl="5" w:tplc="D788060C" w:tentative="1">
      <w:start w:val="1"/>
      <w:numFmt w:val="lowerRoman"/>
      <w:lvlText w:val="%6."/>
      <w:lvlJc w:val="right"/>
      <w:pPr>
        <w:ind w:left="4320" w:hanging="180"/>
      </w:pPr>
    </w:lvl>
    <w:lvl w:ilvl="6" w:tplc="39D2B698" w:tentative="1">
      <w:start w:val="1"/>
      <w:numFmt w:val="decimal"/>
      <w:lvlText w:val="%7."/>
      <w:lvlJc w:val="left"/>
      <w:pPr>
        <w:ind w:left="5040" w:hanging="360"/>
      </w:pPr>
    </w:lvl>
    <w:lvl w:ilvl="7" w:tplc="7B1E8FEC" w:tentative="1">
      <w:start w:val="1"/>
      <w:numFmt w:val="lowerLetter"/>
      <w:lvlText w:val="%8."/>
      <w:lvlJc w:val="left"/>
      <w:pPr>
        <w:ind w:left="5760" w:hanging="360"/>
      </w:pPr>
    </w:lvl>
    <w:lvl w:ilvl="8" w:tplc="DADA5A6C" w:tentative="1">
      <w:start w:val="1"/>
      <w:numFmt w:val="lowerRoman"/>
      <w:lvlText w:val="%9."/>
      <w:lvlJc w:val="right"/>
      <w:pPr>
        <w:ind w:left="6480" w:hanging="180"/>
      </w:pPr>
    </w:lvl>
  </w:abstractNum>
  <w:abstractNum w:abstractNumId="31">
    <w:nsid w:val="48511EA0"/>
    <w:multiLevelType w:val="singleLevel"/>
    <w:tmpl w:val="ED3CBC86"/>
    <w:lvl w:ilvl="0">
      <w:start w:val="1"/>
      <w:numFmt w:val="bullet"/>
      <w:lvlText w:val=""/>
      <w:lvlJc w:val="left"/>
      <w:pPr>
        <w:tabs>
          <w:tab w:val="num" w:pos="454"/>
        </w:tabs>
        <w:ind w:left="454" w:hanging="454"/>
      </w:pPr>
      <w:rPr>
        <w:rFonts w:ascii="Symbol" w:hAnsi="Symbol" w:hint="default"/>
      </w:rPr>
    </w:lvl>
  </w:abstractNum>
  <w:abstractNum w:abstractNumId="32">
    <w:nsid w:val="4CCB50A2"/>
    <w:multiLevelType w:val="multilevel"/>
    <w:tmpl w:val="4B3806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FF53D38"/>
    <w:multiLevelType w:val="hybridMultilevel"/>
    <w:tmpl w:val="A220150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77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2362245"/>
    <w:multiLevelType w:val="multilevel"/>
    <w:tmpl w:val="7DD86F8A"/>
    <w:lvl w:ilvl="0">
      <w:start w:val="9"/>
      <w:numFmt w:val="decimal"/>
      <w:lvlText w:val="%1."/>
      <w:lvlJc w:val="left"/>
      <w:pPr>
        <w:ind w:left="360" w:hanging="360"/>
      </w:pPr>
      <w:rPr>
        <w:rFonts w:ascii="Times New Roman" w:hAnsi="Times New Roman" w:cs="Times New Roman" w:hint="default"/>
        <w:b/>
        <w:color w:val="auto"/>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85D289F"/>
    <w:multiLevelType w:val="multilevel"/>
    <w:tmpl w:val="B8F41F32"/>
    <w:lvl w:ilvl="0">
      <w:start w:val="6"/>
      <w:numFmt w:val="decimal"/>
      <w:lvlText w:val="%1."/>
      <w:lvlJc w:val="left"/>
      <w:pPr>
        <w:ind w:left="840" w:hanging="840"/>
      </w:pPr>
      <w:rPr>
        <w:rFonts w:hint="default"/>
      </w:rPr>
    </w:lvl>
    <w:lvl w:ilvl="1">
      <w:start w:val="12"/>
      <w:numFmt w:val="decimal"/>
      <w:lvlText w:val="%1.%2."/>
      <w:lvlJc w:val="left"/>
      <w:pPr>
        <w:ind w:left="960" w:hanging="840"/>
      </w:pPr>
      <w:rPr>
        <w:rFonts w:hint="default"/>
      </w:rPr>
    </w:lvl>
    <w:lvl w:ilvl="2">
      <w:start w:val="1"/>
      <w:numFmt w:val="decimal"/>
      <w:lvlText w:val="%1.%2.%3."/>
      <w:lvlJc w:val="left"/>
      <w:pPr>
        <w:ind w:left="1080" w:hanging="840"/>
      </w:pPr>
      <w:rPr>
        <w:rFonts w:hint="default"/>
      </w:rPr>
    </w:lvl>
    <w:lvl w:ilvl="3">
      <w:start w:val="1"/>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6">
    <w:nsid w:val="58E91A77"/>
    <w:multiLevelType w:val="multilevel"/>
    <w:tmpl w:val="E1366202"/>
    <w:lvl w:ilvl="0">
      <w:start w:val="11"/>
      <w:numFmt w:val="decimal"/>
      <w:lvlText w:val="%1."/>
      <w:lvlJc w:val="left"/>
      <w:pPr>
        <w:ind w:left="510" w:hanging="510"/>
      </w:pPr>
      <w:rPr>
        <w:rFonts w:hint="default"/>
      </w:rPr>
    </w:lvl>
    <w:lvl w:ilvl="1">
      <w:start w:val="17"/>
      <w:numFmt w:val="decimal"/>
      <w:lvlText w:val="%1.%2."/>
      <w:lvlJc w:val="left"/>
      <w:pPr>
        <w:ind w:left="544" w:hanging="51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7">
    <w:nsid w:val="5AD31571"/>
    <w:multiLevelType w:val="multilevel"/>
    <w:tmpl w:val="86E46D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B1B61D2"/>
    <w:multiLevelType w:val="multilevel"/>
    <w:tmpl w:val="268088FE"/>
    <w:lvl w:ilvl="0">
      <w:start w:val="1"/>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39">
    <w:nsid w:val="5CF977D4"/>
    <w:multiLevelType w:val="multilevel"/>
    <w:tmpl w:val="C91CED7A"/>
    <w:lvl w:ilvl="0">
      <w:start w:val="6"/>
      <w:numFmt w:val="decimal"/>
      <w:lvlText w:val="%1."/>
      <w:lvlJc w:val="left"/>
      <w:pPr>
        <w:ind w:left="840" w:hanging="840"/>
      </w:pPr>
      <w:rPr>
        <w:rFonts w:hint="default"/>
      </w:rPr>
    </w:lvl>
    <w:lvl w:ilvl="1">
      <w:start w:val="1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D0014BE"/>
    <w:multiLevelType w:val="hybridMultilevel"/>
    <w:tmpl w:val="01FC59B0"/>
    <w:lvl w:ilvl="0" w:tplc="D9E269F2">
      <w:start w:val="1"/>
      <w:numFmt w:val="decimal"/>
      <w:lvlText w:val="1.12.%1."/>
      <w:lvlJc w:val="left"/>
      <w:pPr>
        <w:ind w:left="360" w:hanging="360"/>
      </w:pPr>
      <w:rPr>
        <w:rFonts w:hint="default"/>
        <w:sz w:val="24"/>
        <w:szCs w:val="24"/>
      </w:rPr>
    </w:lvl>
    <w:lvl w:ilvl="1" w:tplc="C480EC72" w:tentative="1">
      <w:start w:val="1"/>
      <w:numFmt w:val="lowerLetter"/>
      <w:lvlText w:val="%2."/>
      <w:lvlJc w:val="left"/>
      <w:pPr>
        <w:ind w:left="1440" w:hanging="360"/>
      </w:pPr>
    </w:lvl>
    <w:lvl w:ilvl="2" w:tplc="995CE702" w:tentative="1">
      <w:start w:val="1"/>
      <w:numFmt w:val="lowerRoman"/>
      <w:lvlText w:val="%3."/>
      <w:lvlJc w:val="right"/>
      <w:pPr>
        <w:ind w:left="2160" w:hanging="180"/>
      </w:pPr>
    </w:lvl>
    <w:lvl w:ilvl="3" w:tplc="C4489C8C" w:tentative="1">
      <w:start w:val="1"/>
      <w:numFmt w:val="decimal"/>
      <w:lvlText w:val="%4."/>
      <w:lvlJc w:val="left"/>
      <w:pPr>
        <w:ind w:left="2880" w:hanging="360"/>
      </w:pPr>
    </w:lvl>
    <w:lvl w:ilvl="4" w:tplc="189EBEBC" w:tentative="1">
      <w:start w:val="1"/>
      <w:numFmt w:val="lowerLetter"/>
      <w:lvlText w:val="%5."/>
      <w:lvlJc w:val="left"/>
      <w:pPr>
        <w:ind w:left="3600" w:hanging="360"/>
      </w:pPr>
    </w:lvl>
    <w:lvl w:ilvl="5" w:tplc="C7E669DA" w:tentative="1">
      <w:start w:val="1"/>
      <w:numFmt w:val="lowerRoman"/>
      <w:lvlText w:val="%6."/>
      <w:lvlJc w:val="right"/>
      <w:pPr>
        <w:ind w:left="4320" w:hanging="180"/>
      </w:pPr>
    </w:lvl>
    <w:lvl w:ilvl="6" w:tplc="6FC0B226" w:tentative="1">
      <w:start w:val="1"/>
      <w:numFmt w:val="decimal"/>
      <w:lvlText w:val="%7."/>
      <w:lvlJc w:val="left"/>
      <w:pPr>
        <w:ind w:left="5040" w:hanging="360"/>
      </w:pPr>
    </w:lvl>
    <w:lvl w:ilvl="7" w:tplc="06762D16" w:tentative="1">
      <w:start w:val="1"/>
      <w:numFmt w:val="lowerLetter"/>
      <w:lvlText w:val="%8."/>
      <w:lvlJc w:val="left"/>
      <w:pPr>
        <w:ind w:left="5760" w:hanging="360"/>
      </w:pPr>
    </w:lvl>
    <w:lvl w:ilvl="8" w:tplc="F04660E2" w:tentative="1">
      <w:start w:val="1"/>
      <w:numFmt w:val="lowerRoman"/>
      <w:lvlText w:val="%9."/>
      <w:lvlJc w:val="right"/>
      <w:pPr>
        <w:ind w:left="6480" w:hanging="180"/>
      </w:pPr>
    </w:lvl>
  </w:abstractNum>
  <w:abstractNum w:abstractNumId="41">
    <w:nsid w:val="61B0783D"/>
    <w:multiLevelType w:val="multilevel"/>
    <w:tmpl w:val="33301176"/>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24778DE"/>
    <w:multiLevelType w:val="multilevel"/>
    <w:tmpl w:val="41467202"/>
    <w:lvl w:ilvl="0">
      <w:start w:val="6"/>
      <w:numFmt w:val="decimal"/>
      <w:lvlText w:val="%1."/>
      <w:lvlJc w:val="left"/>
      <w:pPr>
        <w:ind w:left="810" w:hanging="810"/>
      </w:pPr>
      <w:rPr>
        <w:rFonts w:hint="default"/>
      </w:rPr>
    </w:lvl>
    <w:lvl w:ilvl="1">
      <w:start w:val="1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2EA0052"/>
    <w:multiLevelType w:val="multilevel"/>
    <w:tmpl w:val="D6AAAF1C"/>
    <w:lvl w:ilvl="0">
      <w:start w:val="1"/>
      <w:numFmt w:val="decimal"/>
      <w:lvlText w:val="%1)"/>
      <w:lvlJc w:val="left"/>
      <w:pPr>
        <w:tabs>
          <w:tab w:val="num" w:pos="1200"/>
        </w:tabs>
        <w:ind w:left="120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64973EDD"/>
    <w:multiLevelType w:val="multilevel"/>
    <w:tmpl w:val="C0EE04E0"/>
    <w:lvl w:ilvl="0">
      <w:start w:val="6"/>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EEC1BA6"/>
    <w:multiLevelType w:val="hybridMultilevel"/>
    <w:tmpl w:val="D1C6502A"/>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6">
    <w:nsid w:val="70B4097B"/>
    <w:multiLevelType w:val="hybridMultilevel"/>
    <w:tmpl w:val="AE8E1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202E92"/>
    <w:multiLevelType w:val="multilevel"/>
    <w:tmpl w:val="CA78DEEC"/>
    <w:lvl w:ilvl="0">
      <w:start w:val="12"/>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2F02B69"/>
    <w:multiLevelType w:val="hybridMultilevel"/>
    <w:tmpl w:val="6B948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634678C"/>
    <w:multiLevelType w:val="hybridMultilevel"/>
    <w:tmpl w:val="8766D008"/>
    <w:lvl w:ilvl="0" w:tplc="BA0E3ADE">
      <w:start w:val="1"/>
      <w:numFmt w:val="bullet"/>
      <w:lvlText w:val=""/>
      <w:lvlJc w:val="left"/>
      <w:pPr>
        <w:tabs>
          <w:tab w:val="num" w:pos="720"/>
        </w:tabs>
        <w:ind w:left="720" w:hanging="360"/>
      </w:pPr>
      <w:rPr>
        <w:rFonts w:ascii="Symbol" w:hAnsi="Symbol" w:hint="default"/>
        <w:b w:val="0"/>
        <w:i w:val="0"/>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7665626B"/>
    <w:multiLevelType w:val="multilevel"/>
    <w:tmpl w:val="BAF4A63C"/>
    <w:lvl w:ilvl="0">
      <w:start w:val="11"/>
      <w:numFmt w:val="decimal"/>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nsid w:val="78680A55"/>
    <w:multiLevelType w:val="multilevel"/>
    <w:tmpl w:val="2650569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FB044CE"/>
    <w:multiLevelType w:val="multilevel"/>
    <w:tmpl w:val="857C5AFC"/>
    <w:lvl w:ilvl="0">
      <w:start w:val="6"/>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12"/>
  </w:num>
  <w:num w:numId="3">
    <w:abstractNumId w:val="43"/>
  </w:num>
  <w:num w:numId="4">
    <w:abstractNumId w:val="27"/>
  </w:num>
  <w:num w:numId="5">
    <w:abstractNumId w:val="49"/>
  </w:num>
  <w:num w:numId="6">
    <w:abstractNumId w:val="13"/>
  </w:num>
  <w:num w:numId="7">
    <w:abstractNumId w:val="46"/>
  </w:num>
  <w:num w:numId="8">
    <w:abstractNumId w:val="23"/>
  </w:num>
  <w:num w:numId="9">
    <w:abstractNumId w:val="21"/>
  </w:num>
  <w:num w:numId="10">
    <w:abstractNumId w:val="32"/>
  </w:num>
  <w:num w:numId="11">
    <w:abstractNumId w:val="20"/>
  </w:num>
  <w:num w:numId="12">
    <w:abstractNumId w:val="33"/>
  </w:num>
  <w:num w:numId="13">
    <w:abstractNumId w:val="24"/>
  </w:num>
  <w:num w:numId="14">
    <w:abstractNumId w:val="15"/>
  </w:num>
  <w:num w:numId="15">
    <w:abstractNumId w:val="31"/>
  </w:num>
  <w:num w:numId="16">
    <w:abstractNumId w:val="16"/>
  </w:num>
  <w:num w:numId="17">
    <w:abstractNumId w:val="8"/>
  </w:num>
  <w:num w:numId="18">
    <w:abstractNumId w:val="2"/>
  </w:num>
  <w:num w:numId="19">
    <w:abstractNumId w:val="45"/>
  </w:num>
  <w:num w:numId="20">
    <w:abstractNumId w:val="0"/>
  </w:num>
  <w:num w:numId="21">
    <w:abstractNumId w:val="18"/>
  </w:num>
  <w:num w:numId="22">
    <w:abstractNumId w:val="29"/>
  </w:num>
  <w:num w:numId="23">
    <w:abstractNumId w:val="19"/>
  </w:num>
  <w:num w:numId="24">
    <w:abstractNumId w:val="10"/>
  </w:num>
  <w:num w:numId="25">
    <w:abstractNumId w:val="35"/>
  </w:num>
  <w:num w:numId="26">
    <w:abstractNumId w:val="39"/>
  </w:num>
  <w:num w:numId="27">
    <w:abstractNumId w:val="7"/>
  </w:num>
  <w:num w:numId="28">
    <w:abstractNumId w:val="44"/>
  </w:num>
  <w:num w:numId="29">
    <w:abstractNumId w:val="9"/>
  </w:num>
  <w:num w:numId="30">
    <w:abstractNumId w:val="42"/>
  </w:num>
  <w:num w:numId="31">
    <w:abstractNumId w:val="17"/>
  </w:num>
  <w:num w:numId="32">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4"/>
  </w:num>
  <w:num w:numId="35">
    <w:abstractNumId w:val="11"/>
  </w:num>
  <w:num w:numId="36">
    <w:abstractNumId w:val="51"/>
  </w:num>
  <w:num w:numId="37">
    <w:abstractNumId w:val="25"/>
  </w:num>
  <w:num w:numId="38">
    <w:abstractNumId w:val="26"/>
  </w:num>
  <w:num w:numId="39">
    <w:abstractNumId w:val="6"/>
  </w:num>
  <w:num w:numId="40">
    <w:abstractNumId w:val="52"/>
  </w:num>
  <w:num w:numId="41">
    <w:abstractNumId w:val="14"/>
  </w:num>
  <w:num w:numId="42">
    <w:abstractNumId w:val="47"/>
  </w:num>
  <w:num w:numId="43">
    <w:abstractNumId w:val="30"/>
  </w:num>
  <w:num w:numId="44">
    <w:abstractNumId w:val="1"/>
  </w:num>
  <w:num w:numId="45">
    <w:abstractNumId w:val="22"/>
  </w:num>
  <w:num w:numId="46">
    <w:abstractNumId w:val="28"/>
  </w:num>
  <w:num w:numId="47">
    <w:abstractNumId w:val="3"/>
  </w:num>
  <w:num w:numId="48">
    <w:abstractNumId w:val="50"/>
  </w:num>
  <w:num w:numId="49">
    <w:abstractNumId w:val="5"/>
  </w:num>
  <w:num w:numId="50">
    <w:abstractNumId w:val="40"/>
  </w:num>
  <w:num w:numId="51">
    <w:abstractNumId w:val="38"/>
  </w:num>
  <w:num w:numId="52">
    <w:abstractNumId w:val="36"/>
  </w:num>
  <w:num w:numId="53">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2071C8"/>
    <w:rsid w:val="000020CB"/>
    <w:rsid w:val="00002757"/>
    <w:rsid w:val="00002D72"/>
    <w:rsid w:val="00003023"/>
    <w:rsid w:val="0000346B"/>
    <w:rsid w:val="00003C5B"/>
    <w:rsid w:val="00003DD4"/>
    <w:rsid w:val="00003ECB"/>
    <w:rsid w:val="00004FCE"/>
    <w:rsid w:val="00006583"/>
    <w:rsid w:val="000068D7"/>
    <w:rsid w:val="00006BCD"/>
    <w:rsid w:val="00006F3B"/>
    <w:rsid w:val="00010A2E"/>
    <w:rsid w:val="00010D6F"/>
    <w:rsid w:val="00013DB4"/>
    <w:rsid w:val="00015A54"/>
    <w:rsid w:val="0001689C"/>
    <w:rsid w:val="0001782F"/>
    <w:rsid w:val="00020064"/>
    <w:rsid w:val="00020EC1"/>
    <w:rsid w:val="00022E22"/>
    <w:rsid w:val="0002585D"/>
    <w:rsid w:val="000266CB"/>
    <w:rsid w:val="000312C9"/>
    <w:rsid w:val="00032E1B"/>
    <w:rsid w:val="00035267"/>
    <w:rsid w:val="00035DF7"/>
    <w:rsid w:val="00036069"/>
    <w:rsid w:val="00036532"/>
    <w:rsid w:val="000370E5"/>
    <w:rsid w:val="00037BE3"/>
    <w:rsid w:val="00041CA2"/>
    <w:rsid w:val="0004286B"/>
    <w:rsid w:val="00042C74"/>
    <w:rsid w:val="00042F6F"/>
    <w:rsid w:val="00043C70"/>
    <w:rsid w:val="0004407F"/>
    <w:rsid w:val="000448CD"/>
    <w:rsid w:val="00044E7B"/>
    <w:rsid w:val="00045393"/>
    <w:rsid w:val="0004638A"/>
    <w:rsid w:val="00046A89"/>
    <w:rsid w:val="000504A4"/>
    <w:rsid w:val="000506D8"/>
    <w:rsid w:val="00051470"/>
    <w:rsid w:val="000525C1"/>
    <w:rsid w:val="000554F0"/>
    <w:rsid w:val="00055AE7"/>
    <w:rsid w:val="00056B43"/>
    <w:rsid w:val="0005738D"/>
    <w:rsid w:val="00057A72"/>
    <w:rsid w:val="000613FD"/>
    <w:rsid w:val="0006330A"/>
    <w:rsid w:val="0006514F"/>
    <w:rsid w:val="00067152"/>
    <w:rsid w:val="00070C2F"/>
    <w:rsid w:val="00071683"/>
    <w:rsid w:val="000723F7"/>
    <w:rsid w:val="0007242D"/>
    <w:rsid w:val="00073CAA"/>
    <w:rsid w:val="00075220"/>
    <w:rsid w:val="000754CD"/>
    <w:rsid w:val="00076C5C"/>
    <w:rsid w:val="00076E58"/>
    <w:rsid w:val="0007783D"/>
    <w:rsid w:val="000836AC"/>
    <w:rsid w:val="00084C67"/>
    <w:rsid w:val="000864AF"/>
    <w:rsid w:val="00086830"/>
    <w:rsid w:val="000910A4"/>
    <w:rsid w:val="00091206"/>
    <w:rsid w:val="00091488"/>
    <w:rsid w:val="00095C01"/>
    <w:rsid w:val="00095CC3"/>
    <w:rsid w:val="00095F03"/>
    <w:rsid w:val="00096718"/>
    <w:rsid w:val="00096D9E"/>
    <w:rsid w:val="00097D10"/>
    <w:rsid w:val="000A05A3"/>
    <w:rsid w:val="000A0E15"/>
    <w:rsid w:val="000A0F96"/>
    <w:rsid w:val="000A1F52"/>
    <w:rsid w:val="000A288A"/>
    <w:rsid w:val="000A4270"/>
    <w:rsid w:val="000A6552"/>
    <w:rsid w:val="000A7A2E"/>
    <w:rsid w:val="000B2568"/>
    <w:rsid w:val="000B289F"/>
    <w:rsid w:val="000B30A9"/>
    <w:rsid w:val="000B32C2"/>
    <w:rsid w:val="000B4688"/>
    <w:rsid w:val="000B581F"/>
    <w:rsid w:val="000B64C8"/>
    <w:rsid w:val="000B6EBC"/>
    <w:rsid w:val="000B70A8"/>
    <w:rsid w:val="000C05D5"/>
    <w:rsid w:val="000C07C4"/>
    <w:rsid w:val="000C0DE7"/>
    <w:rsid w:val="000C1E3C"/>
    <w:rsid w:val="000C2269"/>
    <w:rsid w:val="000C2BAF"/>
    <w:rsid w:val="000C398A"/>
    <w:rsid w:val="000C3A08"/>
    <w:rsid w:val="000C3FE8"/>
    <w:rsid w:val="000C41E2"/>
    <w:rsid w:val="000C452D"/>
    <w:rsid w:val="000C5BDA"/>
    <w:rsid w:val="000C661D"/>
    <w:rsid w:val="000C694F"/>
    <w:rsid w:val="000C6F42"/>
    <w:rsid w:val="000C781C"/>
    <w:rsid w:val="000C7C82"/>
    <w:rsid w:val="000C7E9D"/>
    <w:rsid w:val="000D2A49"/>
    <w:rsid w:val="000D3329"/>
    <w:rsid w:val="000D3CEB"/>
    <w:rsid w:val="000D483B"/>
    <w:rsid w:val="000D52A6"/>
    <w:rsid w:val="000D5D03"/>
    <w:rsid w:val="000D6125"/>
    <w:rsid w:val="000D61CF"/>
    <w:rsid w:val="000D67C7"/>
    <w:rsid w:val="000D760C"/>
    <w:rsid w:val="000D7772"/>
    <w:rsid w:val="000D77DE"/>
    <w:rsid w:val="000E1D51"/>
    <w:rsid w:val="000E3E16"/>
    <w:rsid w:val="000E3F19"/>
    <w:rsid w:val="000E45D0"/>
    <w:rsid w:val="000E521F"/>
    <w:rsid w:val="000E591C"/>
    <w:rsid w:val="000E6807"/>
    <w:rsid w:val="000F0F66"/>
    <w:rsid w:val="000F4143"/>
    <w:rsid w:val="000F4160"/>
    <w:rsid w:val="000F53BF"/>
    <w:rsid w:val="000F7388"/>
    <w:rsid w:val="000F76B4"/>
    <w:rsid w:val="00100B8C"/>
    <w:rsid w:val="001012FB"/>
    <w:rsid w:val="00102527"/>
    <w:rsid w:val="001047BE"/>
    <w:rsid w:val="00104D35"/>
    <w:rsid w:val="00105732"/>
    <w:rsid w:val="0010667C"/>
    <w:rsid w:val="001070EF"/>
    <w:rsid w:val="00107246"/>
    <w:rsid w:val="00107976"/>
    <w:rsid w:val="001079B5"/>
    <w:rsid w:val="001101A1"/>
    <w:rsid w:val="00110E20"/>
    <w:rsid w:val="00113890"/>
    <w:rsid w:val="00113BEA"/>
    <w:rsid w:val="00113F61"/>
    <w:rsid w:val="001147FC"/>
    <w:rsid w:val="001148C3"/>
    <w:rsid w:val="00115095"/>
    <w:rsid w:val="001167F1"/>
    <w:rsid w:val="00116C21"/>
    <w:rsid w:val="00117E68"/>
    <w:rsid w:val="00120D8C"/>
    <w:rsid w:val="00121A21"/>
    <w:rsid w:val="00121D42"/>
    <w:rsid w:val="00122625"/>
    <w:rsid w:val="0012286C"/>
    <w:rsid w:val="00123F14"/>
    <w:rsid w:val="00123F89"/>
    <w:rsid w:val="0012441F"/>
    <w:rsid w:val="00125497"/>
    <w:rsid w:val="0012651F"/>
    <w:rsid w:val="0012660C"/>
    <w:rsid w:val="00126C29"/>
    <w:rsid w:val="00127055"/>
    <w:rsid w:val="00127F21"/>
    <w:rsid w:val="0013020D"/>
    <w:rsid w:val="00131084"/>
    <w:rsid w:val="00133BCA"/>
    <w:rsid w:val="00134C53"/>
    <w:rsid w:val="0013504A"/>
    <w:rsid w:val="001351C5"/>
    <w:rsid w:val="00135B41"/>
    <w:rsid w:val="00135E6D"/>
    <w:rsid w:val="00135FED"/>
    <w:rsid w:val="00136A5A"/>
    <w:rsid w:val="00137229"/>
    <w:rsid w:val="00141478"/>
    <w:rsid w:val="00141B04"/>
    <w:rsid w:val="00141F38"/>
    <w:rsid w:val="00142063"/>
    <w:rsid w:val="00142588"/>
    <w:rsid w:val="0014328F"/>
    <w:rsid w:val="00143962"/>
    <w:rsid w:val="00143BC5"/>
    <w:rsid w:val="00144B1F"/>
    <w:rsid w:val="00146383"/>
    <w:rsid w:val="0014747D"/>
    <w:rsid w:val="00147F16"/>
    <w:rsid w:val="001500B7"/>
    <w:rsid w:val="001506D7"/>
    <w:rsid w:val="00151E88"/>
    <w:rsid w:val="00153644"/>
    <w:rsid w:val="0015370E"/>
    <w:rsid w:val="00154032"/>
    <w:rsid w:val="00154DA9"/>
    <w:rsid w:val="00155A18"/>
    <w:rsid w:val="0015776F"/>
    <w:rsid w:val="00157916"/>
    <w:rsid w:val="00161203"/>
    <w:rsid w:val="00162A1B"/>
    <w:rsid w:val="00163E58"/>
    <w:rsid w:val="00164112"/>
    <w:rsid w:val="00164CBD"/>
    <w:rsid w:val="00164CE1"/>
    <w:rsid w:val="00165751"/>
    <w:rsid w:val="00165A4B"/>
    <w:rsid w:val="001661E5"/>
    <w:rsid w:val="00166415"/>
    <w:rsid w:val="00166A72"/>
    <w:rsid w:val="00167CAC"/>
    <w:rsid w:val="00167CF0"/>
    <w:rsid w:val="00167DD4"/>
    <w:rsid w:val="0017056A"/>
    <w:rsid w:val="00172558"/>
    <w:rsid w:val="0017421C"/>
    <w:rsid w:val="00176365"/>
    <w:rsid w:val="001766E4"/>
    <w:rsid w:val="00176C70"/>
    <w:rsid w:val="0018180E"/>
    <w:rsid w:val="001839EC"/>
    <w:rsid w:val="00184399"/>
    <w:rsid w:val="001845F2"/>
    <w:rsid w:val="0018532B"/>
    <w:rsid w:val="0018577B"/>
    <w:rsid w:val="00187089"/>
    <w:rsid w:val="00187642"/>
    <w:rsid w:val="001902ED"/>
    <w:rsid w:val="001904BB"/>
    <w:rsid w:val="00191681"/>
    <w:rsid w:val="00192A99"/>
    <w:rsid w:val="00193382"/>
    <w:rsid w:val="00195759"/>
    <w:rsid w:val="00195B7A"/>
    <w:rsid w:val="00195E62"/>
    <w:rsid w:val="00195F03"/>
    <w:rsid w:val="00196095"/>
    <w:rsid w:val="001A310D"/>
    <w:rsid w:val="001A40E0"/>
    <w:rsid w:val="001A532C"/>
    <w:rsid w:val="001B3C20"/>
    <w:rsid w:val="001B52A7"/>
    <w:rsid w:val="001B6141"/>
    <w:rsid w:val="001B6883"/>
    <w:rsid w:val="001B6B2B"/>
    <w:rsid w:val="001B7489"/>
    <w:rsid w:val="001B792A"/>
    <w:rsid w:val="001B7F59"/>
    <w:rsid w:val="001C0417"/>
    <w:rsid w:val="001C0A97"/>
    <w:rsid w:val="001C1793"/>
    <w:rsid w:val="001C351B"/>
    <w:rsid w:val="001C3D30"/>
    <w:rsid w:val="001C4656"/>
    <w:rsid w:val="001C5054"/>
    <w:rsid w:val="001C5151"/>
    <w:rsid w:val="001C647A"/>
    <w:rsid w:val="001C6681"/>
    <w:rsid w:val="001D13A4"/>
    <w:rsid w:val="001D22DD"/>
    <w:rsid w:val="001D2677"/>
    <w:rsid w:val="001D3BC8"/>
    <w:rsid w:val="001D494B"/>
    <w:rsid w:val="001D52D5"/>
    <w:rsid w:val="001D79FD"/>
    <w:rsid w:val="001D7A81"/>
    <w:rsid w:val="001E0F19"/>
    <w:rsid w:val="001E2295"/>
    <w:rsid w:val="001E2321"/>
    <w:rsid w:val="001E27A5"/>
    <w:rsid w:val="001E29F4"/>
    <w:rsid w:val="001E3C70"/>
    <w:rsid w:val="001E3E2D"/>
    <w:rsid w:val="001E4489"/>
    <w:rsid w:val="001E56B0"/>
    <w:rsid w:val="001E653C"/>
    <w:rsid w:val="001E7AC6"/>
    <w:rsid w:val="001F1256"/>
    <w:rsid w:val="001F207B"/>
    <w:rsid w:val="001F2D4D"/>
    <w:rsid w:val="001F3195"/>
    <w:rsid w:val="001F3628"/>
    <w:rsid w:val="001F404B"/>
    <w:rsid w:val="001F4CD1"/>
    <w:rsid w:val="001F51BF"/>
    <w:rsid w:val="001F5A96"/>
    <w:rsid w:val="001F6520"/>
    <w:rsid w:val="001F67BA"/>
    <w:rsid w:val="001F7482"/>
    <w:rsid w:val="002000C0"/>
    <w:rsid w:val="0020078B"/>
    <w:rsid w:val="00200BEE"/>
    <w:rsid w:val="0020447A"/>
    <w:rsid w:val="002045C3"/>
    <w:rsid w:val="00205D17"/>
    <w:rsid w:val="00206B7B"/>
    <w:rsid w:val="002071C8"/>
    <w:rsid w:val="00207C07"/>
    <w:rsid w:val="00210141"/>
    <w:rsid w:val="0021216D"/>
    <w:rsid w:val="00212365"/>
    <w:rsid w:val="00213658"/>
    <w:rsid w:val="00215C23"/>
    <w:rsid w:val="00215E83"/>
    <w:rsid w:val="002162F8"/>
    <w:rsid w:val="00216F5B"/>
    <w:rsid w:val="002205D8"/>
    <w:rsid w:val="00220662"/>
    <w:rsid w:val="002208DF"/>
    <w:rsid w:val="0022119C"/>
    <w:rsid w:val="002225B6"/>
    <w:rsid w:val="002229C3"/>
    <w:rsid w:val="00222A54"/>
    <w:rsid w:val="00222CFC"/>
    <w:rsid w:val="00223A13"/>
    <w:rsid w:val="00224574"/>
    <w:rsid w:val="002245EC"/>
    <w:rsid w:val="002246C1"/>
    <w:rsid w:val="002248A1"/>
    <w:rsid w:val="002249AD"/>
    <w:rsid w:val="002253B7"/>
    <w:rsid w:val="00225F7D"/>
    <w:rsid w:val="00230BBB"/>
    <w:rsid w:val="00231695"/>
    <w:rsid w:val="00233280"/>
    <w:rsid w:val="002338BB"/>
    <w:rsid w:val="0023457B"/>
    <w:rsid w:val="00234B6D"/>
    <w:rsid w:val="00235979"/>
    <w:rsid w:val="00235B09"/>
    <w:rsid w:val="002376FC"/>
    <w:rsid w:val="00241F52"/>
    <w:rsid w:val="00241F72"/>
    <w:rsid w:val="0024331A"/>
    <w:rsid w:val="00246345"/>
    <w:rsid w:val="00250EC5"/>
    <w:rsid w:val="00252586"/>
    <w:rsid w:val="00252BA6"/>
    <w:rsid w:val="00253000"/>
    <w:rsid w:val="00253ABD"/>
    <w:rsid w:val="00253E44"/>
    <w:rsid w:val="00254400"/>
    <w:rsid w:val="00254A19"/>
    <w:rsid w:val="00255412"/>
    <w:rsid w:val="00255790"/>
    <w:rsid w:val="00255863"/>
    <w:rsid w:val="00260021"/>
    <w:rsid w:val="00260C6F"/>
    <w:rsid w:val="00261CE9"/>
    <w:rsid w:val="0026311A"/>
    <w:rsid w:val="00263B0F"/>
    <w:rsid w:val="0026502D"/>
    <w:rsid w:val="00265032"/>
    <w:rsid w:val="00265AE2"/>
    <w:rsid w:val="00270052"/>
    <w:rsid w:val="00271A43"/>
    <w:rsid w:val="002725FC"/>
    <w:rsid w:val="00272ED1"/>
    <w:rsid w:val="0027401C"/>
    <w:rsid w:val="002755E2"/>
    <w:rsid w:val="002757F7"/>
    <w:rsid w:val="0027693F"/>
    <w:rsid w:val="00276AD8"/>
    <w:rsid w:val="00276E10"/>
    <w:rsid w:val="00277443"/>
    <w:rsid w:val="002774D5"/>
    <w:rsid w:val="002779EA"/>
    <w:rsid w:val="0028014A"/>
    <w:rsid w:val="00282046"/>
    <w:rsid w:val="00282436"/>
    <w:rsid w:val="00283C3B"/>
    <w:rsid w:val="00283EC5"/>
    <w:rsid w:val="002842FA"/>
    <w:rsid w:val="002846ED"/>
    <w:rsid w:val="00284F62"/>
    <w:rsid w:val="00284FE4"/>
    <w:rsid w:val="00285833"/>
    <w:rsid w:val="00286B17"/>
    <w:rsid w:val="00290ED1"/>
    <w:rsid w:val="00291B52"/>
    <w:rsid w:val="002936F2"/>
    <w:rsid w:val="0029387F"/>
    <w:rsid w:val="00293892"/>
    <w:rsid w:val="002A00F2"/>
    <w:rsid w:val="002A0164"/>
    <w:rsid w:val="002A0B72"/>
    <w:rsid w:val="002A1126"/>
    <w:rsid w:val="002A184F"/>
    <w:rsid w:val="002A3390"/>
    <w:rsid w:val="002A6A54"/>
    <w:rsid w:val="002B00C3"/>
    <w:rsid w:val="002B0328"/>
    <w:rsid w:val="002B07FC"/>
    <w:rsid w:val="002B1CCC"/>
    <w:rsid w:val="002B1DA1"/>
    <w:rsid w:val="002B24EF"/>
    <w:rsid w:val="002B3AC7"/>
    <w:rsid w:val="002B4570"/>
    <w:rsid w:val="002B5C6F"/>
    <w:rsid w:val="002B6360"/>
    <w:rsid w:val="002C135B"/>
    <w:rsid w:val="002C1EED"/>
    <w:rsid w:val="002C33BA"/>
    <w:rsid w:val="002C3F42"/>
    <w:rsid w:val="002C40EC"/>
    <w:rsid w:val="002C446B"/>
    <w:rsid w:val="002C45A2"/>
    <w:rsid w:val="002C5189"/>
    <w:rsid w:val="002C64EC"/>
    <w:rsid w:val="002D0348"/>
    <w:rsid w:val="002D0F3C"/>
    <w:rsid w:val="002D1D9E"/>
    <w:rsid w:val="002D3B55"/>
    <w:rsid w:val="002D4011"/>
    <w:rsid w:val="002D6087"/>
    <w:rsid w:val="002D687D"/>
    <w:rsid w:val="002D69A7"/>
    <w:rsid w:val="002D70A2"/>
    <w:rsid w:val="002D7586"/>
    <w:rsid w:val="002E0402"/>
    <w:rsid w:val="002E0798"/>
    <w:rsid w:val="002E0B9C"/>
    <w:rsid w:val="002E1DFE"/>
    <w:rsid w:val="002E2A0C"/>
    <w:rsid w:val="002E3309"/>
    <w:rsid w:val="002E39D0"/>
    <w:rsid w:val="002E3F2C"/>
    <w:rsid w:val="002E4B4B"/>
    <w:rsid w:val="002E4E38"/>
    <w:rsid w:val="002E7AA5"/>
    <w:rsid w:val="002F0478"/>
    <w:rsid w:val="002F2BEC"/>
    <w:rsid w:val="002F3283"/>
    <w:rsid w:val="002F405B"/>
    <w:rsid w:val="002F5380"/>
    <w:rsid w:val="002F55A0"/>
    <w:rsid w:val="002F6D2A"/>
    <w:rsid w:val="00300DA8"/>
    <w:rsid w:val="00301339"/>
    <w:rsid w:val="00302ED9"/>
    <w:rsid w:val="00302FCF"/>
    <w:rsid w:val="00303DC4"/>
    <w:rsid w:val="00304848"/>
    <w:rsid w:val="00304961"/>
    <w:rsid w:val="00304A2A"/>
    <w:rsid w:val="00306921"/>
    <w:rsid w:val="00312EB9"/>
    <w:rsid w:val="00313DD0"/>
    <w:rsid w:val="00313E79"/>
    <w:rsid w:val="0031429B"/>
    <w:rsid w:val="00315745"/>
    <w:rsid w:val="00315A10"/>
    <w:rsid w:val="00315DBF"/>
    <w:rsid w:val="00317CBA"/>
    <w:rsid w:val="00321ACC"/>
    <w:rsid w:val="00322B28"/>
    <w:rsid w:val="0032338B"/>
    <w:rsid w:val="00323673"/>
    <w:rsid w:val="00323677"/>
    <w:rsid w:val="00323F57"/>
    <w:rsid w:val="00324430"/>
    <w:rsid w:val="003259D2"/>
    <w:rsid w:val="003268B5"/>
    <w:rsid w:val="00327711"/>
    <w:rsid w:val="00331300"/>
    <w:rsid w:val="00332C16"/>
    <w:rsid w:val="003336EC"/>
    <w:rsid w:val="0033473C"/>
    <w:rsid w:val="003365FE"/>
    <w:rsid w:val="00337370"/>
    <w:rsid w:val="00337470"/>
    <w:rsid w:val="003378A8"/>
    <w:rsid w:val="00340C59"/>
    <w:rsid w:val="00340F3A"/>
    <w:rsid w:val="00343666"/>
    <w:rsid w:val="00347F33"/>
    <w:rsid w:val="00350844"/>
    <w:rsid w:val="00351100"/>
    <w:rsid w:val="003512D8"/>
    <w:rsid w:val="00352C2C"/>
    <w:rsid w:val="003551ED"/>
    <w:rsid w:val="003565B3"/>
    <w:rsid w:val="00357A9E"/>
    <w:rsid w:val="0036054F"/>
    <w:rsid w:val="003606E7"/>
    <w:rsid w:val="0036265F"/>
    <w:rsid w:val="00363DDC"/>
    <w:rsid w:val="00363ECA"/>
    <w:rsid w:val="003640F3"/>
    <w:rsid w:val="00364556"/>
    <w:rsid w:val="00364A74"/>
    <w:rsid w:val="003659DC"/>
    <w:rsid w:val="00365F31"/>
    <w:rsid w:val="0036762A"/>
    <w:rsid w:val="00370B46"/>
    <w:rsid w:val="00370EB6"/>
    <w:rsid w:val="003723E1"/>
    <w:rsid w:val="00374C92"/>
    <w:rsid w:val="00375ED8"/>
    <w:rsid w:val="0037781A"/>
    <w:rsid w:val="003779B6"/>
    <w:rsid w:val="00377EF0"/>
    <w:rsid w:val="0038158B"/>
    <w:rsid w:val="0038200E"/>
    <w:rsid w:val="0038265D"/>
    <w:rsid w:val="00382B96"/>
    <w:rsid w:val="00384614"/>
    <w:rsid w:val="00384F27"/>
    <w:rsid w:val="0038676A"/>
    <w:rsid w:val="00390249"/>
    <w:rsid w:val="00390C78"/>
    <w:rsid w:val="00391D52"/>
    <w:rsid w:val="00392191"/>
    <w:rsid w:val="00394652"/>
    <w:rsid w:val="003951E7"/>
    <w:rsid w:val="0039563D"/>
    <w:rsid w:val="003961EA"/>
    <w:rsid w:val="00396202"/>
    <w:rsid w:val="00396A29"/>
    <w:rsid w:val="003971E8"/>
    <w:rsid w:val="003A009F"/>
    <w:rsid w:val="003A0F40"/>
    <w:rsid w:val="003A2583"/>
    <w:rsid w:val="003A3C69"/>
    <w:rsid w:val="003A4A55"/>
    <w:rsid w:val="003A4EC7"/>
    <w:rsid w:val="003A50BE"/>
    <w:rsid w:val="003A63E5"/>
    <w:rsid w:val="003A7530"/>
    <w:rsid w:val="003A7FAF"/>
    <w:rsid w:val="003B197E"/>
    <w:rsid w:val="003B19A3"/>
    <w:rsid w:val="003B4063"/>
    <w:rsid w:val="003B67F6"/>
    <w:rsid w:val="003B6B74"/>
    <w:rsid w:val="003C0C87"/>
    <w:rsid w:val="003C0E39"/>
    <w:rsid w:val="003C175F"/>
    <w:rsid w:val="003C1E3D"/>
    <w:rsid w:val="003C2539"/>
    <w:rsid w:val="003C3BB5"/>
    <w:rsid w:val="003C3DE3"/>
    <w:rsid w:val="003C3F44"/>
    <w:rsid w:val="003C5102"/>
    <w:rsid w:val="003C5BEB"/>
    <w:rsid w:val="003C78B4"/>
    <w:rsid w:val="003D0083"/>
    <w:rsid w:val="003D0AC2"/>
    <w:rsid w:val="003D12C9"/>
    <w:rsid w:val="003D33DD"/>
    <w:rsid w:val="003D34A5"/>
    <w:rsid w:val="003D41C4"/>
    <w:rsid w:val="003D4C3D"/>
    <w:rsid w:val="003D5466"/>
    <w:rsid w:val="003D58B8"/>
    <w:rsid w:val="003D5C7F"/>
    <w:rsid w:val="003D79EC"/>
    <w:rsid w:val="003D7FD8"/>
    <w:rsid w:val="003E1028"/>
    <w:rsid w:val="003E2539"/>
    <w:rsid w:val="003E2DF6"/>
    <w:rsid w:val="003E3020"/>
    <w:rsid w:val="003E4936"/>
    <w:rsid w:val="003E50A4"/>
    <w:rsid w:val="003E6CC1"/>
    <w:rsid w:val="003E736F"/>
    <w:rsid w:val="003E7E03"/>
    <w:rsid w:val="003F0A0F"/>
    <w:rsid w:val="003F0C77"/>
    <w:rsid w:val="003F1139"/>
    <w:rsid w:val="003F1BD5"/>
    <w:rsid w:val="003F1BE9"/>
    <w:rsid w:val="003F23E2"/>
    <w:rsid w:val="003F27F8"/>
    <w:rsid w:val="003F2C63"/>
    <w:rsid w:val="003F346D"/>
    <w:rsid w:val="003F3B92"/>
    <w:rsid w:val="003F3E2C"/>
    <w:rsid w:val="00401AAB"/>
    <w:rsid w:val="004038C3"/>
    <w:rsid w:val="00403BEB"/>
    <w:rsid w:val="00406DD5"/>
    <w:rsid w:val="00407157"/>
    <w:rsid w:val="004075A9"/>
    <w:rsid w:val="00407F98"/>
    <w:rsid w:val="00411A64"/>
    <w:rsid w:val="00412E4E"/>
    <w:rsid w:val="00412F1F"/>
    <w:rsid w:val="00413B32"/>
    <w:rsid w:val="00413CE2"/>
    <w:rsid w:val="0041411E"/>
    <w:rsid w:val="00414FAE"/>
    <w:rsid w:val="0041545D"/>
    <w:rsid w:val="00417659"/>
    <w:rsid w:val="004179BD"/>
    <w:rsid w:val="004207E4"/>
    <w:rsid w:val="00421646"/>
    <w:rsid w:val="00421CF7"/>
    <w:rsid w:val="00422D51"/>
    <w:rsid w:val="004237E4"/>
    <w:rsid w:val="0042407B"/>
    <w:rsid w:val="00427D42"/>
    <w:rsid w:val="0043015F"/>
    <w:rsid w:val="004307A9"/>
    <w:rsid w:val="00431477"/>
    <w:rsid w:val="00432ACE"/>
    <w:rsid w:val="00432C39"/>
    <w:rsid w:val="00432E81"/>
    <w:rsid w:val="00433554"/>
    <w:rsid w:val="00433CA0"/>
    <w:rsid w:val="00433CCC"/>
    <w:rsid w:val="00435F15"/>
    <w:rsid w:val="004365D1"/>
    <w:rsid w:val="004416F0"/>
    <w:rsid w:val="004429B8"/>
    <w:rsid w:val="00442A2E"/>
    <w:rsid w:val="004445C8"/>
    <w:rsid w:val="00445D19"/>
    <w:rsid w:val="004467A2"/>
    <w:rsid w:val="004468DA"/>
    <w:rsid w:val="00446E32"/>
    <w:rsid w:val="00446EEC"/>
    <w:rsid w:val="004470DF"/>
    <w:rsid w:val="00450839"/>
    <w:rsid w:val="00451BF4"/>
    <w:rsid w:val="00452ECE"/>
    <w:rsid w:val="00453850"/>
    <w:rsid w:val="00454E39"/>
    <w:rsid w:val="00455499"/>
    <w:rsid w:val="00455A00"/>
    <w:rsid w:val="0045668D"/>
    <w:rsid w:val="004578BD"/>
    <w:rsid w:val="00460858"/>
    <w:rsid w:val="00461D4B"/>
    <w:rsid w:val="0046261F"/>
    <w:rsid w:val="004637B5"/>
    <w:rsid w:val="0046469E"/>
    <w:rsid w:val="0046493C"/>
    <w:rsid w:val="00465CD2"/>
    <w:rsid w:val="00466EC2"/>
    <w:rsid w:val="00467BA0"/>
    <w:rsid w:val="00470DB2"/>
    <w:rsid w:val="00470E29"/>
    <w:rsid w:val="00471489"/>
    <w:rsid w:val="00471B68"/>
    <w:rsid w:val="004743BE"/>
    <w:rsid w:val="0047614C"/>
    <w:rsid w:val="004761B7"/>
    <w:rsid w:val="004765F0"/>
    <w:rsid w:val="00476B25"/>
    <w:rsid w:val="00477579"/>
    <w:rsid w:val="00480B10"/>
    <w:rsid w:val="00481CDA"/>
    <w:rsid w:val="00483C66"/>
    <w:rsid w:val="00483D8D"/>
    <w:rsid w:val="00490325"/>
    <w:rsid w:val="00490776"/>
    <w:rsid w:val="004923A4"/>
    <w:rsid w:val="0049431F"/>
    <w:rsid w:val="00495AB8"/>
    <w:rsid w:val="004977FB"/>
    <w:rsid w:val="00497AFD"/>
    <w:rsid w:val="004A253E"/>
    <w:rsid w:val="004A3639"/>
    <w:rsid w:val="004A3C2F"/>
    <w:rsid w:val="004A4912"/>
    <w:rsid w:val="004A5770"/>
    <w:rsid w:val="004A6E78"/>
    <w:rsid w:val="004A7455"/>
    <w:rsid w:val="004B047B"/>
    <w:rsid w:val="004B1A98"/>
    <w:rsid w:val="004B2D75"/>
    <w:rsid w:val="004B3ACA"/>
    <w:rsid w:val="004B4930"/>
    <w:rsid w:val="004B7085"/>
    <w:rsid w:val="004C2BBF"/>
    <w:rsid w:val="004C3026"/>
    <w:rsid w:val="004C30D1"/>
    <w:rsid w:val="004C31E6"/>
    <w:rsid w:val="004C4806"/>
    <w:rsid w:val="004C4F0B"/>
    <w:rsid w:val="004C5004"/>
    <w:rsid w:val="004C6C3F"/>
    <w:rsid w:val="004C7748"/>
    <w:rsid w:val="004D0700"/>
    <w:rsid w:val="004D15B7"/>
    <w:rsid w:val="004D1E07"/>
    <w:rsid w:val="004D2550"/>
    <w:rsid w:val="004D3165"/>
    <w:rsid w:val="004D4925"/>
    <w:rsid w:val="004D493A"/>
    <w:rsid w:val="004D660D"/>
    <w:rsid w:val="004D7022"/>
    <w:rsid w:val="004E1442"/>
    <w:rsid w:val="004E27A1"/>
    <w:rsid w:val="004E27E3"/>
    <w:rsid w:val="004E417E"/>
    <w:rsid w:val="004E4BE6"/>
    <w:rsid w:val="004E546D"/>
    <w:rsid w:val="004E6E8B"/>
    <w:rsid w:val="004E7562"/>
    <w:rsid w:val="004F0020"/>
    <w:rsid w:val="004F1C74"/>
    <w:rsid w:val="004F2DFE"/>
    <w:rsid w:val="004F30B1"/>
    <w:rsid w:val="004F5A2B"/>
    <w:rsid w:val="004F5FF0"/>
    <w:rsid w:val="00500530"/>
    <w:rsid w:val="00500C24"/>
    <w:rsid w:val="00501E24"/>
    <w:rsid w:val="0050362F"/>
    <w:rsid w:val="00503709"/>
    <w:rsid w:val="00503D2E"/>
    <w:rsid w:val="00504C3A"/>
    <w:rsid w:val="00504EC2"/>
    <w:rsid w:val="00505620"/>
    <w:rsid w:val="005060B5"/>
    <w:rsid w:val="005063B8"/>
    <w:rsid w:val="005067BC"/>
    <w:rsid w:val="005102CC"/>
    <w:rsid w:val="005105C4"/>
    <w:rsid w:val="00510D6D"/>
    <w:rsid w:val="00510EC8"/>
    <w:rsid w:val="00510FE2"/>
    <w:rsid w:val="00513161"/>
    <w:rsid w:val="00513202"/>
    <w:rsid w:val="0051330A"/>
    <w:rsid w:val="00513A86"/>
    <w:rsid w:val="005142F0"/>
    <w:rsid w:val="00515535"/>
    <w:rsid w:val="00516BE2"/>
    <w:rsid w:val="005208E8"/>
    <w:rsid w:val="00520D9A"/>
    <w:rsid w:val="00524A0E"/>
    <w:rsid w:val="00526062"/>
    <w:rsid w:val="005306CF"/>
    <w:rsid w:val="00531297"/>
    <w:rsid w:val="005322C8"/>
    <w:rsid w:val="00533D57"/>
    <w:rsid w:val="00535F69"/>
    <w:rsid w:val="00537DF0"/>
    <w:rsid w:val="0054106B"/>
    <w:rsid w:val="005416E9"/>
    <w:rsid w:val="0054177A"/>
    <w:rsid w:val="0054382C"/>
    <w:rsid w:val="00543FC7"/>
    <w:rsid w:val="005442FF"/>
    <w:rsid w:val="00546660"/>
    <w:rsid w:val="005466D9"/>
    <w:rsid w:val="0055152D"/>
    <w:rsid w:val="00552FDB"/>
    <w:rsid w:val="00554BC6"/>
    <w:rsid w:val="005568C0"/>
    <w:rsid w:val="00556FE8"/>
    <w:rsid w:val="00557E1C"/>
    <w:rsid w:val="00560C06"/>
    <w:rsid w:val="00562132"/>
    <w:rsid w:val="0056279C"/>
    <w:rsid w:val="005627EF"/>
    <w:rsid w:val="00562AF1"/>
    <w:rsid w:val="005636A7"/>
    <w:rsid w:val="005641CB"/>
    <w:rsid w:val="00564F47"/>
    <w:rsid w:val="00565197"/>
    <w:rsid w:val="005659EB"/>
    <w:rsid w:val="00565E81"/>
    <w:rsid w:val="00567DFB"/>
    <w:rsid w:val="00570D62"/>
    <w:rsid w:val="00571A05"/>
    <w:rsid w:val="00573A36"/>
    <w:rsid w:val="0057449D"/>
    <w:rsid w:val="00575C03"/>
    <w:rsid w:val="00576B36"/>
    <w:rsid w:val="00577ABF"/>
    <w:rsid w:val="00580D88"/>
    <w:rsid w:val="00581D57"/>
    <w:rsid w:val="0058297B"/>
    <w:rsid w:val="005829D0"/>
    <w:rsid w:val="0058315F"/>
    <w:rsid w:val="00583B5C"/>
    <w:rsid w:val="005863D8"/>
    <w:rsid w:val="00587A72"/>
    <w:rsid w:val="00587BFF"/>
    <w:rsid w:val="00592A5A"/>
    <w:rsid w:val="00592FE1"/>
    <w:rsid w:val="0059379D"/>
    <w:rsid w:val="00594E44"/>
    <w:rsid w:val="00595263"/>
    <w:rsid w:val="005956BE"/>
    <w:rsid w:val="00595C17"/>
    <w:rsid w:val="00597ED0"/>
    <w:rsid w:val="005A056E"/>
    <w:rsid w:val="005A07CE"/>
    <w:rsid w:val="005A1512"/>
    <w:rsid w:val="005A1C0B"/>
    <w:rsid w:val="005A1C51"/>
    <w:rsid w:val="005A3953"/>
    <w:rsid w:val="005A3AED"/>
    <w:rsid w:val="005A5171"/>
    <w:rsid w:val="005A59CC"/>
    <w:rsid w:val="005A692B"/>
    <w:rsid w:val="005A6C49"/>
    <w:rsid w:val="005A734B"/>
    <w:rsid w:val="005A7EA2"/>
    <w:rsid w:val="005B071F"/>
    <w:rsid w:val="005B13B7"/>
    <w:rsid w:val="005B1B2F"/>
    <w:rsid w:val="005B1B66"/>
    <w:rsid w:val="005B1C1E"/>
    <w:rsid w:val="005B263D"/>
    <w:rsid w:val="005B2BBB"/>
    <w:rsid w:val="005C13DD"/>
    <w:rsid w:val="005C1B66"/>
    <w:rsid w:val="005C45F0"/>
    <w:rsid w:val="005C4B54"/>
    <w:rsid w:val="005C5689"/>
    <w:rsid w:val="005C5816"/>
    <w:rsid w:val="005C7E34"/>
    <w:rsid w:val="005C7EFB"/>
    <w:rsid w:val="005D179D"/>
    <w:rsid w:val="005D3EEC"/>
    <w:rsid w:val="005D4306"/>
    <w:rsid w:val="005D7B61"/>
    <w:rsid w:val="005D7DC8"/>
    <w:rsid w:val="005E0349"/>
    <w:rsid w:val="005E0392"/>
    <w:rsid w:val="005E0E11"/>
    <w:rsid w:val="005E1248"/>
    <w:rsid w:val="005E1883"/>
    <w:rsid w:val="005E1E49"/>
    <w:rsid w:val="005E1F79"/>
    <w:rsid w:val="005E21B1"/>
    <w:rsid w:val="005E4C95"/>
    <w:rsid w:val="005E4E51"/>
    <w:rsid w:val="005E57E1"/>
    <w:rsid w:val="005E67BC"/>
    <w:rsid w:val="005E7420"/>
    <w:rsid w:val="005E7DFA"/>
    <w:rsid w:val="005E7E72"/>
    <w:rsid w:val="005F4944"/>
    <w:rsid w:val="005F6005"/>
    <w:rsid w:val="005F692F"/>
    <w:rsid w:val="005F6AA0"/>
    <w:rsid w:val="00600118"/>
    <w:rsid w:val="00600E39"/>
    <w:rsid w:val="00602E50"/>
    <w:rsid w:val="006036CE"/>
    <w:rsid w:val="006037DA"/>
    <w:rsid w:val="006042A7"/>
    <w:rsid w:val="0060578E"/>
    <w:rsid w:val="00605E07"/>
    <w:rsid w:val="0061057E"/>
    <w:rsid w:val="00610B53"/>
    <w:rsid w:val="00610D30"/>
    <w:rsid w:val="00612115"/>
    <w:rsid w:val="00612210"/>
    <w:rsid w:val="0061239C"/>
    <w:rsid w:val="00613084"/>
    <w:rsid w:val="00613BEE"/>
    <w:rsid w:val="006142B8"/>
    <w:rsid w:val="00614F87"/>
    <w:rsid w:val="00616E1E"/>
    <w:rsid w:val="00616E86"/>
    <w:rsid w:val="006179C8"/>
    <w:rsid w:val="00617E21"/>
    <w:rsid w:val="00617FEC"/>
    <w:rsid w:val="00622A6E"/>
    <w:rsid w:val="00622DB3"/>
    <w:rsid w:val="0062490F"/>
    <w:rsid w:val="00625991"/>
    <w:rsid w:val="00626CBB"/>
    <w:rsid w:val="0062790A"/>
    <w:rsid w:val="00632CD0"/>
    <w:rsid w:val="00633A2D"/>
    <w:rsid w:val="00634F26"/>
    <w:rsid w:val="00636564"/>
    <w:rsid w:val="006365BE"/>
    <w:rsid w:val="00640840"/>
    <w:rsid w:val="00641F5A"/>
    <w:rsid w:val="00644DE3"/>
    <w:rsid w:val="00645B97"/>
    <w:rsid w:val="00645E64"/>
    <w:rsid w:val="006462BA"/>
    <w:rsid w:val="006464A1"/>
    <w:rsid w:val="0064704D"/>
    <w:rsid w:val="00647A5F"/>
    <w:rsid w:val="006512A9"/>
    <w:rsid w:val="00652727"/>
    <w:rsid w:val="0065325F"/>
    <w:rsid w:val="00653CB7"/>
    <w:rsid w:val="0065433E"/>
    <w:rsid w:val="006554C1"/>
    <w:rsid w:val="006569F7"/>
    <w:rsid w:val="00656AA6"/>
    <w:rsid w:val="006605B5"/>
    <w:rsid w:val="006610FA"/>
    <w:rsid w:val="00661277"/>
    <w:rsid w:val="00661578"/>
    <w:rsid w:val="00663DF4"/>
    <w:rsid w:val="00663E47"/>
    <w:rsid w:val="00664FE5"/>
    <w:rsid w:val="00666098"/>
    <w:rsid w:val="0066687A"/>
    <w:rsid w:val="00666EAE"/>
    <w:rsid w:val="0067095F"/>
    <w:rsid w:val="006710A3"/>
    <w:rsid w:val="00671C0D"/>
    <w:rsid w:val="00671E1F"/>
    <w:rsid w:val="006721A0"/>
    <w:rsid w:val="0067221A"/>
    <w:rsid w:val="006722CB"/>
    <w:rsid w:val="00672F62"/>
    <w:rsid w:val="0067317B"/>
    <w:rsid w:val="00674D3C"/>
    <w:rsid w:val="006751F4"/>
    <w:rsid w:val="00675C83"/>
    <w:rsid w:val="006775CC"/>
    <w:rsid w:val="00677DB4"/>
    <w:rsid w:val="00681D24"/>
    <w:rsid w:val="0068385A"/>
    <w:rsid w:val="006843CF"/>
    <w:rsid w:val="00684E30"/>
    <w:rsid w:val="006850AD"/>
    <w:rsid w:val="00687147"/>
    <w:rsid w:val="006920A2"/>
    <w:rsid w:val="0069299E"/>
    <w:rsid w:val="006933D5"/>
    <w:rsid w:val="00696B36"/>
    <w:rsid w:val="006972A9"/>
    <w:rsid w:val="00697DC8"/>
    <w:rsid w:val="006A05F1"/>
    <w:rsid w:val="006A0E71"/>
    <w:rsid w:val="006A0FA3"/>
    <w:rsid w:val="006A224F"/>
    <w:rsid w:val="006A3485"/>
    <w:rsid w:val="006A5889"/>
    <w:rsid w:val="006A70CE"/>
    <w:rsid w:val="006B0E90"/>
    <w:rsid w:val="006B14FA"/>
    <w:rsid w:val="006B25BC"/>
    <w:rsid w:val="006B3D74"/>
    <w:rsid w:val="006B41BA"/>
    <w:rsid w:val="006B5492"/>
    <w:rsid w:val="006B6C5B"/>
    <w:rsid w:val="006B6CE3"/>
    <w:rsid w:val="006B7135"/>
    <w:rsid w:val="006B733E"/>
    <w:rsid w:val="006B7AB5"/>
    <w:rsid w:val="006C1802"/>
    <w:rsid w:val="006C20DF"/>
    <w:rsid w:val="006C3503"/>
    <w:rsid w:val="006C4D11"/>
    <w:rsid w:val="006C5124"/>
    <w:rsid w:val="006C56B8"/>
    <w:rsid w:val="006C6381"/>
    <w:rsid w:val="006C648B"/>
    <w:rsid w:val="006C654A"/>
    <w:rsid w:val="006C6F3A"/>
    <w:rsid w:val="006C7557"/>
    <w:rsid w:val="006C7951"/>
    <w:rsid w:val="006D0782"/>
    <w:rsid w:val="006D0BB1"/>
    <w:rsid w:val="006D24CF"/>
    <w:rsid w:val="006D2ACB"/>
    <w:rsid w:val="006D2DD9"/>
    <w:rsid w:val="006D3A78"/>
    <w:rsid w:val="006D4833"/>
    <w:rsid w:val="006E0B6E"/>
    <w:rsid w:val="006E2B10"/>
    <w:rsid w:val="006E2F23"/>
    <w:rsid w:val="006E3ECF"/>
    <w:rsid w:val="006E5C46"/>
    <w:rsid w:val="006E6193"/>
    <w:rsid w:val="006F276B"/>
    <w:rsid w:val="006F2992"/>
    <w:rsid w:val="006F2A1B"/>
    <w:rsid w:val="006F3F30"/>
    <w:rsid w:val="006F479E"/>
    <w:rsid w:val="006F4901"/>
    <w:rsid w:val="006F57ED"/>
    <w:rsid w:val="006F67D8"/>
    <w:rsid w:val="006F6C76"/>
    <w:rsid w:val="006F7B9E"/>
    <w:rsid w:val="00700453"/>
    <w:rsid w:val="007029DD"/>
    <w:rsid w:val="007030A6"/>
    <w:rsid w:val="00703DB5"/>
    <w:rsid w:val="007046D5"/>
    <w:rsid w:val="007047ED"/>
    <w:rsid w:val="00704A7C"/>
    <w:rsid w:val="00704E91"/>
    <w:rsid w:val="00705C29"/>
    <w:rsid w:val="007074FB"/>
    <w:rsid w:val="00710653"/>
    <w:rsid w:val="00710F42"/>
    <w:rsid w:val="00711A2A"/>
    <w:rsid w:val="007141DD"/>
    <w:rsid w:val="00715C39"/>
    <w:rsid w:val="00715D44"/>
    <w:rsid w:val="00716A5C"/>
    <w:rsid w:val="007173EE"/>
    <w:rsid w:val="007178D9"/>
    <w:rsid w:val="007201FE"/>
    <w:rsid w:val="007202A1"/>
    <w:rsid w:val="00723F00"/>
    <w:rsid w:val="007263B4"/>
    <w:rsid w:val="00726A0A"/>
    <w:rsid w:val="00726D71"/>
    <w:rsid w:val="007270DC"/>
    <w:rsid w:val="00727500"/>
    <w:rsid w:val="0073115A"/>
    <w:rsid w:val="00731F0C"/>
    <w:rsid w:val="00732554"/>
    <w:rsid w:val="007332B0"/>
    <w:rsid w:val="0073376B"/>
    <w:rsid w:val="0073461F"/>
    <w:rsid w:val="0073479C"/>
    <w:rsid w:val="007347AE"/>
    <w:rsid w:val="007373BF"/>
    <w:rsid w:val="0073768A"/>
    <w:rsid w:val="00737EB5"/>
    <w:rsid w:val="00742833"/>
    <w:rsid w:val="0074327A"/>
    <w:rsid w:val="00743D76"/>
    <w:rsid w:val="007445EE"/>
    <w:rsid w:val="00745079"/>
    <w:rsid w:val="0074559F"/>
    <w:rsid w:val="0074787B"/>
    <w:rsid w:val="00747AEE"/>
    <w:rsid w:val="00751B11"/>
    <w:rsid w:val="00752B02"/>
    <w:rsid w:val="0075349D"/>
    <w:rsid w:val="00753A78"/>
    <w:rsid w:val="0075437B"/>
    <w:rsid w:val="00756206"/>
    <w:rsid w:val="00757257"/>
    <w:rsid w:val="007573F5"/>
    <w:rsid w:val="00757E1F"/>
    <w:rsid w:val="007604F4"/>
    <w:rsid w:val="00760998"/>
    <w:rsid w:val="00760F3F"/>
    <w:rsid w:val="00763B1B"/>
    <w:rsid w:val="00763D7C"/>
    <w:rsid w:val="0076487E"/>
    <w:rsid w:val="00764F4E"/>
    <w:rsid w:val="007660C9"/>
    <w:rsid w:val="00766229"/>
    <w:rsid w:val="00766A81"/>
    <w:rsid w:val="0076748D"/>
    <w:rsid w:val="00772BF1"/>
    <w:rsid w:val="00774A6D"/>
    <w:rsid w:val="00775C8D"/>
    <w:rsid w:val="00776689"/>
    <w:rsid w:val="007771DC"/>
    <w:rsid w:val="00780433"/>
    <w:rsid w:val="0078152D"/>
    <w:rsid w:val="00781C27"/>
    <w:rsid w:val="007826F3"/>
    <w:rsid w:val="00783A74"/>
    <w:rsid w:val="007841E4"/>
    <w:rsid w:val="00785FB8"/>
    <w:rsid w:val="007877A3"/>
    <w:rsid w:val="00787946"/>
    <w:rsid w:val="0079056F"/>
    <w:rsid w:val="007913D9"/>
    <w:rsid w:val="00793B70"/>
    <w:rsid w:val="007940EF"/>
    <w:rsid w:val="00794283"/>
    <w:rsid w:val="00795414"/>
    <w:rsid w:val="0079564E"/>
    <w:rsid w:val="0079670E"/>
    <w:rsid w:val="007969E1"/>
    <w:rsid w:val="007A14B0"/>
    <w:rsid w:val="007A1718"/>
    <w:rsid w:val="007A24A0"/>
    <w:rsid w:val="007A2F5B"/>
    <w:rsid w:val="007A348B"/>
    <w:rsid w:val="007A4DD6"/>
    <w:rsid w:val="007A5AB5"/>
    <w:rsid w:val="007A6137"/>
    <w:rsid w:val="007A61E6"/>
    <w:rsid w:val="007A626C"/>
    <w:rsid w:val="007A7876"/>
    <w:rsid w:val="007B0587"/>
    <w:rsid w:val="007B0933"/>
    <w:rsid w:val="007B246D"/>
    <w:rsid w:val="007B4720"/>
    <w:rsid w:val="007B4757"/>
    <w:rsid w:val="007B497E"/>
    <w:rsid w:val="007B4B2E"/>
    <w:rsid w:val="007B6144"/>
    <w:rsid w:val="007B67AF"/>
    <w:rsid w:val="007B67C8"/>
    <w:rsid w:val="007B6AAA"/>
    <w:rsid w:val="007B7BAF"/>
    <w:rsid w:val="007C006E"/>
    <w:rsid w:val="007C0AC0"/>
    <w:rsid w:val="007C1B72"/>
    <w:rsid w:val="007C1B8F"/>
    <w:rsid w:val="007C2F29"/>
    <w:rsid w:val="007C57EC"/>
    <w:rsid w:val="007C5BED"/>
    <w:rsid w:val="007C5CEF"/>
    <w:rsid w:val="007C678D"/>
    <w:rsid w:val="007C6EF0"/>
    <w:rsid w:val="007C6EF4"/>
    <w:rsid w:val="007D1980"/>
    <w:rsid w:val="007D204E"/>
    <w:rsid w:val="007D394D"/>
    <w:rsid w:val="007D39B4"/>
    <w:rsid w:val="007D577F"/>
    <w:rsid w:val="007D5794"/>
    <w:rsid w:val="007D6AD5"/>
    <w:rsid w:val="007E1DE4"/>
    <w:rsid w:val="007E20BB"/>
    <w:rsid w:val="007E2F02"/>
    <w:rsid w:val="007E3E1A"/>
    <w:rsid w:val="007E46A1"/>
    <w:rsid w:val="007E5141"/>
    <w:rsid w:val="007E5308"/>
    <w:rsid w:val="007E6487"/>
    <w:rsid w:val="007E6509"/>
    <w:rsid w:val="007F0200"/>
    <w:rsid w:val="007F184F"/>
    <w:rsid w:val="007F191A"/>
    <w:rsid w:val="007F2498"/>
    <w:rsid w:val="007F2F0A"/>
    <w:rsid w:val="007F4B37"/>
    <w:rsid w:val="007F55D5"/>
    <w:rsid w:val="007F5852"/>
    <w:rsid w:val="007F5FEC"/>
    <w:rsid w:val="007F6CD0"/>
    <w:rsid w:val="0080031C"/>
    <w:rsid w:val="00800E8C"/>
    <w:rsid w:val="00801716"/>
    <w:rsid w:val="00801A33"/>
    <w:rsid w:val="00801F3F"/>
    <w:rsid w:val="0080291A"/>
    <w:rsid w:val="00803EA9"/>
    <w:rsid w:val="00804CCE"/>
    <w:rsid w:val="00804EEC"/>
    <w:rsid w:val="008054F5"/>
    <w:rsid w:val="00805E36"/>
    <w:rsid w:val="00806414"/>
    <w:rsid w:val="008067ED"/>
    <w:rsid w:val="00806D55"/>
    <w:rsid w:val="00811048"/>
    <w:rsid w:val="008112D9"/>
    <w:rsid w:val="00811368"/>
    <w:rsid w:val="0081173B"/>
    <w:rsid w:val="008117C2"/>
    <w:rsid w:val="0081259C"/>
    <w:rsid w:val="00813CD6"/>
    <w:rsid w:val="008152E7"/>
    <w:rsid w:val="0081740A"/>
    <w:rsid w:val="00817A14"/>
    <w:rsid w:val="00821B21"/>
    <w:rsid w:val="00822D73"/>
    <w:rsid w:val="00822FB9"/>
    <w:rsid w:val="0082325B"/>
    <w:rsid w:val="00824EEC"/>
    <w:rsid w:val="00826186"/>
    <w:rsid w:val="008264AE"/>
    <w:rsid w:val="00826A8F"/>
    <w:rsid w:val="00831428"/>
    <w:rsid w:val="008320E2"/>
    <w:rsid w:val="0083216A"/>
    <w:rsid w:val="00832256"/>
    <w:rsid w:val="00832D2B"/>
    <w:rsid w:val="0083337D"/>
    <w:rsid w:val="00833635"/>
    <w:rsid w:val="00833751"/>
    <w:rsid w:val="008337E3"/>
    <w:rsid w:val="00835A7C"/>
    <w:rsid w:val="00835F74"/>
    <w:rsid w:val="00837953"/>
    <w:rsid w:val="00841277"/>
    <w:rsid w:val="00845CA2"/>
    <w:rsid w:val="0084716C"/>
    <w:rsid w:val="00851A07"/>
    <w:rsid w:val="008525D0"/>
    <w:rsid w:val="00853D4D"/>
    <w:rsid w:val="00853F20"/>
    <w:rsid w:val="00854124"/>
    <w:rsid w:val="008548E3"/>
    <w:rsid w:val="008570F0"/>
    <w:rsid w:val="00857113"/>
    <w:rsid w:val="00862A9C"/>
    <w:rsid w:val="00863F8E"/>
    <w:rsid w:val="00865802"/>
    <w:rsid w:val="00866834"/>
    <w:rsid w:val="00867540"/>
    <w:rsid w:val="0087009D"/>
    <w:rsid w:val="0087084F"/>
    <w:rsid w:val="00870C64"/>
    <w:rsid w:val="00870E86"/>
    <w:rsid w:val="008724C1"/>
    <w:rsid w:val="00872895"/>
    <w:rsid w:val="00872AA5"/>
    <w:rsid w:val="00872DE1"/>
    <w:rsid w:val="00873221"/>
    <w:rsid w:val="008744EA"/>
    <w:rsid w:val="008749F6"/>
    <w:rsid w:val="0087574B"/>
    <w:rsid w:val="00876DF9"/>
    <w:rsid w:val="00876E7E"/>
    <w:rsid w:val="0087759B"/>
    <w:rsid w:val="008801EE"/>
    <w:rsid w:val="008808B7"/>
    <w:rsid w:val="00880F3B"/>
    <w:rsid w:val="0088156D"/>
    <w:rsid w:val="008824D1"/>
    <w:rsid w:val="00882DB3"/>
    <w:rsid w:val="00883E34"/>
    <w:rsid w:val="0088536E"/>
    <w:rsid w:val="00885BDD"/>
    <w:rsid w:val="008865CD"/>
    <w:rsid w:val="00887083"/>
    <w:rsid w:val="008871CF"/>
    <w:rsid w:val="00887B52"/>
    <w:rsid w:val="00890D8A"/>
    <w:rsid w:val="00891699"/>
    <w:rsid w:val="0089303D"/>
    <w:rsid w:val="00895912"/>
    <w:rsid w:val="00897B1F"/>
    <w:rsid w:val="008A0876"/>
    <w:rsid w:val="008A16B3"/>
    <w:rsid w:val="008A1843"/>
    <w:rsid w:val="008A3B1F"/>
    <w:rsid w:val="008A3DB9"/>
    <w:rsid w:val="008A41AE"/>
    <w:rsid w:val="008A46E7"/>
    <w:rsid w:val="008A6BF3"/>
    <w:rsid w:val="008A70EB"/>
    <w:rsid w:val="008A77A0"/>
    <w:rsid w:val="008B108D"/>
    <w:rsid w:val="008B5446"/>
    <w:rsid w:val="008B65D2"/>
    <w:rsid w:val="008B699C"/>
    <w:rsid w:val="008B7007"/>
    <w:rsid w:val="008C0187"/>
    <w:rsid w:val="008C3384"/>
    <w:rsid w:val="008C5437"/>
    <w:rsid w:val="008C6CD5"/>
    <w:rsid w:val="008C6DBD"/>
    <w:rsid w:val="008C6ECE"/>
    <w:rsid w:val="008C74C8"/>
    <w:rsid w:val="008C7C4C"/>
    <w:rsid w:val="008D1B2D"/>
    <w:rsid w:val="008D1FBE"/>
    <w:rsid w:val="008D26E6"/>
    <w:rsid w:val="008D27C9"/>
    <w:rsid w:val="008D4BA4"/>
    <w:rsid w:val="008D5D22"/>
    <w:rsid w:val="008E0443"/>
    <w:rsid w:val="008E1E47"/>
    <w:rsid w:val="008E352C"/>
    <w:rsid w:val="008E40AD"/>
    <w:rsid w:val="008E429E"/>
    <w:rsid w:val="008E44A2"/>
    <w:rsid w:val="008E4E72"/>
    <w:rsid w:val="008E566A"/>
    <w:rsid w:val="008E7CF5"/>
    <w:rsid w:val="008F0A64"/>
    <w:rsid w:val="008F182F"/>
    <w:rsid w:val="008F1CAD"/>
    <w:rsid w:val="008F33B2"/>
    <w:rsid w:val="008F4002"/>
    <w:rsid w:val="008F60E6"/>
    <w:rsid w:val="008F6A23"/>
    <w:rsid w:val="008F7C92"/>
    <w:rsid w:val="00900273"/>
    <w:rsid w:val="0090154E"/>
    <w:rsid w:val="00902D21"/>
    <w:rsid w:val="009036F0"/>
    <w:rsid w:val="00903F88"/>
    <w:rsid w:val="00904789"/>
    <w:rsid w:val="00906058"/>
    <w:rsid w:val="00906A20"/>
    <w:rsid w:val="00907CCD"/>
    <w:rsid w:val="009111F9"/>
    <w:rsid w:val="00911F42"/>
    <w:rsid w:val="00911FA8"/>
    <w:rsid w:val="00912A69"/>
    <w:rsid w:val="0091389D"/>
    <w:rsid w:val="009142E5"/>
    <w:rsid w:val="00914ECE"/>
    <w:rsid w:val="00915410"/>
    <w:rsid w:val="009156F2"/>
    <w:rsid w:val="009157DA"/>
    <w:rsid w:val="00915C89"/>
    <w:rsid w:val="00916C71"/>
    <w:rsid w:val="0091702D"/>
    <w:rsid w:val="009176F9"/>
    <w:rsid w:val="009203CB"/>
    <w:rsid w:val="0092442B"/>
    <w:rsid w:val="00924FD0"/>
    <w:rsid w:val="00926F62"/>
    <w:rsid w:val="00927DD6"/>
    <w:rsid w:val="00930430"/>
    <w:rsid w:val="00936963"/>
    <w:rsid w:val="0094103A"/>
    <w:rsid w:val="00943130"/>
    <w:rsid w:val="00944D22"/>
    <w:rsid w:val="009467AF"/>
    <w:rsid w:val="00950B0A"/>
    <w:rsid w:val="00951529"/>
    <w:rsid w:val="00951975"/>
    <w:rsid w:val="00952772"/>
    <w:rsid w:val="009527C3"/>
    <w:rsid w:val="00952B9E"/>
    <w:rsid w:val="00954A47"/>
    <w:rsid w:val="009563EA"/>
    <w:rsid w:val="009573A1"/>
    <w:rsid w:val="00957F2F"/>
    <w:rsid w:val="00962017"/>
    <w:rsid w:val="00963A1A"/>
    <w:rsid w:val="00963AAB"/>
    <w:rsid w:val="0096424A"/>
    <w:rsid w:val="00966883"/>
    <w:rsid w:val="00966C65"/>
    <w:rsid w:val="00967790"/>
    <w:rsid w:val="00967B3D"/>
    <w:rsid w:val="009701A0"/>
    <w:rsid w:val="009708C0"/>
    <w:rsid w:val="0097144C"/>
    <w:rsid w:val="009725F7"/>
    <w:rsid w:val="0097341E"/>
    <w:rsid w:val="0097535D"/>
    <w:rsid w:val="0097700A"/>
    <w:rsid w:val="009772BF"/>
    <w:rsid w:val="00981AC8"/>
    <w:rsid w:val="00984459"/>
    <w:rsid w:val="00984953"/>
    <w:rsid w:val="009861E4"/>
    <w:rsid w:val="00986649"/>
    <w:rsid w:val="00986653"/>
    <w:rsid w:val="00987B8F"/>
    <w:rsid w:val="00990546"/>
    <w:rsid w:val="00990717"/>
    <w:rsid w:val="00991138"/>
    <w:rsid w:val="00991816"/>
    <w:rsid w:val="0099231D"/>
    <w:rsid w:val="00992636"/>
    <w:rsid w:val="00992912"/>
    <w:rsid w:val="0099388B"/>
    <w:rsid w:val="00996E94"/>
    <w:rsid w:val="009A0724"/>
    <w:rsid w:val="009A0A71"/>
    <w:rsid w:val="009A4475"/>
    <w:rsid w:val="009A5B53"/>
    <w:rsid w:val="009A63FB"/>
    <w:rsid w:val="009A6D1E"/>
    <w:rsid w:val="009A6F16"/>
    <w:rsid w:val="009A6F80"/>
    <w:rsid w:val="009A6FAF"/>
    <w:rsid w:val="009A737A"/>
    <w:rsid w:val="009A7831"/>
    <w:rsid w:val="009B0770"/>
    <w:rsid w:val="009B251D"/>
    <w:rsid w:val="009B28B2"/>
    <w:rsid w:val="009B2F39"/>
    <w:rsid w:val="009B4C4A"/>
    <w:rsid w:val="009B53A4"/>
    <w:rsid w:val="009B552D"/>
    <w:rsid w:val="009B6860"/>
    <w:rsid w:val="009B6AAE"/>
    <w:rsid w:val="009B6F91"/>
    <w:rsid w:val="009C1280"/>
    <w:rsid w:val="009C16D6"/>
    <w:rsid w:val="009C479B"/>
    <w:rsid w:val="009D0FCF"/>
    <w:rsid w:val="009D41A0"/>
    <w:rsid w:val="009D546C"/>
    <w:rsid w:val="009D5D7A"/>
    <w:rsid w:val="009D6427"/>
    <w:rsid w:val="009E167D"/>
    <w:rsid w:val="009E2161"/>
    <w:rsid w:val="009E25F7"/>
    <w:rsid w:val="009E6C0C"/>
    <w:rsid w:val="009E79C7"/>
    <w:rsid w:val="009F0C18"/>
    <w:rsid w:val="009F19D6"/>
    <w:rsid w:val="009F4120"/>
    <w:rsid w:val="009F49F2"/>
    <w:rsid w:val="00A0094E"/>
    <w:rsid w:val="00A00DAF"/>
    <w:rsid w:val="00A01226"/>
    <w:rsid w:val="00A01776"/>
    <w:rsid w:val="00A01DB3"/>
    <w:rsid w:val="00A02167"/>
    <w:rsid w:val="00A02C2B"/>
    <w:rsid w:val="00A0320A"/>
    <w:rsid w:val="00A03392"/>
    <w:rsid w:val="00A036DD"/>
    <w:rsid w:val="00A050C4"/>
    <w:rsid w:val="00A05598"/>
    <w:rsid w:val="00A056FF"/>
    <w:rsid w:val="00A05AD2"/>
    <w:rsid w:val="00A07330"/>
    <w:rsid w:val="00A073A1"/>
    <w:rsid w:val="00A1140A"/>
    <w:rsid w:val="00A12D9F"/>
    <w:rsid w:val="00A130B0"/>
    <w:rsid w:val="00A16960"/>
    <w:rsid w:val="00A16E46"/>
    <w:rsid w:val="00A175F7"/>
    <w:rsid w:val="00A17BC6"/>
    <w:rsid w:val="00A2048F"/>
    <w:rsid w:val="00A21643"/>
    <w:rsid w:val="00A21B49"/>
    <w:rsid w:val="00A23EC5"/>
    <w:rsid w:val="00A26A85"/>
    <w:rsid w:val="00A31003"/>
    <w:rsid w:val="00A31316"/>
    <w:rsid w:val="00A31EC4"/>
    <w:rsid w:val="00A3275B"/>
    <w:rsid w:val="00A348F9"/>
    <w:rsid w:val="00A34E75"/>
    <w:rsid w:val="00A34FA4"/>
    <w:rsid w:val="00A35FED"/>
    <w:rsid w:val="00A37447"/>
    <w:rsid w:val="00A402CB"/>
    <w:rsid w:val="00A403DD"/>
    <w:rsid w:val="00A42EDD"/>
    <w:rsid w:val="00A44126"/>
    <w:rsid w:val="00A44514"/>
    <w:rsid w:val="00A45BAA"/>
    <w:rsid w:val="00A45EB1"/>
    <w:rsid w:val="00A46073"/>
    <w:rsid w:val="00A465D7"/>
    <w:rsid w:val="00A5062B"/>
    <w:rsid w:val="00A50DE2"/>
    <w:rsid w:val="00A5114A"/>
    <w:rsid w:val="00A5137E"/>
    <w:rsid w:val="00A5184F"/>
    <w:rsid w:val="00A54B96"/>
    <w:rsid w:val="00A54B9B"/>
    <w:rsid w:val="00A563D1"/>
    <w:rsid w:val="00A565F4"/>
    <w:rsid w:val="00A57054"/>
    <w:rsid w:val="00A573FF"/>
    <w:rsid w:val="00A57712"/>
    <w:rsid w:val="00A57AAC"/>
    <w:rsid w:val="00A6118D"/>
    <w:rsid w:val="00A620DA"/>
    <w:rsid w:val="00A623C3"/>
    <w:rsid w:val="00A62D64"/>
    <w:rsid w:val="00A63229"/>
    <w:rsid w:val="00A6487B"/>
    <w:rsid w:val="00A64F1D"/>
    <w:rsid w:val="00A65705"/>
    <w:rsid w:val="00A675CC"/>
    <w:rsid w:val="00A6787C"/>
    <w:rsid w:val="00A7004B"/>
    <w:rsid w:val="00A70919"/>
    <w:rsid w:val="00A7103E"/>
    <w:rsid w:val="00A71E6D"/>
    <w:rsid w:val="00A75C00"/>
    <w:rsid w:val="00A765B2"/>
    <w:rsid w:val="00A813E2"/>
    <w:rsid w:val="00A82181"/>
    <w:rsid w:val="00A845C7"/>
    <w:rsid w:val="00A855A3"/>
    <w:rsid w:val="00A855E0"/>
    <w:rsid w:val="00A865F1"/>
    <w:rsid w:val="00A87546"/>
    <w:rsid w:val="00A87D2A"/>
    <w:rsid w:val="00A91DE7"/>
    <w:rsid w:val="00A9243D"/>
    <w:rsid w:val="00A92DB6"/>
    <w:rsid w:val="00A93C99"/>
    <w:rsid w:val="00A94F9B"/>
    <w:rsid w:val="00A96123"/>
    <w:rsid w:val="00A9648D"/>
    <w:rsid w:val="00A97DDD"/>
    <w:rsid w:val="00AA121D"/>
    <w:rsid w:val="00AA2232"/>
    <w:rsid w:val="00AA23FB"/>
    <w:rsid w:val="00AA2BE8"/>
    <w:rsid w:val="00AA3BC6"/>
    <w:rsid w:val="00AA4EB4"/>
    <w:rsid w:val="00AA5748"/>
    <w:rsid w:val="00AA6902"/>
    <w:rsid w:val="00AA7DA3"/>
    <w:rsid w:val="00AB09DE"/>
    <w:rsid w:val="00AB0D5F"/>
    <w:rsid w:val="00AB2314"/>
    <w:rsid w:val="00AB28B0"/>
    <w:rsid w:val="00AB2C84"/>
    <w:rsid w:val="00AB3173"/>
    <w:rsid w:val="00AB3F6B"/>
    <w:rsid w:val="00AB497C"/>
    <w:rsid w:val="00AB4DED"/>
    <w:rsid w:val="00AB5A2D"/>
    <w:rsid w:val="00AB7086"/>
    <w:rsid w:val="00AB72AB"/>
    <w:rsid w:val="00AB760B"/>
    <w:rsid w:val="00AC13CE"/>
    <w:rsid w:val="00AC1BD6"/>
    <w:rsid w:val="00AC264A"/>
    <w:rsid w:val="00AC2D14"/>
    <w:rsid w:val="00AC4A4C"/>
    <w:rsid w:val="00AC61A4"/>
    <w:rsid w:val="00AC629E"/>
    <w:rsid w:val="00AC7143"/>
    <w:rsid w:val="00AC78AB"/>
    <w:rsid w:val="00AD54F7"/>
    <w:rsid w:val="00AE1060"/>
    <w:rsid w:val="00AE2106"/>
    <w:rsid w:val="00AE391A"/>
    <w:rsid w:val="00AE5906"/>
    <w:rsid w:val="00AE65D2"/>
    <w:rsid w:val="00AE7510"/>
    <w:rsid w:val="00AF033C"/>
    <w:rsid w:val="00AF0D40"/>
    <w:rsid w:val="00AF19E7"/>
    <w:rsid w:val="00AF252B"/>
    <w:rsid w:val="00AF34C5"/>
    <w:rsid w:val="00AF410A"/>
    <w:rsid w:val="00AF4454"/>
    <w:rsid w:val="00AF6F8F"/>
    <w:rsid w:val="00AF70D4"/>
    <w:rsid w:val="00AF711E"/>
    <w:rsid w:val="00B0288C"/>
    <w:rsid w:val="00B032E6"/>
    <w:rsid w:val="00B034C5"/>
    <w:rsid w:val="00B03671"/>
    <w:rsid w:val="00B03AE0"/>
    <w:rsid w:val="00B03D51"/>
    <w:rsid w:val="00B044CF"/>
    <w:rsid w:val="00B05303"/>
    <w:rsid w:val="00B05EF7"/>
    <w:rsid w:val="00B06A26"/>
    <w:rsid w:val="00B1103A"/>
    <w:rsid w:val="00B11332"/>
    <w:rsid w:val="00B12038"/>
    <w:rsid w:val="00B12F8F"/>
    <w:rsid w:val="00B133EE"/>
    <w:rsid w:val="00B14197"/>
    <w:rsid w:val="00B14547"/>
    <w:rsid w:val="00B158AB"/>
    <w:rsid w:val="00B17C10"/>
    <w:rsid w:val="00B17CEF"/>
    <w:rsid w:val="00B2013A"/>
    <w:rsid w:val="00B2022A"/>
    <w:rsid w:val="00B214EB"/>
    <w:rsid w:val="00B218EA"/>
    <w:rsid w:val="00B224B3"/>
    <w:rsid w:val="00B242F5"/>
    <w:rsid w:val="00B24BE0"/>
    <w:rsid w:val="00B269BB"/>
    <w:rsid w:val="00B26E0D"/>
    <w:rsid w:val="00B3102C"/>
    <w:rsid w:val="00B31126"/>
    <w:rsid w:val="00B36526"/>
    <w:rsid w:val="00B37E7C"/>
    <w:rsid w:val="00B40E0A"/>
    <w:rsid w:val="00B43331"/>
    <w:rsid w:val="00B43FF6"/>
    <w:rsid w:val="00B45FAB"/>
    <w:rsid w:val="00B46585"/>
    <w:rsid w:val="00B46A13"/>
    <w:rsid w:val="00B46A58"/>
    <w:rsid w:val="00B47599"/>
    <w:rsid w:val="00B47AE4"/>
    <w:rsid w:val="00B508C5"/>
    <w:rsid w:val="00B51AA6"/>
    <w:rsid w:val="00B51AC7"/>
    <w:rsid w:val="00B561B5"/>
    <w:rsid w:val="00B565A7"/>
    <w:rsid w:val="00B56DC9"/>
    <w:rsid w:val="00B57015"/>
    <w:rsid w:val="00B57B34"/>
    <w:rsid w:val="00B60D00"/>
    <w:rsid w:val="00B61113"/>
    <w:rsid w:val="00B62387"/>
    <w:rsid w:val="00B6395F"/>
    <w:rsid w:val="00B643E7"/>
    <w:rsid w:val="00B65521"/>
    <w:rsid w:val="00B662F0"/>
    <w:rsid w:val="00B667B2"/>
    <w:rsid w:val="00B72E02"/>
    <w:rsid w:val="00B738CD"/>
    <w:rsid w:val="00B74876"/>
    <w:rsid w:val="00B748DD"/>
    <w:rsid w:val="00B75154"/>
    <w:rsid w:val="00B75455"/>
    <w:rsid w:val="00B75756"/>
    <w:rsid w:val="00B760DE"/>
    <w:rsid w:val="00B76FAE"/>
    <w:rsid w:val="00B7734A"/>
    <w:rsid w:val="00B77448"/>
    <w:rsid w:val="00B81677"/>
    <w:rsid w:val="00B824B2"/>
    <w:rsid w:val="00B832BE"/>
    <w:rsid w:val="00B84F85"/>
    <w:rsid w:val="00B8700D"/>
    <w:rsid w:val="00B87AF5"/>
    <w:rsid w:val="00B90AE1"/>
    <w:rsid w:val="00B91273"/>
    <w:rsid w:val="00B926B3"/>
    <w:rsid w:val="00B92BF7"/>
    <w:rsid w:val="00B9398B"/>
    <w:rsid w:val="00B94C42"/>
    <w:rsid w:val="00B94D4E"/>
    <w:rsid w:val="00B966B5"/>
    <w:rsid w:val="00B966EA"/>
    <w:rsid w:val="00B96FB1"/>
    <w:rsid w:val="00B979A9"/>
    <w:rsid w:val="00BA5C5E"/>
    <w:rsid w:val="00BA6518"/>
    <w:rsid w:val="00BA7245"/>
    <w:rsid w:val="00BA7415"/>
    <w:rsid w:val="00BA7863"/>
    <w:rsid w:val="00BB1E86"/>
    <w:rsid w:val="00BB2A05"/>
    <w:rsid w:val="00BB696D"/>
    <w:rsid w:val="00BB6974"/>
    <w:rsid w:val="00BB6E73"/>
    <w:rsid w:val="00BC0804"/>
    <w:rsid w:val="00BC0852"/>
    <w:rsid w:val="00BC0858"/>
    <w:rsid w:val="00BC0921"/>
    <w:rsid w:val="00BC0AAB"/>
    <w:rsid w:val="00BC10D9"/>
    <w:rsid w:val="00BC54A5"/>
    <w:rsid w:val="00BC564B"/>
    <w:rsid w:val="00BD0FD5"/>
    <w:rsid w:val="00BD1216"/>
    <w:rsid w:val="00BD18B7"/>
    <w:rsid w:val="00BD41D6"/>
    <w:rsid w:val="00BD4806"/>
    <w:rsid w:val="00BD4A68"/>
    <w:rsid w:val="00BD4EF1"/>
    <w:rsid w:val="00BD53F7"/>
    <w:rsid w:val="00BD5791"/>
    <w:rsid w:val="00BD5B14"/>
    <w:rsid w:val="00BD66C5"/>
    <w:rsid w:val="00BD7CA3"/>
    <w:rsid w:val="00BE0084"/>
    <w:rsid w:val="00BE0FD1"/>
    <w:rsid w:val="00BE1297"/>
    <w:rsid w:val="00BE365C"/>
    <w:rsid w:val="00BE4945"/>
    <w:rsid w:val="00BE573F"/>
    <w:rsid w:val="00BE6CEF"/>
    <w:rsid w:val="00BF05D2"/>
    <w:rsid w:val="00BF0FF2"/>
    <w:rsid w:val="00BF12BA"/>
    <w:rsid w:val="00BF13D4"/>
    <w:rsid w:val="00BF1425"/>
    <w:rsid w:val="00BF2250"/>
    <w:rsid w:val="00BF39B0"/>
    <w:rsid w:val="00BF3A0A"/>
    <w:rsid w:val="00BF3D74"/>
    <w:rsid w:val="00BF4AD5"/>
    <w:rsid w:val="00BF7A00"/>
    <w:rsid w:val="00C00804"/>
    <w:rsid w:val="00C00E67"/>
    <w:rsid w:val="00C0199B"/>
    <w:rsid w:val="00C01AA2"/>
    <w:rsid w:val="00C02EE0"/>
    <w:rsid w:val="00C037E7"/>
    <w:rsid w:val="00C0606E"/>
    <w:rsid w:val="00C0757E"/>
    <w:rsid w:val="00C07DA0"/>
    <w:rsid w:val="00C1158A"/>
    <w:rsid w:val="00C122D2"/>
    <w:rsid w:val="00C14C6A"/>
    <w:rsid w:val="00C156CD"/>
    <w:rsid w:val="00C15D5F"/>
    <w:rsid w:val="00C16A9F"/>
    <w:rsid w:val="00C170A8"/>
    <w:rsid w:val="00C20057"/>
    <w:rsid w:val="00C20909"/>
    <w:rsid w:val="00C210F3"/>
    <w:rsid w:val="00C21697"/>
    <w:rsid w:val="00C22CFF"/>
    <w:rsid w:val="00C23CAE"/>
    <w:rsid w:val="00C27067"/>
    <w:rsid w:val="00C27710"/>
    <w:rsid w:val="00C31042"/>
    <w:rsid w:val="00C319D0"/>
    <w:rsid w:val="00C31CC0"/>
    <w:rsid w:val="00C33088"/>
    <w:rsid w:val="00C33490"/>
    <w:rsid w:val="00C34E64"/>
    <w:rsid w:val="00C353CC"/>
    <w:rsid w:val="00C356BA"/>
    <w:rsid w:val="00C371DF"/>
    <w:rsid w:val="00C3765E"/>
    <w:rsid w:val="00C40ADA"/>
    <w:rsid w:val="00C40C6B"/>
    <w:rsid w:val="00C412A0"/>
    <w:rsid w:val="00C4202E"/>
    <w:rsid w:val="00C42257"/>
    <w:rsid w:val="00C42F78"/>
    <w:rsid w:val="00C43380"/>
    <w:rsid w:val="00C4370B"/>
    <w:rsid w:val="00C458F6"/>
    <w:rsid w:val="00C460C5"/>
    <w:rsid w:val="00C46968"/>
    <w:rsid w:val="00C46A15"/>
    <w:rsid w:val="00C47958"/>
    <w:rsid w:val="00C50088"/>
    <w:rsid w:val="00C5192F"/>
    <w:rsid w:val="00C51F7C"/>
    <w:rsid w:val="00C53BE9"/>
    <w:rsid w:val="00C5452B"/>
    <w:rsid w:val="00C54A1E"/>
    <w:rsid w:val="00C561D3"/>
    <w:rsid w:val="00C56E32"/>
    <w:rsid w:val="00C56E74"/>
    <w:rsid w:val="00C5795F"/>
    <w:rsid w:val="00C60599"/>
    <w:rsid w:val="00C60E70"/>
    <w:rsid w:val="00C614BB"/>
    <w:rsid w:val="00C632B1"/>
    <w:rsid w:val="00C6332F"/>
    <w:rsid w:val="00C63827"/>
    <w:rsid w:val="00C66695"/>
    <w:rsid w:val="00C66E23"/>
    <w:rsid w:val="00C66E55"/>
    <w:rsid w:val="00C67746"/>
    <w:rsid w:val="00C7014E"/>
    <w:rsid w:val="00C713B2"/>
    <w:rsid w:val="00C719D6"/>
    <w:rsid w:val="00C71C2E"/>
    <w:rsid w:val="00C73695"/>
    <w:rsid w:val="00C766E3"/>
    <w:rsid w:val="00C76DF4"/>
    <w:rsid w:val="00C777F4"/>
    <w:rsid w:val="00C7781A"/>
    <w:rsid w:val="00C77974"/>
    <w:rsid w:val="00C8139C"/>
    <w:rsid w:val="00C832F2"/>
    <w:rsid w:val="00C84CB1"/>
    <w:rsid w:val="00C85AFE"/>
    <w:rsid w:val="00C86BC5"/>
    <w:rsid w:val="00C92655"/>
    <w:rsid w:val="00C926BC"/>
    <w:rsid w:val="00C92B4F"/>
    <w:rsid w:val="00C92BE5"/>
    <w:rsid w:val="00C93096"/>
    <w:rsid w:val="00C97A72"/>
    <w:rsid w:val="00C97E9C"/>
    <w:rsid w:val="00CA1C88"/>
    <w:rsid w:val="00CA21EE"/>
    <w:rsid w:val="00CA30A4"/>
    <w:rsid w:val="00CA3FA0"/>
    <w:rsid w:val="00CA40E4"/>
    <w:rsid w:val="00CA4ADE"/>
    <w:rsid w:val="00CA5042"/>
    <w:rsid w:val="00CA5AE2"/>
    <w:rsid w:val="00CA7E0A"/>
    <w:rsid w:val="00CA7ED5"/>
    <w:rsid w:val="00CA7FD1"/>
    <w:rsid w:val="00CB0BC3"/>
    <w:rsid w:val="00CB3968"/>
    <w:rsid w:val="00CB64A7"/>
    <w:rsid w:val="00CB72FC"/>
    <w:rsid w:val="00CB7BEA"/>
    <w:rsid w:val="00CC0800"/>
    <w:rsid w:val="00CC0B66"/>
    <w:rsid w:val="00CC3241"/>
    <w:rsid w:val="00CC4617"/>
    <w:rsid w:val="00CC5664"/>
    <w:rsid w:val="00CC57A3"/>
    <w:rsid w:val="00CC678A"/>
    <w:rsid w:val="00CC67EE"/>
    <w:rsid w:val="00CD13CC"/>
    <w:rsid w:val="00CD1D9C"/>
    <w:rsid w:val="00CD2169"/>
    <w:rsid w:val="00CD26CD"/>
    <w:rsid w:val="00CD3DEA"/>
    <w:rsid w:val="00CD4629"/>
    <w:rsid w:val="00CD5052"/>
    <w:rsid w:val="00CD65F7"/>
    <w:rsid w:val="00CD7276"/>
    <w:rsid w:val="00CE11FE"/>
    <w:rsid w:val="00CE1F28"/>
    <w:rsid w:val="00CE231A"/>
    <w:rsid w:val="00CE59C7"/>
    <w:rsid w:val="00CE6B81"/>
    <w:rsid w:val="00CE705F"/>
    <w:rsid w:val="00CF06D5"/>
    <w:rsid w:val="00CF0EBF"/>
    <w:rsid w:val="00CF116C"/>
    <w:rsid w:val="00CF1536"/>
    <w:rsid w:val="00CF2295"/>
    <w:rsid w:val="00CF3514"/>
    <w:rsid w:val="00CF4293"/>
    <w:rsid w:val="00CF4CA9"/>
    <w:rsid w:val="00CF5432"/>
    <w:rsid w:val="00CF6A44"/>
    <w:rsid w:val="00CF6E66"/>
    <w:rsid w:val="00CF76A1"/>
    <w:rsid w:val="00D01152"/>
    <w:rsid w:val="00D01BC2"/>
    <w:rsid w:val="00D026D8"/>
    <w:rsid w:val="00D11444"/>
    <w:rsid w:val="00D11B11"/>
    <w:rsid w:val="00D1298E"/>
    <w:rsid w:val="00D12D86"/>
    <w:rsid w:val="00D12F48"/>
    <w:rsid w:val="00D1639F"/>
    <w:rsid w:val="00D1699B"/>
    <w:rsid w:val="00D177C6"/>
    <w:rsid w:val="00D216AB"/>
    <w:rsid w:val="00D241C9"/>
    <w:rsid w:val="00D24CEE"/>
    <w:rsid w:val="00D25277"/>
    <w:rsid w:val="00D2607D"/>
    <w:rsid w:val="00D2651B"/>
    <w:rsid w:val="00D3112B"/>
    <w:rsid w:val="00D31214"/>
    <w:rsid w:val="00D32C46"/>
    <w:rsid w:val="00D33BAB"/>
    <w:rsid w:val="00D34219"/>
    <w:rsid w:val="00D3559C"/>
    <w:rsid w:val="00D35B93"/>
    <w:rsid w:val="00D3655B"/>
    <w:rsid w:val="00D40C42"/>
    <w:rsid w:val="00D40C6A"/>
    <w:rsid w:val="00D42C1A"/>
    <w:rsid w:val="00D43836"/>
    <w:rsid w:val="00D43C69"/>
    <w:rsid w:val="00D43D66"/>
    <w:rsid w:val="00D45EA7"/>
    <w:rsid w:val="00D47337"/>
    <w:rsid w:val="00D478EC"/>
    <w:rsid w:val="00D51289"/>
    <w:rsid w:val="00D518DE"/>
    <w:rsid w:val="00D5246C"/>
    <w:rsid w:val="00D53AF0"/>
    <w:rsid w:val="00D54043"/>
    <w:rsid w:val="00D55747"/>
    <w:rsid w:val="00D55BE4"/>
    <w:rsid w:val="00D56B8C"/>
    <w:rsid w:val="00D56F8F"/>
    <w:rsid w:val="00D576C3"/>
    <w:rsid w:val="00D57E8F"/>
    <w:rsid w:val="00D65A64"/>
    <w:rsid w:val="00D66713"/>
    <w:rsid w:val="00D6671E"/>
    <w:rsid w:val="00D667A8"/>
    <w:rsid w:val="00D7006D"/>
    <w:rsid w:val="00D70627"/>
    <w:rsid w:val="00D70788"/>
    <w:rsid w:val="00D72521"/>
    <w:rsid w:val="00D72F2D"/>
    <w:rsid w:val="00D735A4"/>
    <w:rsid w:val="00D7635B"/>
    <w:rsid w:val="00D76DB2"/>
    <w:rsid w:val="00D76DB9"/>
    <w:rsid w:val="00D77025"/>
    <w:rsid w:val="00D805FE"/>
    <w:rsid w:val="00D81C01"/>
    <w:rsid w:val="00D81E03"/>
    <w:rsid w:val="00D82A32"/>
    <w:rsid w:val="00D82E2B"/>
    <w:rsid w:val="00D83FFC"/>
    <w:rsid w:val="00D8598F"/>
    <w:rsid w:val="00D86201"/>
    <w:rsid w:val="00D9066A"/>
    <w:rsid w:val="00D91E45"/>
    <w:rsid w:val="00D929F7"/>
    <w:rsid w:val="00D935A8"/>
    <w:rsid w:val="00D93996"/>
    <w:rsid w:val="00D93BCA"/>
    <w:rsid w:val="00D94701"/>
    <w:rsid w:val="00D95346"/>
    <w:rsid w:val="00D963B0"/>
    <w:rsid w:val="00D968F6"/>
    <w:rsid w:val="00D96DC7"/>
    <w:rsid w:val="00D9704D"/>
    <w:rsid w:val="00DA1246"/>
    <w:rsid w:val="00DA3823"/>
    <w:rsid w:val="00DA3F45"/>
    <w:rsid w:val="00DA434A"/>
    <w:rsid w:val="00DA6FA1"/>
    <w:rsid w:val="00DB091B"/>
    <w:rsid w:val="00DB0ED6"/>
    <w:rsid w:val="00DB1D09"/>
    <w:rsid w:val="00DB22A0"/>
    <w:rsid w:val="00DB5A14"/>
    <w:rsid w:val="00DB6B48"/>
    <w:rsid w:val="00DC1308"/>
    <w:rsid w:val="00DC1B86"/>
    <w:rsid w:val="00DC229E"/>
    <w:rsid w:val="00DC3639"/>
    <w:rsid w:val="00DC657F"/>
    <w:rsid w:val="00DD2556"/>
    <w:rsid w:val="00DD2848"/>
    <w:rsid w:val="00DD2905"/>
    <w:rsid w:val="00DD3E88"/>
    <w:rsid w:val="00DD4ED3"/>
    <w:rsid w:val="00DD7131"/>
    <w:rsid w:val="00DE0494"/>
    <w:rsid w:val="00DE2C13"/>
    <w:rsid w:val="00DE2C31"/>
    <w:rsid w:val="00DE2F7F"/>
    <w:rsid w:val="00DE5867"/>
    <w:rsid w:val="00DE7D4A"/>
    <w:rsid w:val="00DF00EB"/>
    <w:rsid w:val="00DF0166"/>
    <w:rsid w:val="00DF0689"/>
    <w:rsid w:val="00DF08AC"/>
    <w:rsid w:val="00DF2AF6"/>
    <w:rsid w:val="00DF38C6"/>
    <w:rsid w:val="00DF3F34"/>
    <w:rsid w:val="00DF477B"/>
    <w:rsid w:val="00DF507F"/>
    <w:rsid w:val="00DF54FE"/>
    <w:rsid w:val="00DF581E"/>
    <w:rsid w:val="00DF6AAE"/>
    <w:rsid w:val="00DF6EBD"/>
    <w:rsid w:val="00E00A30"/>
    <w:rsid w:val="00E02327"/>
    <w:rsid w:val="00E02F9E"/>
    <w:rsid w:val="00E05E65"/>
    <w:rsid w:val="00E064E6"/>
    <w:rsid w:val="00E06CB8"/>
    <w:rsid w:val="00E10005"/>
    <w:rsid w:val="00E12726"/>
    <w:rsid w:val="00E13500"/>
    <w:rsid w:val="00E147ED"/>
    <w:rsid w:val="00E15D2D"/>
    <w:rsid w:val="00E16A42"/>
    <w:rsid w:val="00E172F9"/>
    <w:rsid w:val="00E17CA2"/>
    <w:rsid w:val="00E2030E"/>
    <w:rsid w:val="00E20818"/>
    <w:rsid w:val="00E21444"/>
    <w:rsid w:val="00E2268C"/>
    <w:rsid w:val="00E23C4C"/>
    <w:rsid w:val="00E25119"/>
    <w:rsid w:val="00E30380"/>
    <w:rsid w:val="00E30CA8"/>
    <w:rsid w:val="00E31069"/>
    <w:rsid w:val="00E31BB6"/>
    <w:rsid w:val="00E32D17"/>
    <w:rsid w:val="00E34B8D"/>
    <w:rsid w:val="00E34F2B"/>
    <w:rsid w:val="00E3559A"/>
    <w:rsid w:val="00E37353"/>
    <w:rsid w:val="00E37825"/>
    <w:rsid w:val="00E41045"/>
    <w:rsid w:val="00E41AA5"/>
    <w:rsid w:val="00E42161"/>
    <w:rsid w:val="00E43688"/>
    <w:rsid w:val="00E4436A"/>
    <w:rsid w:val="00E4517B"/>
    <w:rsid w:val="00E45362"/>
    <w:rsid w:val="00E453F4"/>
    <w:rsid w:val="00E455E0"/>
    <w:rsid w:val="00E45791"/>
    <w:rsid w:val="00E45F4F"/>
    <w:rsid w:val="00E46E5C"/>
    <w:rsid w:val="00E519C2"/>
    <w:rsid w:val="00E51F5D"/>
    <w:rsid w:val="00E5543B"/>
    <w:rsid w:val="00E55536"/>
    <w:rsid w:val="00E57801"/>
    <w:rsid w:val="00E60296"/>
    <w:rsid w:val="00E602D0"/>
    <w:rsid w:val="00E61377"/>
    <w:rsid w:val="00E63E63"/>
    <w:rsid w:val="00E6430F"/>
    <w:rsid w:val="00E677BF"/>
    <w:rsid w:val="00E71B14"/>
    <w:rsid w:val="00E722EB"/>
    <w:rsid w:val="00E731A8"/>
    <w:rsid w:val="00E7386F"/>
    <w:rsid w:val="00E74200"/>
    <w:rsid w:val="00E75351"/>
    <w:rsid w:val="00E75D87"/>
    <w:rsid w:val="00E7643A"/>
    <w:rsid w:val="00E76D7A"/>
    <w:rsid w:val="00E818B1"/>
    <w:rsid w:val="00E8324B"/>
    <w:rsid w:val="00E836BF"/>
    <w:rsid w:val="00E85FA1"/>
    <w:rsid w:val="00E861B9"/>
    <w:rsid w:val="00E86CA0"/>
    <w:rsid w:val="00E90A8B"/>
    <w:rsid w:val="00E90D35"/>
    <w:rsid w:val="00E91854"/>
    <w:rsid w:val="00E91DF3"/>
    <w:rsid w:val="00E9322B"/>
    <w:rsid w:val="00E942E7"/>
    <w:rsid w:val="00E9596D"/>
    <w:rsid w:val="00E95BCE"/>
    <w:rsid w:val="00E976E5"/>
    <w:rsid w:val="00EA061A"/>
    <w:rsid w:val="00EA071D"/>
    <w:rsid w:val="00EA0F14"/>
    <w:rsid w:val="00EA1B67"/>
    <w:rsid w:val="00EA34D2"/>
    <w:rsid w:val="00EA3706"/>
    <w:rsid w:val="00EA3803"/>
    <w:rsid w:val="00EA769F"/>
    <w:rsid w:val="00EA7EF7"/>
    <w:rsid w:val="00EB0DCA"/>
    <w:rsid w:val="00EB1374"/>
    <w:rsid w:val="00EB1A3C"/>
    <w:rsid w:val="00EB1C27"/>
    <w:rsid w:val="00EB22BB"/>
    <w:rsid w:val="00EB30BB"/>
    <w:rsid w:val="00EB3399"/>
    <w:rsid w:val="00EB4FF0"/>
    <w:rsid w:val="00EC0308"/>
    <w:rsid w:val="00EC06F9"/>
    <w:rsid w:val="00EC1AD1"/>
    <w:rsid w:val="00EC4C38"/>
    <w:rsid w:val="00EC6590"/>
    <w:rsid w:val="00EC65C6"/>
    <w:rsid w:val="00EC69A4"/>
    <w:rsid w:val="00EC6B61"/>
    <w:rsid w:val="00EC6C84"/>
    <w:rsid w:val="00ED02B7"/>
    <w:rsid w:val="00ED26BD"/>
    <w:rsid w:val="00ED296F"/>
    <w:rsid w:val="00ED2DB8"/>
    <w:rsid w:val="00ED6441"/>
    <w:rsid w:val="00ED6CE8"/>
    <w:rsid w:val="00ED6E46"/>
    <w:rsid w:val="00ED7120"/>
    <w:rsid w:val="00ED7967"/>
    <w:rsid w:val="00EE0310"/>
    <w:rsid w:val="00EE0A45"/>
    <w:rsid w:val="00EE0AB0"/>
    <w:rsid w:val="00EE3FB1"/>
    <w:rsid w:val="00EE4683"/>
    <w:rsid w:val="00EE4CA3"/>
    <w:rsid w:val="00EE5D0A"/>
    <w:rsid w:val="00EF04B0"/>
    <w:rsid w:val="00EF0FD9"/>
    <w:rsid w:val="00EF1671"/>
    <w:rsid w:val="00EF26ED"/>
    <w:rsid w:val="00EF4B7C"/>
    <w:rsid w:val="00EF77F9"/>
    <w:rsid w:val="00EF7879"/>
    <w:rsid w:val="00F00470"/>
    <w:rsid w:val="00F01BB5"/>
    <w:rsid w:val="00F01BE3"/>
    <w:rsid w:val="00F02436"/>
    <w:rsid w:val="00F02C6F"/>
    <w:rsid w:val="00F03EDD"/>
    <w:rsid w:val="00F069C5"/>
    <w:rsid w:val="00F07216"/>
    <w:rsid w:val="00F1077E"/>
    <w:rsid w:val="00F117E2"/>
    <w:rsid w:val="00F129FC"/>
    <w:rsid w:val="00F13997"/>
    <w:rsid w:val="00F14201"/>
    <w:rsid w:val="00F16356"/>
    <w:rsid w:val="00F17C03"/>
    <w:rsid w:val="00F17CB5"/>
    <w:rsid w:val="00F203A1"/>
    <w:rsid w:val="00F213BB"/>
    <w:rsid w:val="00F214A2"/>
    <w:rsid w:val="00F21C33"/>
    <w:rsid w:val="00F260FE"/>
    <w:rsid w:val="00F26B20"/>
    <w:rsid w:val="00F273F5"/>
    <w:rsid w:val="00F3008D"/>
    <w:rsid w:val="00F305E1"/>
    <w:rsid w:val="00F30B89"/>
    <w:rsid w:val="00F30CB9"/>
    <w:rsid w:val="00F324A7"/>
    <w:rsid w:val="00F33537"/>
    <w:rsid w:val="00F33E48"/>
    <w:rsid w:val="00F3400C"/>
    <w:rsid w:val="00F35597"/>
    <w:rsid w:val="00F4069F"/>
    <w:rsid w:val="00F41106"/>
    <w:rsid w:val="00F420ED"/>
    <w:rsid w:val="00F424EE"/>
    <w:rsid w:val="00F425A1"/>
    <w:rsid w:val="00F436C9"/>
    <w:rsid w:val="00F43ED0"/>
    <w:rsid w:val="00F44A11"/>
    <w:rsid w:val="00F44BD3"/>
    <w:rsid w:val="00F45C10"/>
    <w:rsid w:val="00F468E8"/>
    <w:rsid w:val="00F46A8D"/>
    <w:rsid w:val="00F475A5"/>
    <w:rsid w:val="00F4772B"/>
    <w:rsid w:val="00F503DF"/>
    <w:rsid w:val="00F511A5"/>
    <w:rsid w:val="00F51597"/>
    <w:rsid w:val="00F5225B"/>
    <w:rsid w:val="00F5255F"/>
    <w:rsid w:val="00F527CB"/>
    <w:rsid w:val="00F549F7"/>
    <w:rsid w:val="00F54AE2"/>
    <w:rsid w:val="00F55CFF"/>
    <w:rsid w:val="00F56042"/>
    <w:rsid w:val="00F5677D"/>
    <w:rsid w:val="00F56A47"/>
    <w:rsid w:val="00F56C67"/>
    <w:rsid w:val="00F60A1D"/>
    <w:rsid w:val="00F61BD4"/>
    <w:rsid w:val="00F61FE1"/>
    <w:rsid w:val="00F62C09"/>
    <w:rsid w:val="00F6302A"/>
    <w:rsid w:val="00F63263"/>
    <w:rsid w:val="00F63C41"/>
    <w:rsid w:val="00F660EB"/>
    <w:rsid w:val="00F6649B"/>
    <w:rsid w:val="00F67E51"/>
    <w:rsid w:val="00F67F06"/>
    <w:rsid w:val="00F7096C"/>
    <w:rsid w:val="00F718F4"/>
    <w:rsid w:val="00F73342"/>
    <w:rsid w:val="00F76484"/>
    <w:rsid w:val="00F771A2"/>
    <w:rsid w:val="00F773F8"/>
    <w:rsid w:val="00F77DDC"/>
    <w:rsid w:val="00F8030C"/>
    <w:rsid w:val="00F80404"/>
    <w:rsid w:val="00F80A9E"/>
    <w:rsid w:val="00F838CB"/>
    <w:rsid w:val="00F85097"/>
    <w:rsid w:val="00F85195"/>
    <w:rsid w:val="00F876BF"/>
    <w:rsid w:val="00F90569"/>
    <w:rsid w:val="00F91083"/>
    <w:rsid w:val="00F91A97"/>
    <w:rsid w:val="00F92720"/>
    <w:rsid w:val="00F92A94"/>
    <w:rsid w:val="00F930A1"/>
    <w:rsid w:val="00F94289"/>
    <w:rsid w:val="00F94933"/>
    <w:rsid w:val="00F96E01"/>
    <w:rsid w:val="00F97178"/>
    <w:rsid w:val="00F973ED"/>
    <w:rsid w:val="00F97741"/>
    <w:rsid w:val="00FA14BE"/>
    <w:rsid w:val="00FA19F6"/>
    <w:rsid w:val="00FA1ECC"/>
    <w:rsid w:val="00FA210A"/>
    <w:rsid w:val="00FA3C80"/>
    <w:rsid w:val="00FA5E6E"/>
    <w:rsid w:val="00FA712A"/>
    <w:rsid w:val="00FA7990"/>
    <w:rsid w:val="00FB0F00"/>
    <w:rsid w:val="00FB1865"/>
    <w:rsid w:val="00FB1F4D"/>
    <w:rsid w:val="00FB330F"/>
    <w:rsid w:val="00FB3E14"/>
    <w:rsid w:val="00FB40D1"/>
    <w:rsid w:val="00FB4B7C"/>
    <w:rsid w:val="00FB5950"/>
    <w:rsid w:val="00FB5F0D"/>
    <w:rsid w:val="00FB767F"/>
    <w:rsid w:val="00FC169A"/>
    <w:rsid w:val="00FC18AB"/>
    <w:rsid w:val="00FC3484"/>
    <w:rsid w:val="00FC40CD"/>
    <w:rsid w:val="00FC538E"/>
    <w:rsid w:val="00FC55DE"/>
    <w:rsid w:val="00FC5FE8"/>
    <w:rsid w:val="00FC6EC1"/>
    <w:rsid w:val="00FC7312"/>
    <w:rsid w:val="00FC7BA4"/>
    <w:rsid w:val="00FD091D"/>
    <w:rsid w:val="00FD17CA"/>
    <w:rsid w:val="00FD1CD7"/>
    <w:rsid w:val="00FD41C6"/>
    <w:rsid w:val="00FD572E"/>
    <w:rsid w:val="00FD6ACC"/>
    <w:rsid w:val="00FD6EED"/>
    <w:rsid w:val="00FD70F1"/>
    <w:rsid w:val="00FD74DC"/>
    <w:rsid w:val="00FE0D81"/>
    <w:rsid w:val="00FE12A7"/>
    <w:rsid w:val="00FE187E"/>
    <w:rsid w:val="00FE25EB"/>
    <w:rsid w:val="00FE5C62"/>
    <w:rsid w:val="00FE791A"/>
    <w:rsid w:val="00FE7B42"/>
    <w:rsid w:val="00FF0618"/>
    <w:rsid w:val="00FF0647"/>
    <w:rsid w:val="00FF0A68"/>
    <w:rsid w:val="00FF1169"/>
    <w:rsid w:val="00FF37CE"/>
    <w:rsid w:val="00FF5A77"/>
    <w:rsid w:val="00FF5D90"/>
    <w:rsid w:val="00FF5F11"/>
    <w:rsid w:val="00FF7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qFormat="1"/>
    <w:lsdException w:name="List Number" w:semiHidden="1" w:unhideWhenUsed="1"/>
    <w:lsdException w:name="List 4" w:semiHidden="1" w:unhideWhenUsed="1"/>
    <w:lsdException w:name="List 5" w:semiHidden="1" w:unhideWhenUsed="1"/>
    <w:lsdException w:name="Title" w:locked="1"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1C8"/>
    <w:pPr>
      <w:spacing w:after="0" w:line="240" w:lineRule="auto"/>
    </w:pPr>
    <w:rPr>
      <w:sz w:val="20"/>
      <w:szCs w:val="20"/>
    </w:rPr>
  </w:style>
  <w:style w:type="paragraph" w:styleId="1">
    <w:name w:val="heading 1"/>
    <w:basedOn w:val="a"/>
    <w:next w:val="a"/>
    <w:link w:val="10"/>
    <w:uiPriority w:val="99"/>
    <w:qFormat/>
    <w:rsid w:val="002071C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9938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DF38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37A"/>
    <w:rPr>
      <w:rFonts w:asciiTheme="majorHAnsi" w:eastAsiaTheme="majorEastAsia" w:hAnsiTheme="majorHAnsi" w:cs="Times New Roman"/>
      <w:b/>
      <w:bCs/>
      <w:kern w:val="32"/>
      <w:sz w:val="32"/>
      <w:szCs w:val="32"/>
    </w:rPr>
  </w:style>
  <w:style w:type="paragraph" w:styleId="a3">
    <w:name w:val="Body Text"/>
    <w:basedOn w:val="a"/>
    <w:link w:val="a4"/>
    <w:uiPriority w:val="99"/>
    <w:rsid w:val="002071C8"/>
    <w:pPr>
      <w:jc w:val="both"/>
    </w:pPr>
    <w:rPr>
      <w:sz w:val="18"/>
      <w:szCs w:val="18"/>
    </w:rPr>
  </w:style>
  <w:style w:type="character" w:customStyle="1" w:styleId="a4">
    <w:name w:val="Основной текст Знак"/>
    <w:basedOn w:val="a0"/>
    <w:link w:val="a3"/>
    <w:uiPriority w:val="99"/>
    <w:locked/>
    <w:rsid w:val="009A737A"/>
    <w:rPr>
      <w:rFonts w:cs="Times New Roman"/>
      <w:sz w:val="20"/>
      <w:szCs w:val="20"/>
    </w:rPr>
  </w:style>
  <w:style w:type="paragraph" w:styleId="a5">
    <w:name w:val="caption"/>
    <w:basedOn w:val="a"/>
    <w:next w:val="a"/>
    <w:uiPriority w:val="99"/>
    <w:qFormat/>
    <w:rsid w:val="002071C8"/>
    <w:pPr>
      <w:tabs>
        <w:tab w:val="left" w:pos="426"/>
      </w:tabs>
      <w:jc w:val="center"/>
    </w:pPr>
    <w:rPr>
      <w:rFonts w:eastAsia="Batang"/>
      <w:b/>
      <w:bCs/>
      <w:sz w:val="16"/>
      <w:szCs w:val="16"/>
      <w:u w:val="single"/>
    </w:rPr>
  </w:style>
  <w:style w:type="paragraph" w:styleId="a6">
    <w:name w:val="Title"/>
    <w:basedOn w:val="a"/>
    <w:link w:val="a7"/>
    <w:uiPriority w:val="99"/>
    <w:qFormat/>
    <w:rsid w:val="002071C8"/>
    <w:pPr>
      <w:jc w:val="center"/>
    </w:pPr>
    <w:rPr>
      <w:rFonts w:ascii="Arial" w:hAnsi="Arial"/>
      <w:b/>
      <w:sz w:val="24"/>
    </w:rPr>
  </w:style>
  <w:style w:type="character" w:customStyle="1" w:styleId="a7">
    <w:name w:val="Название Знак"/>
    <w:basedOn w:val="a0"/>
    <w:link w:val="a6"/>
    <w:uiPriority w:val="99"/>
    <w:locked/>
    <w:rsid w:val="009A737A"/>
    <w:rPr>
      <w:rFonts w:asciiTheme="majorHAnsi" w:eastAsiaTheme="majorEastAsia" w:hAnsiTheme="majorHAnsi" w:cs="Times New Roman"/>
      <w:b/>
      <w:bCs/>
      <w:kern w:val="28"/>
      <w:sz w:val="32"/>
      <w:szCs w:val="32"/>
    </w:rPr>
  </w:style>
  <w:style w:type="paragraph" w:styleId="31">
    <w:name w:val="Body Text 3"/>
    <w:basedOn w:val="a"/>
    <w:link w:val="32"/>
    <w:uiPriority w:val="99"/>
    <w:rsid w:val="002071C8"/>
    <w:pPr>
      <w:spacing w:after="120"/>
    </w:pPr>
    <w:rPr>
      <w:sz w:val="16"/>
      <w:szCs w:val="16"/>
    </w:rPr>
  </w:style>
  <w:style w:type="character" w:customStyle="1" w:styleId="32">
    <w:name w:val="Основной текст 3 Знак"/>
    <w:basedOn w:val="a0"/>
    <w:link w:val="31"/>
    <w:uiPriority w:val="99"/>
    <w:semiHidden/>
    <w:locked/>
    <w:rsid w:val="009A737A"/>
    <w:rPr>
      <w:rFonts w:cs="Times New Roman"/>
      <w:sz w:val="16"/>
      <w:szCs w:val="16"/>
    </w:rPr>
  </w:style>
  <w:style w:type="paragraph" w:styleId="a8">
    <w:name w:val="Body Text Indent"/>
    <w:basedOn w:val="a"/>
    <w:link w:val="a9"/>
    <w:uiPriority w:val="99"/>
    <w:rsid w:val="002071C8"/>
    <w:pPr>
      <w:spacing w:after="120"/>
      <w:ind w:left="283"/>
    </w:pPr>
  </w:style>
  <w:style w:type="character" w:customStyle="1" w:styleId="a9">
    <w:name w:val="Основной текст с отступом Знак"/>
    <w:basedOn w:val="a0"/>
    <w:link w:val="a8"/>
    <w:uiPriority w:val="99"/>
    <w:semiHidden/>
    <w:locked/>
    <w:rsid w:val="009A737A"/>
    <w:rPr>
      <w:rFonts w:cs="Times New Roman"/>
      <w:sz w:val="20"/>
      <w:szCs w:val="20"/>
    </w:rPr>
  </w:style>
  <w:style w:type="character" w:styleId="aa">
    <w:name w:val="Hyperlink"/>
    <w:basedOn w:val="a0"/>
    <w:uiPriority w:val="99"/>
    <w:rsid w:val="002071C8"/>
    <w:rPr>
      <w:rFonts w:cs="Times New Roman"/>
      <w:color w:val="0000FF"/>
      <w:u w:val="single"/>
    </w:rPr>
  </w:style>
  <w:style w:type="paragraph" w:styleId="ab">
    <w:name w:val="Plain Text"/>
    <w:basedOn w:val="a"/>
    <w:link w:val="ac"/>
    <w:uiPriority w:val="99"/>
    <w:rsid w:val="002071C8"/>
    <w:rPr>
      <w:rFonts w:ascii="Arial" w:hAnsi="Arial" w:cs="Arial"/>
    </w:rPr>
  </w:style>
  <w:style w:type="character" w:customStyle="1" w:styleId="ac">
    <w:name w:val="Текст Знак"/>
    <w:basedOn w:val="a0"/>
    <w:link w:val="ab"/>
    <w:uiPriority w:val="99"/>
    <w:locked/>
    <w:rsid w:val="002071C8"/>
    <w:rPr>
      <w:rFonts w:ascii="Arial" w:hAnsi="Arial" w:cs="Arial"/>
      <w:lang w:val="ru-RU" w:eastAsia="ru-RU" w:bidi="ar-SA"/>
    </w:rPr>
  </w:style>
  <w:style w:type="paragraph" w:styleId="ad">
    <w:name w:val="annotation text"/>
    <w:basedOn w:val="a"/>
    <w:link w:val="ae"/>
    <w:uiPriority w:val="99"/>
    <w:rsid w:val="002071C8"/>
  </w:style>
  <w:style w:type="character" w:customStyle="1" w:styleId="ae">
    <w:name w:val="Текст примечания Знак"/>
    <w:basedOn w:val="a0"/>
    <w:link w:val="ad"/>
    <w:uiPriority w:val="99"/>
    <w:locked/>
    <w:rsid w:val="009A737A"/>
    <w:rPr>
      <w:rFonts w:cs="Times New Roman"/>
      <w:sz w:val="20"/>
      <w:szCs w:val="20"/>
    </w:rPr>
  </w:style>
  <w:style w:type="paragraph" w:styleId="af">
    <w:name w:val="Balloon Text"/>
    <w:basedOn w:val="a"/>
    <w:link w:val="af0"/>
    <w:uiPriority w:val="99"/>
    <w:semiHidden/>
    <w:rsid w:val="00AF033C"/>
    <w:rPr>
      <w:rFonts w:ascii="Tahoma" w:hAnsi="Tahoma" w:cs="Tahoma"/>
      <w:sz w:val="16"/>
      <w:szCs w:val="16"/>
    </w:rPr>
  </w:style>
  <w:style w:type="character" w:customStyle="1" w:styleId="af0">
    <w:name w:val="Текст выноски Знак"/>
    <w:basedOn w:val="a0"/>
    <w:link w:val="af"/>
    <w:uiPriority w:val="99"/>
    <w:semiHidden/>
    <w:locked/>
    <w:rsid w:val="009A737A"/>
    <w:rPr>
      <w:rFonts w:ascii="Tahoma" w:hAnsi="Tahoma" w:cs="Tahoma"/>
      <w:sz w:val="16"/>
      <w:szCs w:val="16"/>
    </w:rPr>
  </w:style>
  <w:style w:type="character" w:styleId="af1">
    <w:name w:val="Emphasis"/>
    <w:basedOn w:val="a0"/>
    <w:uiPriority w:val="20"/>
    <w:qFormat/>
    <w:locked/>
    <w:rsid w:val="008E40AD"/>
    <w:rPr>
      <w:rFonts w:cs="Times New Roman"/>
      <w:i/>
    </w:rPr>
  </w:style>
  <w:style w:type="character" w:styleId="af2">
    <w:name w:val="annotation reference"/>
    <w:basedOn w:val="a0"/>
    <w:uiPriority w:val="99"/>
    <w:unhideWhenUsed/>
    <w:rsid w:val="00A402CB"/>
    <w:rPr>
      <w:rFonts w:cs="Times New Roman"/>
      <w:sz w:val="16"/>
      <w:szCs w:val="16"/>
    </w:rPr>
  </w:style>
  <w:style w:type="paragraph" w:styleId="af3">
    <w:name w:val="annotation subject"/>
    <w:basedOn w:val="ad"/>
    <w:next w:val="ad"/>
    <w:link w:val="af4"/>
    <w:uiPriority w:val="99"/>
    <w:semiHidden/>
    <w:unhideWhenUsed/>
    <w:rsid w:val="00A402CB"/>
    <w:rPr>
      <w:b/>
      <w:bCs/>
    </w:rPr>
  </w:style>
  <w:style w:type="character" w:customStyle="1" w:styleId="af4">
    <w:name w:val="Тема примечания Знак"/>
    <w:basedOn w:val="ae"/>
    <w:link w:val="af3"/>
    <w:uiPriority w:val="99"/>
    <w:semiHidden/>
    <w:locked/>
    <w:rsid w:val="00A402CB"/>
    <w:rPr>
      <w:rFonts w:cs="Times New Roman"/>
      <w:b/>
      <w:bCs/>
      <w:sz w:val="20"/>
      <w:szCs w:val="20"/>
    </w:rPr>
  </w:style>
  <w:style w:type="character" w:customStyle="1" w:styleId="s0">
    <w:name w:val="s0"/>
    <w:rsid w:val="00DC229E"/>
    <w:rPr>
      <w:rFonts w:ascii="Times New Roman" w:hAnsi="Times New Roman"/>
      <w:color w:val="000000"/>
      <w:sz w:val="28"/>
      <w:u w:val="none"/>
      <w:effect w:val="none"/>
    </w:rPr>
  </w:style>
  <w:style w:type="paragraph" w:styleId="af5">
    <w:name w:val="List Paragraph"/>
    <w:basedOn w:val="a"/>
    <w:link w:val="af6"/>
    <w:uiPriority w:val="34"/>
    <w:qFormat/>
    <w:rsid w:val="0036054F"/>
    <w:pPr>
      <w:ind w:left="708"/>
    </w:pPr>
  </w:style>
  <w:style w:type="table" w:styleId="af7">
    <w:name w:val="Table Grid"/>
    <w:basedOn w:val="a1"/>
    <w:uiPriority w:val="59"/>
    <w:rsid w:val="00EF7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392191"/>
    <w:pPr>
      <w:spacing w:after="120" w:line="480" w:lineRule="auto"/>
      <w:ind w:left="283"/>
    </w:pPr>
  </w:style>
  <w:style w:type="character" w:customStyle="1" w:styleId="22">
    <w:name w:val="Основной текст с отступом 2 Знак"/>
    <w:basedOn w:val="a0"/>
    <w:link w:val="21"/>
    <w:uiPriority w:val="99"/>
    <w:locked/>
    <w:rsid w:val="00392191"/>
    <w:rPr>
      <w:rFonts w:cs="Times New Roman"/>
      <w:sz w:val="20"/>
      <w:szCs w:val="20"/>
    </w:rPr>
  </w:style>
  <w:style w:type="character" w:customStyle="1" w:styleId="status1">
    <w:name w:val="status1"/>
    <w:basedOn w:val="a0"/>
    <w:rsid w:val="00764F4E"/>
    <w:rPr>
      <w:vanish/>
      <w:webHidden w:val="0"/>
      <w:sz w:val="7"/>
      <w:szCs w:val="7"/>
      <w:shd w:val="clear" w:color="auto" w:fill="DDDDDD"/>
      <w:specVanish w:val="0"/>
    </w:rPr>
  </w:style>
  <w:style w:type="paragraph" w:styleId="af8">
    <w:name w:val="header"/>
    <w:basedOn w:val="a"/>
    <w:link w:val="af9"/>
    <w:uiPriority w:val="99"/>
    <w:rsid w:val="00D963B0"/>
    <w:pPr>
      <w:tabs>
        <w:tab w:val="center" w:pos="4677"/>
        <w:tab w:val="right" w:pos="9355"/>
      </w:tabs>
    </w:pPr>
  </w:style>
  <w:style w:type="character" w:customStyle="1" w:styleId="af9">
    <w:name w:val="Верхний колонтитул Знак"/>
    <w:basedOn w:val="a0"/>
    <w:link w:val="af8"/>
    <w:uiPriority w:val="99"/>
    <w:rsid w:val="00D963B0"/>
    <w:rPr>
      <w:sz w:val="20"/>
      <w:szCs w:val="20"/>
    </w:rPr>
  </w:style>
  <w:style w:type="paragraph" w:styleId="afa">
    <w:name w:val="footer"/>
    <w:basedOn w:val="a"/>
    <w:link w:val="afb"/>
    <w:uiPriority w:val="99"/>
    <w:rsid w:val="00D963B0"/>
    <w:pPr>
      <w:tabs>
        <w:tab w:val="center" w:pos="4677"/>
        <w:tab w:val="right" w:pos="9355"/>
      </w:tabs>
    </w:pPr>
  </w:style>
  <w:style w:type="character" w:customStyle="1" w:styleId="afb">
    <w:name w:val="Нижний колонтитул Знак"/>
    <w:basedOn w:val="a0"/>
    <w:link w:val="afa"/>
    <w:uiPriority w:val="99"/>
    <w:rsid w:val="00D963B0"/>
    <w:rPr>
      <w:sz w:val="20"/>
      <w:szCs w:val="20"/>
    </w:rPr>
  </w:style>
  <w:style w:type="character" w:customStyle="1" w:styleId="af6">
    <w:name w:val="Абзац списка Знак"/>
    <w:link w:val="af5"/>
    <w:uiPriority w:val="34"/>
    <w:locked/>
    <w:rsid w:val="003268B5"/>
    <w:rPr>
      <w:sz w:val="20"/>
      <w:szCs w:val="20"/>
    </w:rPr>
  </w:style>
  <w:style w:type="paragraph" w:customStyle="1" w:styleId="Default">
    <w:name w:val="Default"/>
    <w:rsid w:val="008525D0"/>
    <w:pPr>
      <w:autoSpaceDE w:val="0"/>
      <w:autoSpaceDN w:val="0"/>
      <w:adjustRightInd w:val="0"/>
      <w:spacing w:after="0" w:line="240" w:lineRule="auto"/>
    </w:pPr>
    <w:rPr>
      <w:color w:val="000000"/>
      <w:sz w:val="24"/>
      <w:szCs w:val="24"/>
    </w:rPr>
  </w:style>
  <w:style w:type="character" w:customStyle="1" w:styleId="s1">
    <w:name w:val="s1"/>
    <w:basedOn w:val="a0"/>
    <w:rsid w:val="008525D0"/>
    <w:rPr>
      <w:rFonts w:ascii="Times New Roman" w:hAnsi="Times New Roman" w:cs="Times New Roman"/>
      <w:b/>
      <w:bCs/>
      <w:color w:val="000000"/>
    </w:rPr>
  </w:style>
  <w:style w:type="character" w:customStyle="1" w:styleId="20">
    <w:name w:val="Заголовок 2 Знак"/>
    <w:basedOn w:val="a0"/>
    <w:link w:val="2"/>
    <w:semiHidden/>
    <w:rsid w:val="0099388B"/>
    <w:rPr>
      <w:rFonts w:asciiTheme="majorHAnsi" w:eastAsiaTheme="majorEastAsia" w:hAnsiTheme="majorHAnsi" w:cstheme="majorBidi"/>
      <w:b/>
      <w:bCs/>
      <w:color w:val="4F81BD" w:themeColor="accent1"/>
      <w:sz w:val="26"/>
      <w:szCs w:val="26"/>
    </w:rPr>
  </w:style>
  <w:style w:type="paragraph" w:customStyle="1" w:styleId="ConsPlusNonformat">
    <w:name w:val="ConsPlusNonformat"/>
    <w:uiPriority w:val="99"/>
    <w:rsid w:val="0099388B"/>
    <w:pPr>
      <w:autoSpaceDE w:val="0"/>
      <w:autoSpaceDN w:val="0"/>
      <w:adjustRightInd w:val="0"/>
      <w:spacing w:after="0" w:line="240" w:lineRule="auto"/>
    </w:pPr>
    <w:rPr>
      <w:rFonts w:ascii="Courier New" w:eastAsia="Calibri" w:hAnsi="Courier New" w:cs="Courier New"/>
      <w:sz w:val="20"/>
      <w:szCs w:val="20"/>
      <w:lang w:eastAsia="en-US"/>
    </w:rPr>
  </w:style>
  <w:style w:type="character" w:customStyle="1" w:styleId="30">
    <w:name w:val="Заголовок 3 Знак"/>
    <w:basedOn w:val="a0"/>
    <w:link w:val="3"/>
    <w:rsid w:val="00DF38C6"/>
    <w:rPr>
      <w:rFonts w:asciiTheme="majorHAnsi" w:eastAsiaTheme="majorEastAsia" w:hAnsiTheme="majorHAnsi" w:cstheme="majorBidi"/>
      <w:b/>
      <w:bCs/>
      <w:color w:val="4F81BD" w:themeColor="accent1"/>
      <w:sz w:val="20"/>
      <w:szCs w:val="20"/>
    </w:rPr>
  </w:style>
  <w:style w:type="paragraph" w:styleId="afc">
    <w:name w:val="No Spacing"/>
    <w:uiPriority w:val="1"/>
    <w:qFormat/>
    <w:rsid w:val="00DF38C6"/>
    <w:pPr>
      <w:spacing w:after="0" w:line="240" w:lineRule="auto"/>
    </w:pPr>
    <w:rPr>
      <w:rFonts w:ascii="Calibri" w:hAnsi="Calibri"/>
      <w:lang w:eastAsia="en-US"/>
    </w:rPr>
  </w:style>
  <w:style w:type="paragraph" w:customStyle="1" w:styleId="33">
    <w:name w:val="Абзац списка3"/>
    <w:basedOn w:val="a"/>
    <w:rsid w:val="00DF38C6"/>
    <w:pPr>
      <w:ind w:left="720"/>
      <w:contextualSpacing/>
    </w:pPr>
    <w:rPr>
      <w:rFonts w:eastAsia="Batang"/>
    </w:rPr>
  </w:style>
  <w:style w:type="character" w:customStyle="1" w:styleId="s19">
    <w:name w:val="s19"/>
    <w:rsid w:val="00EA061A"/>
    <w:rPr>
      <w:rFonts w:ascii="Times New Roman" w:hAnsi="Times New Roman" w:cs="Times New Roman" w:hint="default"/>
      <w:b w:val="0"/>
      <w:bCs w:val="0"/>
      <w:i w:val="0"/>
      <w:iCs w:val="0"/>
      <w:color w:val="008000"/>
      <w:sz w:val="20"/>
      <w:szCs w:val="20"/>
    </w:rPr>
  </w:style>
  <w:style w:type="paragraph" w:customStyle="1" w:styleId="j18">
    <w:name w:val="j18"/>
    <w:basedOn w:val="a"/>
    <w:rsid w:val="00811368"/>
    <w:pPr>
      <w:textAlignment w:val="baseline"/>
    </w:pPr>
    <w:rPr>
      <w:rFonts w:ascii="inherit" w:hAnsi="inherit"/>
      <w:sz w:val="24"/>
      <w:szCs w:val="24"/>
    </w:rPr>
  </w:style>
  <w:style w:type="paragraph" w:styleId="afd">
    <w:name w:val="Revision"/>
    <w:hidden/>
    <w:uiPriority w:val="99"/>
    <w:semiHidden/>
    <w:rsid w:val="00BB2A05"/>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qFormat="1"/>
    <w:lsdException w:name="List Number" w:semiHidden="1" w:unhideWhenUsed="1"/>
    <w:lsdException w:name="List 4" w:semiHidden="1" w:unhideWhenUsed="1"/>
    <w:lsdException w:name="List 5" w:semiHidden="1" w:unhideWhenUsed="1"/>
    <w:lsdException w:name="Title" w:locked="1"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1C8"/>
    <w:pPr>
      <w:spacing w:after="0" w:line="240" w:lineRule="auto"/>
    </w:pPr>
    <w:rPr>
      <w:sz w:val="20"/>
      <w:szCs w:val="20"/>
    </w:rPr>
  </w:style>
  <w:style w:type="paragraph" w:styleId="1">
    <w:name w:val="heading 1"/>
    <w:basedOn w:val="a"/>
    <w:next w:val="a"/>
    <w:link w:val="10"/>
    <w:uiPriority w:val="99"/>
    <w:qFormat/>
    <w:rsid w:val="002071C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9938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DF38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37A"/>
    <w:rPr>
      <w:rFonts w:asciiTheme="majorHAnsi" w:eastAsiaTheme="majorEastAsia" w:hAnsiTheme="majorHAnsi" w:cs="Times New Roman"/>
      <w:b/>
      <w:bCs/>
      <w:kern w:val="32"/>
      <w:sz w:val="32"/>
      <w:szCs w:val="32"/>
    </w:rPr>
  </w:style>
  <w:style w:type="paragraph" w:styleId="a3">
    <w:name w:val="Body Text"/>
    <w:basedOn w:val="a"/>
    <w:link w:val="a4"/>
    <w:uiPriority w:val="99"/>
    <w:rsid w:val="002071C8"/>
    <w:pPr>
      <w:jc w:val="both"/>
    </w:pPr>
    <w:rPr>
      <w:sz w:val="18"/>
      <w:szCs w:val="18"/>
    </w:rPr>
  </w:style>
  <w:style w:type="character" w:customStyle="1" w:styleId="a4">
    <w:name w:val="Основной текст Знак"/>
    <w:basedOn w:val="a0"/>
    <w:link w:val="a3"/>
    <w:uiPriority w:val="99"/>
    <w:locked/>
    <w:rsid w:val="009A737A"/>
    <w:rPr>
      <w:rFonts w:cs="Times New Roman"/>
      <w:sz w:val="20"/>
      <w:szCs w:val="20"/>
    </w:rPr>
  </w:style>
  <w:style w:type="paragraph" w:styleId="a5">
    <w:name w:val="caption"/>
    <w:basedOn w:val="a"/>
    <w:next w:val="a"/>
    <w:uiPriority w:val="99"/>
    <w:qFormat/>
    <w:rsid w:val="002071C8"/>
    <w:pPr>
      <w:tabs>
        <w:tab w:val="left" w:pos="426"/>
      </w:tabs>
      <w:jc w:val="center"/>
    </w:pPr>
    <w:rPr>
      <w:rFonts w:eastAsia="Batang"/>
      <w:b/>
      <w:bCs/>
      <w:sz w:val="16"/>
      <w:szCs w:val="16"/>
      <w:u w:val="single"/>
    </w:rPr>
  </w:style>
  <w:style w:type="paragraph" w:styleId="a6">
    <w:name w:val="Title"/>
    <w:basedOn w:val="a"/>
    <w:link w:val="a7"/>
    <w:uiPriority w:val="99"/>
    <w:qFormat/>
    <w:rsid w:val="002071C8"/>
    <w:pPr>
      <w:jc w:val="center"/>
    </w:pPr>
    <w:rPr>
      <w:rFonts w:ascii="Arial" w:hAnsi="Arial"/>
      <w:b/>
      <w:sz w:val="24"/>
    </w:rPr>
  </w:style>
  <w:style w:type="character" w:customStyle="1" w:styleId="a7">
    <w:name w:val="Название Знак"/>
    <w:basedOn w:val="a0"/>
    <w:link w:val="a6"/>
    <w:uiPriority w:val="99"/>
    <w:locked/>
    <w:rsid w:val="009A737A"/>
    <w:rPr>
      <w:rFonts w:asciiTheme="majorHAnsi" w:eastAsiaTheme="majorEastAsia" w:hAnsiTheme="majorHAnsi" w:cs="Times New Roman"/>
      <w:b/>
      <w:bCs/>
      <w:kern w:val="28"/>
      <w:sz w:val="32"/>
      <w:szCs w:val="32"/>
    </w:rPr>
  </w:style>
  <w:style w:type="paragraph" w:styleId="31">
    <w:name w:val="Body Text 3"/>
    <w:basedOn w:val="a"/>
    <w:link w:val="32"/>
    <w:uiPriority w:val="99"/>
    <w:rsid w:val="002071C8"/>
    <w:pPr>
      <w:spacing w:after="120"/>
    </w:pPr>
    <w:rPr>
      <w:sz w:val="16"/>
      <w:szCs w:val="16"/>
    </w:rPr>
  </w:style>
  <w:style w:type="character" w:customStyle="1" w:styleId="32">
    <w:name w:val="Основной текст 3 Знак"/>
    <w:basedOn w:val="a0"/>
    <w:link w:val="31"/>
    <w:uiPriority w:val="99"/>
    <w:semiHidden/>
    <w:locked/>
    <w:rsid w:val="009A737A"/>
    <w:rPr>
      <w:rFonts w:cs="Times New Roman"/>
      <w:sz w:val="16"/>
      <w:szCs w:val="16"/>
    </w:rPr>
  </w:style>
  <w:style w:type="paragraph" w:styleId="a8">
    <w:name w:val="Body Text Indent"/>
    <w:basedOn w:val="a"/>
    <w:link w:val="a9"/>
    <w:uiPriority w:val="99"/>
    <w:rsid w:val="002071C8"/>
    <w:pPr>
      <w:spacing w:after="120"/>
      <w:ind w:left="283"/>
    </w:pPr>
  </w:style>
  <w:style w:type="character" w:customStyle="1" w:styleId="a9">
    <w:name w:val="Основной текст с отступом Знак"/>
    <w:basedOn w:val="a0"/>
    <w:link w:val="a8"/>
    <w:uiPriority w:val="99"/>
    <w:semiHidden/>
    <w:locked/>
    <w:rsid w:val="009A737A"/>
    <w:rPr>
      <w:rFonts w:cs="Times New Roman"/>
      <w:sz w:val="20"/>
      <w:szCs w:val="20"/>
    </w:rPr>
  </w:style>
  <w:style w:type="character" w:styleId="aa">
    <w:name w:val="Hyperlink"/>
    <w:basedOn w:val="a0"/>
    <w:uiPriority w:val="99"/>
    <w:rsid w:val="002071C8"/>
    <w:rPr>
      <w:rFonts w:cs="Times New Roman"/>
      <w:color w:val="0000FF"/>
      <w:u w:val="single"/>
    </w:rPr>
  </w:style>
  <w:style w:type="paragraph" w:styleId="ab">
    <w:name w:val="Plain Text"/>
    <w:basedOn w:val="a"/>
    <w:link w:val="ac"/>
    <w:uiPriority w:val="99"/>
    <w:rsid w:val="002071C8"/>
    <w:rPr>
      <w:rFonts w:ascii="Arial" w:hAnsi="Arial" w:cs="Arial"/>
    </w:rPr>
  </w:style>
  <w:style w:type="character" w:customStyle="1" w:styleId="ac">
    <w:name w:val="Текст Знак"/>
    <w:basedOn w:val="a0"/>
    <w:link w:val="ab"/>
    <w:uiPriority w:val="99"/>
    <w:locked/>
    <w:rsid w:val="002071C8"/>
    <w:rPr>
      <w:rFonts w:ascii="Arial" w:hAnsi="Arial" w:cs="Arial"/>
      <w:lang w:val="ru-RU" w:eastAsia="ru-RU" w:bidi="ar-SA"/>
    </w:rPr>
  </w:style>
  <w:style w:type="paragraph" w:styleId="ad">
    <w:name w:val="annotation text"/>
    <w:basedOn w:val="a"/>
    <w:link w:val="ae"/>
    <w:uiPriority w:val="99"/>
    <w:rsid w:val="002071C8"/>
  </w:style>
  <w:style w:type="character" w:customStyle="1" w:styleId="ae">
    <w:name w:val="Текст примечания Знак"/>
    <w:basedOn w:val="a0"/>
    <w:link w:val="ad"/>
    <w:uiPriority w:val="99"/>
    <w:locked/>
    <w:rsid w:val="009A737A"/>
    <w:rPr>
      <w:rFonts w:cs="Times New Roman"/>
      <w:sz w:val="20"/>
      <w:szCs w:val="20"/>
    </w:rPr>
  </w:style>
  <w:style w:type="paragraph" w:styleId="af">
    <w:name w:val="Balloon Text"/>
    <w:basedOn w:val="a"/>
    <w:link w:val="af0"/>
    <w:uiPriority w:val="99"/>
    <w:semiHidden/>
    <w:rsid w:val="00AF033C"/>
    <w:rPr>
      <w:rFonts w:ascii="Tahoma" w:hAnsi="Tahoma" w:cs="Tahoma"/>
      <w:sz w:val="16"/>
      <w:szCs w:val="16"/>
    </w:rPr>
  </w:style>
  <w:style w:type="character" w:customStyle="1" w:styleId="af0">
    <w:name w:val="Текст выноски Знак"/>
    <w:basedOn w:val="a0"/>
    <w:link w:val="af"/>
    <w:uiPriority w:val="99"/>
    <w:semiHidden/>
    <w:locked/>
    <w:rsid w:val="009A737A"/>
    <w:rPr>
      <w:rFonts w:ascii="Tahoma" w:hAnsi="Tahoma" w:cs="Tahoma"/>
      <w:sz w:val="16"/>
      <w:szCs w:val="16"/>
    </w:rPr>
  </w:style>
  <w:style w:type="character" w:styleId="af1">
    <w:name w:val="Emphasis"/>
    <w:basedOn w:val="a0"/>
    <w:uiPriority w:val="20"/>
    <w:qFormat/>
    <w:locked/>
    <w:rsid w:val="008E40AD"/>
    <w:rPr>
      <w:rFonts w:cs="Times New Roman"/>
      <w:i/>
    </w:rPr>
  </w:style>
  <w:style w:type="character" w:styleId="af2">
    <w:name w:val="annotation reference"/>
    <w:basedOn w:val="a0"/>
    <w:uiPriority w:val="99"/>
    <w:unhideWhenUsed/>
    <w:rsid w:val="00A402CB"/>
    <w:rPr>
      <w:rFonts w:cs="Times New Roman"/>
      <w:sz w:val="16"/>
      <w:szCs w:val="16"/>
    </w:rPr>
  </w:style>
  <w:style w:type="paragraph" w:styleId="af3">
    <w:name w:val="annotation subject"/>
    <w:basedOn w:val="ad"/>
    <w:next w:val="ad"/>
    <w:link w:val="af4"/>
    <w:uiPriority w:val="99"/>
    <w:semiHidden/>
    <w:unhideWhenUsed/>
    <w:rsid w:val="00A402CB"/>
    <w:rPr>
      <w:b/>
      <w:bCs/>
    </w:rPr>
  </w:style>
  <w:style w:type="character" w:customStyle="1" w:styleId="af4">
    <w:name w:val="Тема примечания Знак"/>
    <w:basedOn w:val="ae"/>
    <w:link w:val="af3"/>
    <w:uiPriority w:val="99"/>
    <w:semiHidden/>
    <w:locked/>
    <w:rsid w:val="00A402CB"/>
    <w:rPr>
      <w:rFonts w:cs="Times New Roman"/>
      <w:b/>
      <w:bCs/>
      <w:sz w:val="20"/>
      <w:szCs w:val="20"/>
    </w:rPr>
  </w:style>
  <w:style w:type="character" w:customStyle="1" w:styleId="s0">
    <w:name w:val="s0"/>
    <w:rsid w:val="00DC229E"/>
    <w:rPr>
      <w:rFonts w:ascii="Times New Roman" w:hAnsi="Times New Roman"/>
      <w:color w:val="000000"/>
      <w:sz w:val="28"/>
      <w:u w:val="none"/>
      <w:effect w:val="none"/>
    </w:rPr>
  </w:style>
  <w:style w:type="paragraph" w:styleId="af5">
    <w:name w:val="List Paragraph"/>
    <w:basedOn w:val="a"/>
    <w:link w:val="af6"/>
    <w:uiPriority w:val="34"/>
    <w:qFormat/>
    <w:rsid w:val="0036054F"/>
    <w:pPr>
      <w:ind w:left="708"/>
    </w:pPr>
  </w:style>
  <w:style w:type="table" w:styleId="af7">
    <w:name w:val="Table Grid"/>
    <w:basedOn w:val="a1"/>
    <w:uiPriority w:val="59"/>
    <w:rsid w:val="00EF7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392191"/>
    <w:pPr>
      <w:spacing w:after="120" w:line="480" w:lineRule="auto"/>
      <w:ind w:left="283"/>
    </w:pPr>
  </w:style>
  <w:style w:type="character" w:customStyle="1" w:styleId="22">
    <w:name w:val="Основной текст с отступом 2 Знак"/>
    <w:basedOn w:val="a0"/>
    <w:link w:val="21"/>
    <w:uiPriority w:val="99"/>
    <w:locked/>
    <w:rsid w:val="00392191"/>
    <w:rPr>
      <w:rFonts w:cs="Times New Roman"/>
      <w:sz w:val="20"/>
      <w:szCs w:val="20"/>
    </w:rPr>
  </w:style>
  <w:style w:type="character" w:customStyle="1" w:styleId="status1">
    <w:name w:val="status1"/>
    <w:basedOn w:val="a0"/>
    <w:rsid w:val="00764F4E"/>
    <w:rPr>
      <w:vanish/>
      <w:webHidden w:val="0"/>
      <w:sz w:val="7"/>
      <w:szCs w:val="7"/>
      <w:shd w:val="clear" w:color="auto" w:fill="DDDDDD"/>
      <w:specVanish w:val="0"/>
    </w:rPr>
  </w:style>
  <w:style w:type="paragraph" w:styleId="af8">
    <w:name w:val="header"/>
    <w:basedOn w:val="a"/>
    <w:link w:val="af9"/>
    <w:uiPriority w:val="99"/>
    <w:rsid w:val="00D963B0"/>
    <w:pPr>
      <w:tabs>
        <w:tab w:val="center" w:pos="4677"/>
        <w:tab w:val="right" w:pos="9355"/>
      </w:tabs>
    </w:pPr>
  </w:style>
  <w:style w:type="character" w:customStyle="1" w:styleId="af9">
    <w:name w:val="Верхний колонтитул Знак"/>
    <w:basedOn w:val="a0"/>
    <w:link w:val="af8"/>
    <w:uiPriority w:val="99"/>
    <w:rsid w:val="00D963B0"/>
    <w:rPr>
      <w:sz w:val="20"/>
      <w:szCs w:val="20"/>
    </w:rPr>
  </w:style>
  <w:style w:type="paragraph" w:styleId="afa">
    <w:name w:val="footer"/>
    <w:basedOn w:val="a"/>
    <w:link w:val="afb"/>
    <w:uiPriority w:val="99"/>
    <w:rsid w:val="00D963B0"/>
    <w:pPr>
      <w:tabs>
        <w:tab w:val="center" w:pos="4677"/>
        <w:tab w:val="right" w:pos="9355"/>
      </w:tabs>
    </w:pPr>
  </w:style>
  <w:style w:type="character" w:customStyle="1" w:styleId="afb">
    <w:name w:val="Нижний колонтитул Знак"/>
    <w:basedOn w:val="a0"/>
    <w:link w:val="afa"/>
    <w:uiPriority w:val="99"/>
    <w:rsid w:val="00D963B0"/>
    <w:rPr>
      <w:sz w:val="20"/>
      <w:szCs w:val="20"/>
    </w:rPr>
  </w:style>
  <w:style w:type="character" w:customStyle="1" w:styleId="af6">
    <w:name w:val="Абзац списка Знак"/>
    <w:link w:val="af5"/>
    <w:uiPriority w:val="34"/>
    <w:locked/>
    <w:rsid w:val="003268B5"/>
    <w:rPr>
      <w:sz w:val="20"/>
      <w:szCs w:val="20"/>
    </w:rPr>
  </w:style>
  <w:style w:type="paragraph" w:customStyle="1" w:styleId="Default">
    <w:name w:val="Default"/>
    <w:rsid w:val="008525D0"/>
    <w:pPr>
      <w:autoSpaceDE w:val="0"/>
      <w:autoSpaceDN w:val="0"/>
      <w:adjustRightInd w:val="0"/>
      <w:spacing w:after="0" w:line="240" w:lineRule="auto"/>
    </w:pPr>
    <w:rPr>
      <w:color w:val="000000"/>
      <w:sz w:val="24"/>
      <w:szCs w:val="24"/>
    </w:rPr>
  </w:style>
  <w:style w:type="character" w:customStyle="1" w:styleId="s1">
    <w:name w:val="s1"/>
    <w:basedOn w:val="a0"/>
    <w:rsid w:val="008525D0"/>
    <w:rPr>
      <w:rFonts w:ascii="Times New Roman" w:hAnsi="Times New Roman" w:cs="Times New Roman"/>
      <w:b/>
      <w:bCs/>
      <w:color w:val="000000"/>
    </w:rPr>
  </w:style>
  <w:style w:type="character" w:customStyle="1" w:styleId="20">
    <w:name w:val="Заголовок 2 Знак"/>
    <w:basedOn w:val="a0"/>
    <w:link w:val="2"/>
    <w:semiHidden/>
    <w:rsid w:val="0099388B"/>
    <w:rPr>
      <w:rFonts w:asciiTheme="majorHAnsi" w:eastAsiaTheme="majorEastAsia" w:hAnsiTheme="majorHAnsi" w:cstheme="majorBidi"/>
      <w:b/>
      <w:bCs/>
      <w:color w:val="4F81BD" w:themeColor="accent1"/>
      <w:sz w:val="26"/>
      <w:szCs w:val="26"/>
    </w:rPr>
  </w:style>
  <w:style w:type="paragraph" w:customStyle="1" w:styleId="ConsPlusNonformat">
    <w:name w:val="ConsPlusNonformat"/>
    <w:uiPriority w:val="99"/>
    <w:rsid w:val="0099388B"/>
    <w:pPr>
      <w:autoSpaceDE w:val="0"/>
      <w:autoSpaceDN w:val="0"/>
      <w:adjustRightInd w:val="0"/>
      <w:spacing w:after="0" w:line="240" w:lineRule="auto"/>
    </w:pPr>
    <w:rPr>
      <w:rFonts w:ascii="Courier New" w:eastAsia="Calibri" w:hAnsi="Courier New" w:cs="Courier New"/>
      <w:sz w:val="20"/>
      <w:szCs w:val="20"/>
      <w:lang w:eastAsia="en-US"/>
    </w:rPr>
  </w:style>
  <w:style w:type="character" w:customStyle="1" w:styleId="30">
    <w:name w:val="Заголовок 3 Знак"/>
    <w:basedOn w:val="a0"/>
    <w:link w:val="3"/>
    <w:rsid w:val="00DF38C6"/>
    <w:rPr>
      <w:rFonts w:asciiTheme="majorHAnsi" w:eastAsiaTheme="majorEastAsia" w:hAnsiTheme="majorHAnsi" w:cstheme="majorBidi"/>
      <w:b/>
      <w:bCs/>
      <w:color w:val="4F81BD" w:themeColor="accent1"/>
      <w:sz w:val="20"/>
      <w:szCs w:val="20"/>
    </w:rPr>
  </w:style>
  <w:style w:type="paragraph" w:styleId="afc">
    <w:name w:val="No Spacing"/>
    <w:uiPriority w:val="1"/>
    <w:qFormat/>
    <w:rsid w:val="00DF38C6"/>
    <w:pPr>
      <w:spacing w:after="0" w:line="240" w:lineRule="auto"/>
    </w:pPr>
    <w:rPr>
      <w:rFonts w:ascii="Calibri" w:hAnsi="Calibri"/>
      <w:lang w:eastAsia="en-US"/>
    </w:rPr>
  </w:style>
  <w:style w:type="paragraph" w:customStyle="1" w:styleId="33">
    <w:name w:val="Абзац списка3"/>
    <w:basedOn w:val="a"/>
    <w:rsid w:val="00DF38C6"/>
    <w:pPr>
      <w:ind w:left="720"/>
      <w:contextualSpacing/>
    </w:pPr>
    <w:rPr>
      <w:rFonts w:eastAsia="Batang"/>
    </w:rPr>
  </w:style>
  <w:style w:type="character" w:customStyle="1" w:styleId="s19">
    <w:name w:val="s19"/>
    <w:rsid w:val="00EA061A"/>
    <w:rPr>
      <w:rFonts w:ascii="Times New Roman" w:hAnsi="Times New Roman" w:cs="Times New Roman" w:hint="default"/>
      <w:b w:val="0"/>
      <w:bCs w:val="0"/>
      <w:i w:val="0"/>
      <w:iCs w:val="0"/>
      <w:color w:val="008000"/>
      <w:sz w:val="20"/>
      <w:szCs w:val="20"/>
    </w:rPr>
  </w:style>
  <w:style w:type="paragraph" w:customStyle="1" w:styleId="j18">
    <w:name w:val="j18"/>
    <w:basedOn w:val="a"/>
    <w:rsid w:val="00811368"/>
    <w:pPr>
      <w:textAlignment w:val="baseline"/>
    </w:pPr>
    <w:rPr>
      <w:rFonts w:ascii="inherit" w:hAnsi="inherit"/>
      <w:sz w:val="24"/>
      <w:szCs w:val="24"/>
    </w:rPr>
  </w:style>
  <w:style w:type="paragraph" w:styleId="afd">
    <w:name w:val="Revision"/>
    <w:hidden/>
    <w:uiPriority w:val="99"/>
    <w:semiHidden/>
    <w:rsid w:val="00BB2A05"/>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82651182">
      <w:bodyDiv w:val="1"/>
      <w:marLeft w:val="0"/>
      <w:marRight w:val="0"/>
      <w:marTop w:val="0"/>
      <w:marBottom w:val="0"/>
      <w:divBdr>
        <w:top w:val="none" w:sz="0" w:space="0" w:color="auto"/>
        <w:left w:val="none" w:sz="0" w:space="0" w:color="auto"/>
        <w:bottom w:val="none" w:sz="0" w:space="0" w:color="auto"/>
        <w:right w:val="none" w:sz="0" w:space="0" w:color="auto"/>
      </w:divBdr>
    </w:div>
    <w:div w:id="367754224">
      <w:bodyDiv w:val="1"/>
      <w:marLeft w:val="0"/>
      <w:marRight w:val="0"/>
      <w:marTop w:val="0"/>
      <w:marBottom w:val="0"/>
      <w:divBdr>
        <w:top w:val="none" w:sz="0" w:space="0" w:color="auto"/>
        <w:left w:val="none" w:sz="0" w:space="0" w:color="auto"/>
        <w:bottom w:val="none" w:sz="0" w:space="0" w:color="auto"/>
        <w:right w:val="none" w:sz="0" w:space="0" w:color="auto"/>
      </w:divBdr>
    </w:div>
    <w:div w:id="464587962">
      <w:bodyDiv w:val="1"/>
      <w:marLeft w:val="0"/>
      <w:marRight w:val="0"/>
      <w:marTop w:val="0"/>
      <w:marBottom w:val="0"/>
      <w:divBdr>
        <w:top w:val="none" w:sz="0" w:space="0" w:color="auto"/>
        <w:left w:val="none" w:sz="0" w:space="0" w:color="auto"/>
        <w:bottom w:val="none" w:sz="0" w:space="0" w:color="auto"/>
        <w:right w:val="none" w:sz="0" w:space="0" w:color="auto"/>
      </w:divBdr>
    </w:div>
    <w:div w:id="542135732">
      <w:bodyDiv w:val="1"/>
      <w:marLeft w:val="0"/>
      <w:marRight w:val="0"/>
      <w:marTop w:val="0"/>
      <w:marBottom w:val="0"/>
      <w:divBdr>
        <w:top w:val="none" w:sz="0" w:space="0" w:color="auto"/>
        <w:left w:val="none" w:sz="0" w:space="0" w:color="auto"/>
        <w:bottom w:val="none" w:sz="0" w:space="0" w:color="auto"/>
        <w:right w:val="none" w:sz="0" w:space="0" w:color="auto"/>
      </w:divBdr>
    </w:div>
    <w:div w:id="780104785">
      <w:marLeft w:val="0"/>
      <w:marRight w:val="0"/>
      <w:marTop w:val="0"/>
      <w:marBottom w:val="0"/>
      <w:divBdr>
        <w:top w:val="none" w:sz="0" w:space="0" w:color="auto"/>
        <w:left w:val="none" w:sz="0" w:space="0" w:color="auto"/>
        <w:bottom w:val="none" w:sz="0" w:space="0" w:color="auto"/>
        <w:right w:val="none" w:sz="0" w:space="0" w:color="auto"/>
      </w:divBdr>
    </w:div>
    <w:div w:id="781849925">
      <w:bodyDiv w:val="1"/>
      <w:marLeft w:val="0"/>
      <w:marRight w:val="0"/>
      <w:marTop w:val="0"/>
      <w:marBottom w:val="0"/>
      <w:divBdr>
        <w:top w:val="none" w:sz="0" w:space="0" w:color="auto"/>
        <w:left w:val="none" w:sz="0" w:space="0" w:color="auto"/>
        <w:bottom w:val="none" w:sz="0" w:space="0" w:color="auto"/>
        <w:right w:val="none" w:sz="0" w:space="0" w:color="auto"/>
      </w:divBdr>
    </w:div>
    <w:div w:id="930359920">
      <w:bodyDiv w:val="1"/>
      <w:marLeft w:val="0"/>
      <w:marRight w:val="0"/>
      <w:marTop w:val="0"/>
      <w:marBottom w:val="0"/>
      <w:divBdr>
        <w:top w:val="none" w:sz="0" w:space="0" w:color="auto"/>
        <w:left w:val="none" w:sz="0" w:space="0" w:color="auto"/>
        <w:bottom w:val="none" w:sz="0" w:space="0" w:color="auto"/>
        <w:right w:val="none" w:sz="0" w:space="0" w:color="auto"/>
      </w:divBdr>
    </w:div>
    <w:div w:id="931474311">
      <w:bodyDiv w:val="1"/>
      <w:marLeft w:val="0"/>
      <w:marRight w:val="0"/>
      <w:marTop w:val="0"/>
      <w:marBottom w:val="0"/>
      <w:divBdr>
        <w:top w:val="none" w:sz="0" w:space="0" w:color="auto"/>
        <w:left w:val="none" w:sz="0" w:space="0" w:color="auto"/>
        <w:bottom w:val="none" w:sz="0" w:space="0" w:color="auto"/>
        <w:right w:val="none" w:sz="0" w:space="0" w:color="auto"/>
      </w:divBdr>
    </w:div>
    <w:div w:id="1185753728">
      <w:bodyDiv w:val="1"/>
      <w:marLeft w:val="0"/>
      <w:marRight w:val="0"/>
      <w:marTop w:val="0"/>
      <w:marBottom w:val="0"/>
      <w:divBdr>
        <w:top w:val="none" w:sz="0" w:space="0" w:color="auto"/>
        <w:left w:val="none" w:sz="0" w:space="0" w:color="auto"/>
        <w:bottom w:val="none" w:sz="0" w:space="0" w:color="auto"/>
        <w:right w:val="none" w:sz="0" w:space="0" w:color="auto"/>
      </w:divBdr>
    </w:div>
    <w:div w:id="1237206036">
      <w:bodyDiv w:val="1"/>
      <w:marLeft w:val="0"/>
      <w:marRight w:val="0"/>
      <w:marTop w:val="0"/>
      <w:marBottom w:val="0"/>
      <w:divBdr>
        <w:top w:val="none" w:sz="0" w:space="0" w:color="auto"/>
        <w:left w:val="none" w:sz="0" w:space="0" w:color="auto"/>
        <w:bottom w:val="none" w:sz="0" w:space="0" w:color="auto"/>
        <w:right w:val="none" w:sz="0" w:space="0" w:color="auto"/>
      </w:divBdr>
    </w:div>
    <w:div w:id="1257131962">
      <w:bodyDiv w:val="1"/>
      <w:marLeft w:val="0"/>
      <w:marRight w:val="0"/>
      <w:marTop w:val="0"/>
      <w:marBottom w:val="0"/>
      <w:divBdr>
        <w:top w:val="none" w:sz="0" w:space="0" w:color="auto"/>
        <w:left w:val="none" w:sz="0" w:space="0" w:color="auto"/>
        <w:bottom w:val="none" w:sz="0" w:space="0" w:color="auto"/>
        <w:right w:val="none" w:sz="0" w:space="0" w:color="auto"/>
      </w:divBdr>
    </w:div>
    <w:div w:id="1594316451">
      <w:bodyDiv w:val="1"/>
      <w:marLeft w:val="0"/>
      <w:marRight w:val="0"/>
      <w:marTop w:val="0"/>
      <w:marBottom w:val="0"/>
      <w:divBdr>
        <w:top w:val="none" w:sz="0" w:space="0" w:color="auto"/>
        <w:left w:val="none" w:sz="0" w:space="0" w:color="auto"/>
        <w:bottom w:val="none" w:sz="0" w:space="0" w:color="auto"/>
        <w:right w:val="none" w:sz="0" w:space="0" w:color="auto"/>
      </w:divBdr>
      <w:divsChild>
        <w:div w:id="1364599065">
          <w:marLeft w:val="0"/>
          <w:marRight w:val="0"/>
          <w:marTop w:val="0"/>
          <w:marBottom w:val="0"/>
          <w:divBdr>
            <w:top w:val="single" w:sz="2" w:space="0" w:color="FF0000"/>
            <w:left w:val="single" w:sz="48" w:space="0" w:color="727171"/>
            <w:bottom w:val="single" w:sz="2" w:space="0" w:color="FF0000"/>
            <w:right w:val="single" w:sz="48" w:space="0" w:color="727171"/>
          </w:divBdr>
          <w:divsChild>
            <w:div w:id="1259024473">
              <w:marLeft w:val="0"/>
              <w:marRight w:val="0"/>
              <w:marTop w:val="0"/>
              <w:marBottom w:val="0"/>
              <w:divBdr>
                <w:top w:val="none" w:sz="0" w:space="0" w:color="auto"/>
                <w:left w:val="none" w:sz="0" w:space="0" w:color="auto"/>
                <w:bottom w:val="none" w:sz="0" w:space="0" w:color="auto"/>
                <w:right w:val="none" w:sz="0" w:space="0" w:color="auto"/>
              </w:divBdr>
              <w:divsChild>
                <w:div w:id="1757164737">
                  <w:marLeft w:val="0"/>
                  <w:marRight w:val="0"/>
                  <w:marTop w:val="0"/>
                  <w:marBottom w:val="0"/>
                  <w:divBdr>
                    <w:top w:val="none" w:sz="0" w:space="0" w:color="auto"/>
                    <w:left w:val="none" w:sz="0" w:space="0" w:color="auto"/>
                    <w:bottom w:val="none" w:sz="0" w:space="0" w:color="auto"/>
                    <w:right w:val="none" w:sz="0" w:space="0" w:color="auto"/>
                  </w:divBdr>
                  <w:divsChild>
                    <w:div w:id="1075127309">
                      <w:marLeft w:val="0"/>
                      <w:marRight w:val="0"/>
                      <w:marTop w:val="0"/>
                      <w:marBottom w:val="0"/>
                      <w:divBdr>
                        <w:top w:val="none" w:sz="0" w:space="0" w:color="auto"/>
                        <w:left w:val="none" w:sz="0" w:space="0" w:color="auto"/>
                        <w:bottom w:val="single" w:sz="48" w:space="0" w:color="auto"/>
                        <w:right w:val="single" w:sz="48" w:space="0" w:color="auto"/>
                      </w:divBdr>
                      <w:divsChild>
                        <w:div w:id="766969665">
                          <w:marLeft w:val="0"/>
                          <w:marRight w:val="0"/>
                          <w:marTop w:val="0"/>
                          <w:marBottom w:val="0"/>
                          <w:divBdr>
                            <w:top w:val="none" w:sz="0" w:space="0" w:color="auto"/>
                            <w:left w:val="none" w:sz="0" w:space="0" w:color="auto"/>
                            <w:bottom w:val="single" w:sz="36" w:space="0" w:color="9A1001"/>
                            <w:right w:val="none" w:sz="0" w:space="0" w:color="auto"/>
                          </w:divBdr>
                          <w:divsChild>
                            <w:div w:id="771585710">
                              <w:marLeft w:val="0"/>
                              <w:marRight w:val="0"/>
                              <w:marTop w:val="0"/>
                              <w:marBottom w:val="0"/>
                              <w:divBdr>
                                <w:top w:val="none" w:sz="0" w:space="0" w:color="auto"/>
                                <w:left w:val="none" w:sz="0" w:space="0" w:color="auto"/>
                                <w:bottom w:val="none" w:sz="0" w:space="0" w:color="auto"/>
                                <w:right w:val="none" w:sz="0" w:space="0" w:color="auto"/>
                              </w:divBdr>
                              <w:divsChild>
                                <w:div w:id="512653218">
                                  <w:marLeft w:val="0"/>
                                  <w:marRight w:val="0"/>
                                  <w:marTop w:val="0"/>
                                  <w:marBottom w:val="0"/>
                                  <w:divBdr>
                                    <w:top w:val="none" w:sz="0" w:space="0" w:color="auto"/>
                                    <w:left w:val="none" w:sz="0" w:space="0" w:color="auto"/>
                                    <w:bottom w:val="none" w:sz="0" w:space="0" w:color="auto"/>
                                    <w:right w:val="none" w:sz="0" w:space="0" w:color="auto"/>
                                  </w:divBdr>
                                  <w:divsChild>
                                    <w:div w:id="1615016921">
                                      <w:marLeft w:val="0"/>
                                      <w:marRight w:val="0"/>
                                      <w:marTop w:val="0"/>
                                      <w:marBottom w:val="0"/>
                                      <w:divBdr>
                                        <w:top w:val="none" w:sz="0" w:space="0" w:color="auto"/>
                                        <w:left w:val="none" w:sz="0" w:space="0" w:color="auto"/>
                                        <w:bottom w:val="none" w:sz="0" w:space="0" w:color="auto"/>
                                        <w:right w:val="none" w:sz="0" w:space="0" w:color="auto"/>
                                      </w:divBdr>
                                      <w:divsChild>
                                        <w:div w:id="4404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ffice.kz/ru/html/instruction.html" TargetMode="External"/><Relationship Id="rId13" Type="http://schemas.openxmlformats.org/officeDocument/2006/relationships/hyperlink" Target="http://www.sberbank.kz"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office.kz/ru/html/instruction.html" TargetMode="External"/><Relationship Id="rId17" Type="http://schemas.openxmlformats.org/officeDocument/2006/relationships/hyperlink" Target="http://www.ioffice.kz" TargetMode="External"/><Relationship Id="rId2" Type="http://schemas.openxmlformats.org/officeDocument/2006/relationships/numbering" Target="numbering.xml"/><Relationship Id="rId16" Type="http://schemas.openxmlformats.org/officeDocument/2006/relationships/hyperlink" Target="http://www.ioffice.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466908.130000%20" TargetMode="External"/><Relationship Id="rId5" Type="http://schemas.openxmlformats.org/officeDocument/2006/relationships/webSettings" Target="webSettings.xml"/><Relationship Id="rId15" Type="http://schemas.openxmlformats.org/officeDocument/2006/relationships/hyperlink" Target="http://www.ioffice.kz" TargetMode="External"/><Relationship Id="rId10" Type="http://schemas.openxmlformats.org/officeDocument/2006/relationships/hyperlink" Target="https://sbi.sberbank.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berbank.kz" TargetMode="External"/><Relationship Id="rId14" Type="http://schemas.openxmlformats.org/officeDocument/2006/relationships/hyperlink" Target="http://www.sber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BEAAF-5404-4324-ADB4-31721316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33</Pages>
  <Words>20207</Words>
  <Characters>150848</Characters>
  <Application>Microsoft Office Word</Application>
  <DocSecurity>0</DocSecurity>
  <Lines>1257</Lines>
  <Paragraphs>341</Paragraphs>
  <ScaleCrop>false</ScaleCrop>
  <HeadingPairs>
    <vt:vector size="2" baseType="variant">
      <vt:variant>
        <vt:lpstr>Название</vt:lpstr>
      </vt:variant>
      <vt:variant>
        <vt:i4>1</vt:i4>
      </vt:variant>
    </vt:vector>
  </HeadingPairs>
  <TitlesOfParts>
    <vt:vector size="1" baseType="lpstr">
      <vt:lpstr>Тіркеу № 165</vt:lpstr>
    </vt:vector>
  </TitlesOfParts>
  <Company>ДБ АО Сбербанк</Company>
  <LinksUpToDate>false</LinksUpToDate>
  <CharactersWithSpaces>170714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Тіркеу № 165</dc:title>
  <dc:creator>u00668</dc:creator>
  <cp:lastModifiedBy>u02291</cp:lastModifiedBy>
  <cp:revision>14</cp:revision>
  <cp:lastPrinted>2017-02-02T10:08:00Z</cp:lastPrinted>
  <dcterms:created xsi:type="dcterms:W3CDTF">2017-08-14T05:33:00Z</dcterms:created>
  <dcterms:modified xsi:type="dcterms:W3CDTF">2017-08-14T08:01:00Z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